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6" w:rsidRDefault="009362C6">
      <w:bookmarkStart w:id="0" w:name="_GoBack"/>
      <w:bookmarkEnd w:id="0"/>
    </w:p>
    <w:p w:rsidR="009362C6" w:rsidRDefault="009362C6"/>
    <w:p w:rsidR="009362C6" w:rsidRDefault="009362C6"/>
    <w:p w:rsidR="009362C6" w:rsidRDefault="009362C6"/>
    <w:p w:rsidR="009362C6" w:rsidRDefault="009362C6"/>
    <w:p w:rsidR="009362C6" w:rsidRDefault="009362C6" w:rsidP="009362C6">
      <w:pPr>
        <w:jc w:val="center"/>
      </w:pPr>
    </w:p>
    <w:p w:rsidR="009362C6" w:rsidRDefault="009362C6" w:rsidP="009362C6">
      <w:pPr>
        <w:jc w:val="center"/>
      </w:pPr>
    </w:p>
    <w:p w:rsidR="009362C6" w:rsidRDefault="009362C6" w:rsidP="009362C6">
      <w:pPr>
        <w:jc w:val="center"/>
      </w:pPr>
      <w:r>
        <w:rPr>
          <w:rFonts w:ascii="Wide Latin" w:hAnsi="Wide Latin"/>
          <w:noProof/>
        </w:rPr>
        <w:drawing>
          <wp:inline distT="0" distB="0" distL="0" distR="0" wp14:anchorId="59ABCDCF" wp14:editId="2F03538B">
            <wp:extent cx="4686300" cy="1332647"/>
            <wp:effectExtent l="0" t="0" r="0" b="1270"/>
            <wp:docPr id="3" name="Picture 3" descr="L:\PhotoBank\Logos\NebraskaLaw_TypeTreatment\NebraskaLaw_TypeTreatme#350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hotoBank\Logos\NebraskaLaw_TypeTreatment\NebraskaLaw_TypeTreatme#350 B&amp;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1332647"/>
                    </a:xfrm>
                    <a:prstGeom prst="rect">
                      <a:avLst/>
                    </a:prstGeom>
                    <a:noFill/>
                    <a:ln>
                      <a:noFill/>
                    </a:ln>
                  </pic:spPr>
                </pic:pic>
              </a:graphicData>
            </a:graphic>
          </wp:inline>
        </w:drawing>
      </w:r>
    </w:p>
    <w:p w:rsidR="008104E4" w:rsidRDefault="008104E4" w:rsidP="009362C6">
      <w:pPr>
        <w:jc w:val="center"/>
      </w:pPr>
    </w:p>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 w:rsidR="009362C6" w:rsidRDefault="009362C6" w:rsidP="009362C6">
      <w:pPr>
        <w:jc w:val="center"/>
      </w:pPr>
    </w:p>
    <w:p w:rsidR="009362C6" w:rsidRDefault="009362C6" w:rsidP="009362C6">
      <w:pPr>
        <w:jc w:val="center"/>
      </w:pPr>
    </w:p>
    <w:p w:rsidR="009362C6" w:rsidRDefault="009362C6" w:rsidP="009362C6">
      <w:pPr>
        <w:jc w:val="center"/>
      </w:pPr>
    </w:p>
    <w:p w:rsidR="009362C6" w:rsidRPr="009362C6" w:rsidRDefault="009362C6" w:rsidP="009362C6">
      <w:pPr>
        <w:jc w:val="center"/>
        <w:rPr>
          <w:sz w:val="144"/>
          <w:szCs w:val="144"/>
        </w:rPr>
      </w:pPr>
      <w:r w:rsidRPr="009362C6">
        <w:rPr>
          <w:sz w:val="144"/>
          <w:szCs w:val="144"/>
        </w:rPr>
        <w:t xml:space="preserve">Fall </w:t>
      </w:r>
      <w:r w:rsidR="00CE378A">
        <w:rPr>
          <w:sz w:val="144"/>
          <w:szCs w:val="144"/>
        </w:rPr>
        <w:t>2014</w:t>
      </w:r>
    </w:p>
    <w:p w:rsidR="009362C6" w:rsidRPr="009362C6" w:rsidRDefault="009362C6" w:rsidP="009362C6">
      <w:pPr>
        <w:jc w:val="center"/>
        <w:rPr>
          <w:sz w:val="96"/>
          <w:szCs w:val="96"/>
        </w:rPr>
      </w:pPr>
    </w:p>
    <w:p w:rsidR="009362C6" w:rsidRDefault="009362C6" w:rsidP="009362C6">
      <w:pPr>
        <w:jc w:val="center"/>
        <w:rPr>
          <w:sz w:val="96"/>
          <w:szCs w:val="96"/>
        </w:rPr>
      </w:pPr>
      <w:r>
        <w:rPr>
          <w:sz w:val="96"/>
          <w:szCs w:val="96"/>
        </w:rPr>
        <w:t xml:space="preserve">Upperclass </w:t>
      </w:r>
      <w:r w:rsidRPr="009362C6">
        <w:rPr>
          <w:sz w:val="96"/>
          <w:szCs w:val="96"/>
        </w:rPr>
        <w:t>Registration Materials</w:t>
      </w:r>
    </w:p>
    <w:p w:rsidR="009362C6" w:rsidRDefault="009362C6" w:rsidP="009362C6">
      <w:pPr>
        <w:rPr>
          <w:i/>
          <w:sz w:val="22"/>
          <w:szCs w:val="22"/>
        </w:rPr>
      </w:pPr>
    </w:p>
    <w:p w:rsidR="009362C6" w:rsidRDefault="009362C6" w:rsidP="009362C6">
      <w:pPr>
        <w:rPr>
          <w:i/>
          <w:sz w:val="22"/>
          <w:szCs w:val="22"/>
        </w:rPr>
      </w:pPr>
    </w:p>
    <w:p w:rsidR="009362C6" w:rsidRDefault="009362C6" w:rsidP="009362C6">
      <w:pPr>
        <w:rPr>
          <w:i/>
          <w:sz w:val="22"/>
          <w:szCs w:val="22"/>
        </w:rPr>
      </w:pPr>
    </w:p>
    <w:p w:rsidR="009362C6" w:rsidRDefault="009362C6" w:rsidP="009362C6">
      <w:pPr>
        <w:rPr>
          <w:i/>
          <w:sz w:val="22"/>
          <w:szCs w:val="22"/>
        </w:rPr>
      </w:pPr>
    </w:p>
    <w:p w:rsidR="009362C6" w:rsidRDefault="009362C6" w:rsidP="009362C6">
      <w:pPr>
        <w:rPr>
          <w:i/>
          <w:sz w:val="22"/>
          <w:szCs w:val="22"/>
        </w:rPr>
      </w:pPr>
      <w:r>
        <w:rPr>
          <w:i/>
          <w:sz w:val="22"/>
          <w:szCs w:val="22"/>
        </w:rPr>
        <w:fldChar w:fldCharType="begin"/>
      </w:r>
      <w:r>
        <w:rPr>
          <w:i/>
          <w:sz w:val="22"/>
          <w:szCs w:val="22"/>
        </w:rPr>
        <w:instrText xml:space="preserve"> DATE \@ "MMMM d, yyyy" </w:instrText>
      </w:r>
      <w:r>
        <w:rPr>
          <w:i/>
          <w:sz w:val="22"/>
          <w:szCs w:val="22"/>
        </w:rPr>
        <w:fldChar w:fldCharType="separate"/>
      </w:r>
      <w:r w:rsidR="00FC5F37">
        <w:rPr>
          <w:i/>
          <w:noProof/>
          <w:sz w:val="22"/>
          <w:szCs w:val="22"/>
        </w:rPr>
        <w:t>August 15, 2014</w:t>
      </w:r>
      <w:r>
        <w:rPr>
          <w:i/>
          <w:sz w:val="22"/>
          <w:szCs w:val="22"/>
        </w:rPr>
        <w:fldChar w:fldCharType="end"/>
      </w:r>
    </w:p>
    <w:p w:rsidR="00534FDC" w:rsidRDefault="00534FDC">
      <w:pPr>
        <w:rPr>
          <w:i/>
          <w:sz w:val="22"/>
          <w:szCs w:val="22"/>
        </w:rPr>
      </w:pPr>
      <w:r>
        <w:rPr>
          <w:i/>
          <w:sz w:val="22"/>
          <w:szCs w:val="22"/>
        </w:rPr>
        <w:br w:type="page"/>
      </w:r>
    </w:p>
    <w:p w:rsidR="00534FDC" w:rsidRDefault="00534FDC" w:rsidP="00410926">
      <w:pPr>
        <w:pStyle w:val="Title"/>
        <w:rPr>
          <w:i/>
          <w:sz w:val="22"/>
          <w:szCs w:val="22"/>
        </w:rPr>
        <w:sectPr w:rsidR="00534FDC" w:rsidSect="000F6B76">
          <w:footerReference w:type="default" r:id="rId10"/>
          <w:pgSz w:w="12240" w:h="15840" w:code="1"/>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rsidR="009B07BE" w:rsidRDefault="009B07BE" w:rsidP="009B07BE">
      <w:pPr>
        <w:pStyle w:val="Title"/>
      </w:pPr>
      <w:r>
        <w:lastRenderedPageBreak/>
        <w:t>Table of Contents</w:t>
      </w:r>
    </w:p>
    <w:p w:rsidR="00EA2580" w:rsidRDefault="00FC5F37" w:rsidP="00EA2580">
      <w:pPr>
        <w:spacing w:after="120"/>
      </w:pPr>
      <w:hyperlink w:anchor="Clinics" w:history="1">
        <w:r w:rsidR="00EA2580" w:rsidRPr="00EA2580">
          <w:rPr>
            <w:rStyle w:val="Hyperlink"/>
          </w:rPr>
          <w:t>Clinics</w:t>
        </w:r>
      </w:hyperlink>
    </w:p>
    <w:p w:rsidR="00EA2580" w:rsidRDefault="00FC5F37" w:rsidP="00EA2580">
      <w:pPr>
        <w:spacing w:after="120"/>
      </w:pPr>
      <w:hyperlink w:anchor="CourseDescriptions" w:history="1">
        <w:r w:rsidR="00EA2580" w:rsidRPr="00EA2580">
          <w:rPr>
            <w:rStyle w:val="Hyperlink"/>
          </w:rPr>
          <w:t>Course</w:t>
        </w:r>
        <w:r w:rsidR="00EA2580">
          <w:rPr>
            <w:rStyle w:val="Hyperlink"/>
          </w:rPr>
          <w:t xml:space="preserve"> </w:t>
        </w:r>
        <w:r w:rsidR="00EA2580" w:rsidRPr="00EA2580">
          <w:rPr>
            <w:rStyle w:val="Hyperlink"/>
          </w:rPr>
          <w:t>Descriptions</w:t>
        </w:r>
      </w:hyperlink>
    </w:p>
    <w:p w:rsidR="00EA2580" w:rsidRDefault="00FC5F37" w:rsidP="00EA2580">
      <w:pPr>
        <w:spacing w:after="120"/>
      </w:pPr>
      <w:hyperlink w:anchor="CreditHourLimitations" w:history="1">
        <w:r w:rsidR="00EA2580" w:rsidRPr="00EA2580">
          <w:rPr>
            <w:rStyle w:val="Hyperlink"/>
          </w:rPr>
          <w:t>Credit</w:t>
        </w:r>
        <w:r w:rsidR="00EA2580">
          <w:rPr>
            <w:rStyle w:val="Hyperlink"/>
          </w:rPr>
          <w:t xml:space="preserve"> </w:t>
        </w:r>
        <w:r w:rsidR="00EA2580" w:rsidRPr="00EA2580">
          <w:rPr>
            <w:rStyle w:val="Hyperlink"/>
          </w:rPr>
          <w:t>Hour</w:t>
        </w:r>
        <w:r w:rsidR="00EA2580">
          <w:rPr>
            <w:rStyle w:val="Hyperlink"/>
          </w:rPr>
          <w:t xml:space="preserve"> </w:t>
        </w:r>
        <w:r w:rsidR="00EA2580" w:rsidRPr="00EA2580">
          <w:rPr>
            <w:rStyle w:val="Hyperlink"/>
          </w:rPr>
          <w:t>Limitations</w:t>
        </w:r>
      </w:hyperlink>
    </w:p>
    <w:p w:rsidR="00EA2580" w:rsidRDefault="00FC5F37" w:rsidP="00EA2580">
      <w:pPr>
        <w:spacing w:after="120"/>
      </w:pPr>
      <w:hyperlink w:anchor="DropAddWithdrawals" w:history="1">
        <w:r w:rsidR="00EA2580" w:rsidRPr="00EA2580">
          <w:rPr>
            <w:rStyle w:val="Hyperlink"/>
          </w:rPr>
          <w:t>Drop</w:t>
        </w:r>
        <w:r w:rsidR="00EA2580">
          <w:rPr>
            <w:rStyle w:val="Hyperlink"/>
          </w:rPr>
          <w:t xml:space="preserve"> / </w:t>
        </w:r>
        <w:r w:rsidR="00EA2580" w:rsidRPr="00EA2580">
          <w:rPr>
            <w:rStyle w:val="Hyperlink"/>
          </w:rPr>
          <w:t>Add</w:t>
        </w:r>
        <w:r w:rsidR="00EA2580">
          <w:rPr>
            <w:rStyle w:val="Hyperlink"/>
          </w:rPr>
          <w:t xml:space="preserve"> / </w:t>
        </w:r>
        <w:r w:rsidR="00EA2580" w:rsidRPr="00EA2580">
          <w:rPr>
            <w:rStyle w:val="Hyperlink"/>
          </w:rPr>
          <w:t>Withdrawals</w:t>
        </w:r>
      </w:hyperlink>
    </w:p>
    <w:p w:rsidR="00EA2580" w:rsidRDefault="00FC5F37" w:rsidP="00EA2580">
      <w:pPr>
        <w:spacing w:after="120"/>
      </w:pPr>
      <w:hyperlink w:anchor="EnrollmentLimits" w:history="1">
        <w:r w:rsidR="00EA2580" w:rsidRPr="00EA2580">
          <w:rPr>
            <w:rStyle w:val="Hyperlink"/>
          </w:rPr>
          <w:t>Enrollment</w:t>
        </w:r>
        <w:r w:rsidR="00EA2580">
          <w:rPr>
            <w:rStyle w:val="Hyperlink"/>
          </w:rPr>
          <w:t xml:space="preserve"> </w:t>
        </w:r>
        <w:r w:rsidR="00EA2580" w:rsidRPr="00EA2580">
          <w:rPr>
            <w:rStyle w:val="Hyperlink"/>
          </w:rPr>
          <w:t>Limits</w:t>
        </w:r>
      </w:hyperlink>
    </w:p>
    <w:p w:rsidR="00EA2580" w:rsidRDefault="00FC5F37" w:rsidP="00EA2580">
      <w:pPr>
        <w:spacing w:after="120"/>
      </w:pPr>
      <w:hyperlink w:anchor="FallCalendar" w:history="1">
        <w:r w:rsidR="00EA2580" w:rsidRPr="00EA2580">
          <w:rPr>
            <w:rStyle w:val="Hyperlink"/>
          </w:rPr>
          <w:t>Fall Calendar</w:t>
        </w:r>
      </w:hyperlink>
    </w:p>
    <w:p w:rsidR="00EA2580" w:rsidRDefault="00FC5F37" w:rsidP="00EA2580">
      <w:pPr>
        <w:spacing w:after="120"/>
      </w:pPr>
      <w:hyperlink w:anchor="FallClassSchedule" w:history="1">
        <w:r w:rsidR="00EA2580" w:rsidRPr="00EA2580">
          <w:rPr>
            <w:rStyle w:val="Hyperlink"/>
          </w:rPr>
          <w:t>Fall</w:t>
        </w:r>
        <w:r w:rsidR="00EA2580">
          <w:rPr>
            <w:rStyle w:val="Hyperlink"/>
          </w:rPr>
          <w:t xml:space="preserve"> </w:t>
        </w:r>
        <w:r w:rsidR="00EA2580" w:rsidRPr="00EA2580">
          <w:rPr>
            <w:rStyle w:val="Hyperlink"/>
          </w:rPr>
          <w:t>Class</w:t>
        </w:r>
        <w:r w:rsidR="00EA2580">
          <w:rPr>
            <w:rStyle w:val="Hyperlink"/>
          </w:rPr>
          <w:t xml:space="preserve"> </w:t>
        </w:r>
        <w:r w:rsidR="00EA2580" w:rsidRPr="00EA2580">
          <w:rPr>
            <w:rStyle w:val="Hyperlink"/>
          </w:rPr>
          <w:t>Schedule</w:t>
        </w:r>
      </w:hyperlink>
    </w:p>
    <w:p w:rsidR="00EA2580" w:rsidRDefault="00FC5F37" w:rsidP="00EA2580">
      <w:pPr>
        <w:spacing w:after="120"/>
      </w:pPr>
      <w:hyperlink w:anchor="FallCoursesataGlance" w:history="1">
        <w:r w:rsidR="00EA2580" w:rsidRPr="00EA2580">
          <w:rPr>
            <w:rStyle w:val="Hyperlink"/>
          </w:rPr>
          <w:t>Fall</w:t>
        </w:r>
        <w:r w:rsidR="00EA2580">
          <w:rPr>
            <w:rStyle w:val="Hyperlink"/>
          </w:rPr>
          <w:t xml:space="preserve"> </w:t>
        </w:r>
        <w:r w:rsidR="00EA2580" w:rsidRPr="00EA2580">
          <w:rPr>
            <w:rStyle w:val="Hyperlink"/>
          </w:rPr>
          <w:t>Courses</w:t>
        </w:r>
        <w:r w:rsidR="00EA2580">
          <w:rPr>
            <w:rStyle w:val="Hyperlink"/>
          </w:rPr>
          <w:t xml:space="preserve"> </w:t>
        </w:r>
        <w:r w:rsidR="00EA2580" w:rsidRPr="00EA2580">
          <w:rPr>
            <w:rStyle w:val="Hyperlink"/>
          </w:rPr>
          <w:t>at</w:t>
        </w:r>
        <w:r w:rsidR="00EA2580">
          <w:rPr>
            <w:rStyle w:val="Hyperlink"/>
          </w:rPr>
          <w:t xml:space="preserve"> </w:t>
        </w:r>
        <w:r w:rsidR="00EA2580" w:rsidRPr="00EA2580">
          <w:rPr>
            <w:rStyle w:val="Hyperlink"/>
          </w:rPr>
          <w:t>a</w:t>
        </w:r>
        <w:r w:rsidR="00EA2580">
          <w:rPr>
            <w:rStyle w:val="Hyperlink"/>
          </w:rPr>
          <w:t xml:space="preserve"> </w:t>
        </w:r>
        <w:r w:rsidR="00EA2580" w:rsidRPr="00EA2580">
          <w:rPr>
            <w:rStyle w:val="Hyperlink"/>
          </w:rPr>
          <w:t>Glance</w:t>
        </w:r>
      </w:hyperlink>
    </w:p>
    <w:p w:rsidR="00EA2580" w:rsidRDefault="00FC5F37" w:rsidP="00EA2580">
      <w:pPr>
        <w:spacing w:after="120"/>
      </w:pPr>
      <w:hyperlink w:anchor="FinalExamSchedule" w:history="1">
        <w:r w:rsidR="00EA2580" w:rsidRPr="00EA2580">
          <w:rPr>
            <w:rStyle w:val="Hyperlink"/>
          </w:rPr>
          <w:t>Final</w:t>
        </w:r>
        <w:r w:rsidR="00EA2580">
          <w:rPr>
            <w:rStyle w:val="Hyperlink"/>
          </w:rPr>
          <w:t xml:space="preserve"> </w:t>
        </w:r>
        <w:r w:rsidR="00EA2580" w:rsidRPr="00EA2580">
          <w:rPr>
            <w:rStyle w:val="Hyperlink"/>
          </w:rPr>
          <w:t>Exam</w:t>
        </w:r>
        <w:r w:rsidR="00EA2580">
          <w:rPr>
            <w:rStyle w:val="Hyperlink"/>
          </w:rPr>
          <w:t xml:space="preserve"> </w:t>
        </w:r>
        <w:r w:rsidR="00EA2580" w:rsidRPr="00EA2580">
          <w:rPr>
            <w:rStyle w:val="Hyperlink"/>
          </w:rPr>
          <w:t>Schedule</w:t>
        </w:r>
      </w:hyperlink>
    </w:p>
    <w:p w:rsidR="00EA2580" w:rsidRDefault="00FC5F37" w:rsidP="00EA2580">
      <w:pPr>
        <w:spacing w:after="120"/>
      </w:pPr>
      <w:hyperlink w:anchor="FinalsReschedulingRule" w:history="1">
        <w:r w:rsidR="00EA2580" w:rsidRPr="00EA2580">
          <w:rPr>
            <w:rStyle w:val="Hyperlink"/>
          </w:rPr>
          <w:t>Finals</w:t>
        </w:r>
        <w:r w:rsidR="00EA2580">
          <w:rPr>
            <w:rStyle w:val="Hyperlink"/>
          </w:rPr>
          <w:t xml:space="preserve"> </w:t>
        </w:r>
        <w:r w:rsidR="00EA2580" w:rsidRPr="00EA2580">
          <w:rPr>
            <w:rStyle w:val="Hyperlink"/>
          </w:rPr>
          <w:t>Rescheduling</w:t>
        </w:r>
        <w:r w:rsidR="00EA2580">
          <w:rPr>
            <w:rStyle w:val="Hyperlink"/>
          </w:rPr>
          <w:t xml:space="preserve"> </w:t>
        </w:r>
        <w:r w:rsidR="00EA2580" w:rsidRPr="00EA2580">
          <w:rPr>
            <w:rStyle w:val="Hyperlink"/>
          </w:rPr>
          <w:t>Rule</w:t>
        </w:r>
      </w:hyperlink>
    </w:p>
    <w:p w:rsidR="00EA2580" w:rsidRDefault="00FC5F37" w:rsidP="00EA2580">
      <w:pPr>
        <w:spacing w:after="120"/>
      </w:pPr>
      <w:hyperlink w:anchor="GraduationRequirements" w:history="1">
        <w:r w:rsidR="00EA2580" w:rsidRPr="00EA2580">
          <w:rPr>
            <w:rStyle w:val="Hyperlink"/>
          </w:rPr>
          <w:t>Graduation</w:t>
        </w:r>
        <w:r w:rsidR="00EA2580">
          <w:rPr>
            <w:rStyle w:val="Hyperlink"/>
          </w:rPr>
          <w:t xml:space="preserve"> </w:t>
        </w:r>
        <w:r w:rsidR="00EA2580" w:rsidRPr="00EA2580">
          <w:rPr>
            <w:rStyle w:val="Hyperlink"/>
          </w:rPr>
          <w:t>Requirements</w:t>
        </w:r>
      </w:hyperlink>
    </w:p>
    <w:p w:rsidR="00EA2580" w:rsidRDefault="00FC5F37" w:rsidP="00EA2580">
      <w:pPr>
        <w:spacing w:after="120"/>
      </w:pPr>
      <w:hyperlink w:anchor="HintsforSecondYearStudents" w:history="1">
        <w:r w:rsidR="00EA2580" w:rsidRPr="00EA2580">
          <w:rPr>
            <w:rStyle w:val="Hyperlink"/>
          </w:rPr>
          <w:t>Hints</w:t>
        </w:r>
        <w:r w:rsidR="00EA2580">
          <w:rPr>
            <w:rStyle w:val="Hyperlink"/>
          </w:rPr>
          <w:t xml:space="preserve"> </w:t>
        </w:r>
        <w:r w:rsidR="00EA2580" w:rsidRPr="00EA2580">
          <w:rPr>
            <w:rStyle w:val="Hyperlink"/>
          </w:rPr>
          <w:t>for</w:t>
        </w:r>
        <w:r w:rsidR="00EA2580">
          <w:rPr>
            <w:rStyle w:val="Hyperlink"/>
          </w:rPr>
          <w:t xml:space="preserve"> </w:t>
        </w:r>
        <w:r w:rsidR="00EA2580" w:rsidRPr="00EA2580">
          <w:rPr>
            <w:rStyle w:val="Hyperlink"/>
          </w:rPr>
          <w:t>Second</w:t>
        </w:r>
        <w:r w:rsidR="00EA2580">
          <w:rPr>
            <w:rStyle w:val="Hyperlink"/>
          </w:rPr>
          <w:t xml:space="preserve"> </w:t>
        </w:r>
        <w:r w:rsidR="00EA2580" w:rsidRPr="00EA2580">
          <w:rPr>
            <w:rStyle w:val="Hyperlink"/>
          </w:rPr>
          <w:t>Year</w:t>
        </w:r>
        <w:r w:rsidR="00EA2580">
          <w:rPr>
            <w:rStyle w:val="Hyperlink"/>
          </w:rPr>
          <w:t xml:space="preserve"> </w:t>
        </w:r>
        <w:r w:rsidR="00EA2580" w:rsidRPr="00EA2580">
          <w:rPr>
            <w:rStyle w:val="Hyperlink"/>
          </w:rPr>
          <w:t>Students</w:t>
        </w:r>
      </w:hyperlink>
    </w:p>
    <w:p w:rsidR="00EA2580" w:rsidRDefault="00FC5F37" w:rsidP="00EA2580">
      <w:pPr>
        <w:spacing w:after="120"/>
      </w:pPr>
      <w:hyperlink w:anchor="LotteryCourses" w:history="1">
        <w:r w:rsidR="00EA2580" w:rsidRPr="00EA2580">
          <w:rPr>
            <w:rStyle w:val="Hyperlink"/>
          </w:rPr>
          <w:t>Lottery</w:t>
        </w:r>
        <w:r w:rsidR="00EA2580">
          <w:rPr>
            <w:rStyle w:val="Hyperlink"/>
          </w:rPr>
          <w:t xml:space="preserve"> </w:t>
        </w:r>
        <w:r w:rsidR="00EA2580" w:rsidRPr="00EA2580">
          <w:rPr>
            <w:rStyle w:val="Hyperlink"/>
          </w:rPr>
          <w:t>Courses</w:t>
        </w:r>
      </w:hyperlink>
    </w:p>
    <w:p w:rsidR="00EA2580" w:rsidRDefault="00FC5F37" w:rsidP="00EA2580">
      <w:pPr>
        <w:spacing w:after="120"/>
      </w:pPr>
      <w:hyperlink w:anchor="MiniCourses" w:history="1">
        <w:r w:rsidR="00EA2580" w:rsidRPr="00EA2580">
          <w:rPr>
            <w:rStyle w:val="Hyperlink"/>
          </w:rPr>
          <w:t>Mini</w:t>
        </w:r>
        <w:r w:rsidR="00EA2580">
          <w:rPr>
            <w:rStyle w:val="Hyperlink"/>
          </w:rPr>
          <w:t xml:space="preserve"> </w:t>
        </w:r>
        <w:r w:rsidR="00EA2580" w:rsidRPr="00EA2580">
          <w:rPr>
            <w:rStyle w:val="Hyperlink"/>
          </w:rPr>
          <w:t>Courses</w:t>
        </w:r>
      </w:hyperlink>
    </w:p>
    <w:p w:rsidR="00EA2580" w:rsidRDefault="00FC5F37" w:rsidP="00EA2580">
      <w:pPr>
        <w:spacing w:after="120"/>
      </w:pPr>
      <w:hyperlink w:anchor="PlanningTips" w:history="1">
        <w:r w:rsidR="00EA2580" w:rsidRPr="00EA2580">
          <w:rPr>
            <w:rStyle w:val="Hyperlink"/>
          </w:rPr>
          <w:t>Planning</w:t>
        </w:r>
        <w:r w:rsidR="00EA2580">
          <w:rPr>
            <w:rStyle w:val="Hyperlink"/>
          </w:rPr>
          <w:t xml:space="preserve"> </w:t>
        </w:r>
        <w:r w:rsidR="00EA2580" w:rsidRPr="00EA2580">
          <w:rPr>
            <w:rStyle w:val="Hyperlink"/>
          </w:rPr>
          <w:t>Tips</w:t>
        </w:r>
      </w:hyperlink>
    </w:p>
    <w:p w:rsidR="00EA2580" w:rsidRDefault="00FC5F37" w:rsidP="00EA2580">
      <w:pPr>
        <w:spacing w:after="120"/>
      </w:pPr>
      <w:hyperlink w:anchor="PrerequisitesandCorequisites" w:history="1">
        <w:r w:rsidR="00EA2580" w:rsidRPr="00EA2580">
          <w:rPr>
            <w:rStyle w:val="Hyperlink"/>
          </w:rPr>
          <w:t>Prerequisites</w:t>
        </w:r>
        <w:r w:rsidR="00EA2580">
          <w:rPr>
            <w:rStyle w:val="Hyperlink"/>
          </w:rPr>
          <w:t xml:space="preserve"> </w:t>
        </w:r>
        <w:r w:rsidR="00EA2580" w:rsidRPr="00EA2580">
          <w:rPr>
            <w:rStyle w:val="Hyperlink"/>
          </w:rPr>
          <w:t>and</w:t>
        </w:r>
        <w:r w:rsidR="00EA2580">
          <w:rPr>
            <w:rStyle w:val="Hyperlink"/>
          </w:rPr>
          <w:t xml:space="preserve"> </w:t>
        </w:r>
        <w:r w:rsidR="00EA2580" w:rsidRPr="00EA2580">
          <w:rPr>
            <w:rStyle w:val="Hyperlink"/>
          </w:rPr>
          <w:t>Co</w:t>
        </w:r>
        <w:r w:rsidR="00EA2580">
          <w:rPr>
            <w:rStyle w:val="Hyperlink"/>
          </w:rPr>
          <w:t>-</w:t>
        </w:r>
        <w:r w:rsidR="00EA2580" w:rsidRPr="00EA2580">
          <w:rPr>
            <w:rStyle w:val="Hyperlink"/>
          </w:rPr>
          <w:t>requisites</w:t>
        </w:r>
      </w:hyperlink>
    </w:p>
    <w:p w:rsidR="00EA2580" w:rsidRDefault="00FC5F37" w:rsidP="00EA2580">
      <w:pPr>
        <w:spacing w:after="120"/>
      </w:pPr>
      <w:hyperlink w:anchor="ProgramsofConcentratedStudy" w:history="1">
        <w:r w:rsidR="00EA2580" w:rsidRPr="00EA2580">
          <w:rPr>
            <w:rStyle w:val="Hyperlink"/>
          </w:rPr>
          <w:t>Programs</w:t>
        </w:r>
        <w:r w:rsidR="00EA2580">
          <w:rPr>
            <w:rStyle w:val="Hyperlink"/>
          </w:rPr>
          <w:t xml:space="preserve"> </w:t>
        </w:r>
        <w:r w:rsidR="00EA2580" w:rsidRPr="00EA2580">
          <w:rPr>
            <w:rStyle w:val="Hyperlink"/>
          </w:rPr>
          <w:t>of</w:t>
        </w:r>
        <w:r w:rsidR="00EA2580">
          <w:rPr>
            <w:rStyle w:val="Hyperlink"/>
          </w:rPr>
          <w:t xml:space="preserve"> </w:t>
        </w:r>
        <w:r w:rsidR="00EA2580" w:rsidRPr="00EA2580">
          <w:rPr>
            <w:rStyle w:val="Hyperlink"/>
          </w:rPr>
          <w:t>Concentrated</w:t>
        </w:r>
        <w:r w:rsidR="00EA2580">
          <w:rPr>
            <w:rStyle w:val="Hyperlink"/>
          </w:rPr>
          <w:t xml:space="preserve"> </w:t>
        </w:r>
        <w:r w:rsidR="00EA2580" w:rsidRPr="00EA2580">
          <w:rPr>
            <w:rStyle w:val="Hyperlink"/>
          </w:rPr>
          <w:t>Study</w:t>
        </w:r>
      </w:hyperlink>
    </w:p>
    <w:p w:rsidR="00EA2580" w:rsidRDefault="00FC5F37" w:rsidP="00EA2580">
      <w:pPr>
        <w:spacing w:after="120"/>
      </w:pPr>
      <w:hyperlink w:anchor="RegistrationDates" w:history="1">
        <w:r w:rsidR="00EA2580" w:rsidRPr="00EA2580">
          <w:rPr>
            <w:rStyle w:val="Hyperlink"/>
          </w:rPr>
          <w:t>Registration</w:t>
        </w:r>
        <w:r w:rsidR="00EA2580">
          <w:rPr>
            <w:rStyle w:val="Hyperlink"/>
          </w:rPr>
          <w:t xml:space="preserve"> </w:t>
        </w:r>
        <w:r w:rsidR="00EA2580" w:rsidRPr="00EA2580">
          <w:rPr>
            <w:rStyle w:val="Hyperlink"/>
          </w:rPr>
          <w:t>Dates</w:t>
        </w:r>
      </w:hyperlink>
    </w:p>
    <w:p w:rsidR="00EA2580" w:rsidRDefault="00FC5F37" w:rsidP="00EA2580">
      <w:pPr>
        <w:spacing w:after="120"/>
      </w:pPr>
      <w:hyperlink w:anchor="RegistrationNumbers" w:history="1">
        <w:r w:rsidR="00EA2580" w:rsidRPr="00EA2580">
          <w:rPr>
            <w:rStyle w:val="Hyperlink"/>
          </w:rPr>
          <w:t>Registration</w:t>
        </w:r>
        <w:r w:rsidR="00EA2580">
          <w:rPr>
            <w:rStyle w:val="Hyperlink"/>
          </w:rPr>
          <w:t xml:space="preserve"> </w:t>
        </w:r>
        <w:r w:rsidR="00EA2580" w:rsidRPr="00EA2580">
          <w:rPr>
            <w:rStyle w:val="Hyperlink"/>
          </w:rPr>
          <w:t>Numbers</w:t>
        </w:r>
      </w:hyperlink>
    </w:p>
    <w:p w:rsidR="00EA2580" w:rsidRDefault="00FC5F37" w:rsidP="00EA2580">
      <w:pPr>
        <w:spacing w:after="120"/>
      </w:pPr>
      <w:hyperlink w:anchor="RequiredCourses" w:history="1">
        <w:r w:rsidR="00EA2580" w:rsidRPr="00EA2580">
          <w:rPr>
            <w:rStyle w:val="Hyperlink"/>
          </w:rPr>
          <w:t>Required</w:t>
        </w:r>
        <w:r w:rsidR="00EA2580">
          <w:rPr>
            <w:rStyle w:val="Hyperlink"/>
          </w:rPr>
          <w:t xml:space="preserve"> </w:t>
        </w:r>
        <w:r w:rsidR="00EA2580" w:rsidRPr="00EA2580">
          <w:rPr>
            <w:rStyle w:val="Hyperlink"/>
          </w:rPr>
          <w:t>Courses</w:t>
        </w:r>
      </w:hyperlink>
    </w:p>
    <w:p w:rsidR="00EA2580" w:rsidRDefault="00FC5F37" w:rsidP="00EA2580">
      <w:pPr>
        <w:spacing w:after="120"/>
      </w:pPr>
      <w:hyperlink w:anchor="Spring2015Courses" w:history="1">
        <w:r w:rsidR="00EA2580" w:rsidRPr="00EA2580">
          <w:rPr>
            <w:rStyle w:val="Hyperlink"/>
          </w:rPr>
          <w:t>Spring</w:t>
        </w:r>
        <w:r w:rsidR="00EA2580">
          <w:rPr>
            <w:rStyle w:val="Hyperlink"/>
          </w:rPr>
          <w:t xml:space="preserve"> </w:t>
        </w:r>
        <w:r w:rsidR="00EA2580" w:rsidRPr="00EA2580">
          <w:rPr>
            <w:rStyle w:val="Hyperlink"/>
          </w:rPr>
          <w:t>2015</w:t>
        </w:r>
        <w:r w:rsidR="00EA2580">
          <w:rPr>
            <w:rStyle w:val="Hyperlink"/>
          </w:rPr>
          <w:t xml:space="preserve"> </w:t>
        </w:r>
        <w:r w:rsidR="00EA2580" w:rsidRPr="00EA2580">
          <w:rPr>
            <w:rStyle w:val="Hyperlink"/>
          </w:rPr>
          <w:t>Courses</w:t>
        </w:r>
      </w:hyperlink>
    </w:p>
    <w:p w:rsidR="00EA2580" w:rsidRDefault="00FC5F37" w:rsidP="00EA2580">
      <w:pPr>
        <w:spacing w:after="120"/>
      </w:pPr>
      <w:hyperlink w:anchor="Spring2015Seminars" w:history="1">
        <w:r w:rsidR="00EA2580" w:rsidRPr="00EA2580">
          <w:rPr>
            <w:rStyle w:val="Hyperlink"/>
          </w:rPr>
          <w:t>Spring</w:t>
        </w:r>
        <w:r w:rsidR="00EA2580">
          <w:rPr>
            <w:rStyle w:val="Hyperlink"/>
          </w:rPr>
          <w:t xml:space="preserve"> </w:t>
        </w:r>
        <w:r w:rsidR="00EA2580" w:rsidRPr="00EA2580">
          <w:rPr>
            <w:rStyle w:val="Hyperlink"/>
          </w:rPr>
          <w:t>2015</w:t>
        </w:r>
        <w:r w:rsidR="00EA2580">
          <w:rPr>
            <w:rStyle w:val="Hyperlink"/>
          </w:rPr>
          <w:t xml:space="preserve"> </w:t>
        </w:r>
        <w:r w:rsidR="00EA2580" w:rsidRPr="00EA2580">
          <w:rPr>
            <w:rStyle w:val="Hyperlink"/>
          </w:rPr>
          <w:t>Seminars</w:t>
        </w:r>
      </w:hyperlink>
    </w:p>
    <w:p w:rsidR="00EA2580" w:rsidRDefault="00FC5F37" w:rsidP="00EA2580">
      <w:pPr>
        <w:spacing w:after="120"/>
        <w:rPr>
          <w:rFonts w:asciiTheme="majorHAnsi" w:eastAsiaTheme="majorEastAsia" w:hAnsiTheme="majorHAnsi" w:cstheme="majorBidi"/>
          <w:spacing w:val="5"/>
          <w:kern w:val="28"/>
          <w:sz w:val="40"/>
          <w:szCs w:val="52"/>
        </w:rPr>
      </w:pPr>
      <w:hyperlink w:anchor="VariableCreditHours" w:history="1">
        <w:r w:rsidR="00EA2580" w:rsidRPr="00EA2580">
          <w:rPr>
            <w:rStyle w:val="Hyperlink"/>
          </w:rPr>
          <w:t>Variable</w:t>
        </w:r>
        <w:r w:rsidR="00EA2580">
          <w:rPr>
            <w:rStyle w:val="Hyperlink"/>
          </w:rPr>
          <w:t xml:space="preserve"> </w:t>
        </w:r>
        <w:r w:rsidR="00EA2580" w:rsidRPr="00EA2580">
          <w:rPr>
            <w:rStyle w:val="Hyperlink"/>
          </w:rPr>
          <w:t>Credit</w:t>
        </w:r>
        <w:r w:rsidR="00EA2580">
          <w:rPr>
            <w:rStyle w:val="Hyperlink"/>
          </w:rPr>
          <w:t xml:space="preserve"> </w:t>
        </w:r>
        <w:r w:rsidR="00EA2580" w:rsidRPr="00EA2580">
          <w:rPr>
            <w:rStyle w:val="Hyperlink"/>
          </w:rPr>
          <w:t>Hours</w:t>
        </w:r>
      </w:hyperlink>
      <w:r w:rsidR="00EA2580">
        <w:br w:type="page"/>
      </w:r>
    </w:p>
    <w:p w:rsidR="009362C6" w:rsidRPr="00410926" w:rsidRDefault="00F432C2" w:rsidP="00410926">
      <w:pPr>
        <w:pStyle w:val="Title"/>
        <w:rPr>
          <w:i/>
          <w:sz w:val="22"/>
          <w:szCs w:val="22"/>
        </w:rPr>
      </w:pPr>
      <w:bookmarkStart w:id="1" w:name="FallCalendar"/>
      <w:bookmarkEnd w:id="1"/>
      <w:r w:rsidRPr="00F432C2">
        <w:lastRenderedPageBreak/>
        <w:t xml:space="preserve">Fall </w:t>
      </w:r>
      <w:r w:rsidR="00CE378A">
        <w:t>2014</w:t>
      </w:r>
      <w:r w:rsidR="009865C3">
        <w:t xml:space="preserve"> Calendar</w:t>
      </w:r>
    </w:p>
    <w:p w:rsidR="00F432C2" w:rsidRPr="00104C44" w:rsidRDefault="00F432C2" w:rsidP="009362C6">
      <w:pPr>
        <w:rPr>
          <w:rFonts w:ascii="Arial Narrow" w:hAnsi="Arial Narrow"/>
          <w:sz w:val="20"/>
          <w:szCs w:val="20"/>
        </w:rPr>
      </w:pPr>
    </w:p>
    <w:p w:rsidR="00A80A11" w:rsidRPr="00104C44" w:rsidRDefault="00A80A11" w:rsidP="00F432C2">
      <w:pPr>
        <w:rPr>
          <w:rFonts w:ascii="Arial Narrow" w:hAnsi="Arial Narrow"/>
          <w:b/>
          <w:sz w:val="20"/>
          <w:szCs w:val="20"/>
        </w:rPr>
        <w:sectPr w:rsidR="00A80A11" w:rsidRPr="00104C44" w:rsidSect="000F6B76">
          <w:footerReference w:type="first" r:id="rId11"/>
          <w:pgSz w:w="12240" w:h="15840" w:code="1"/>
          <w:pgMar w:top="720" w:right="720" w:bottom="720" w:left="720" w:header="720" w:footer="720" w:gutter="0"/>
          <w:cols w:space="720"/>
          <w:titlePg/>
          <w:docGrid w:linePitch="360"/>
        </w:sectPr>
      </w:pPr>
    </w:p>
    <w:p w:rsidR="00F432C2" w:rsidRPr="00104C44" w:rsidRDefault="00F432C2" w:rsidP="00F432C2">
      <w:pPr>
        <w:rPr>
          <w:rFonts w:ascii="Arial Narrow" w:hAnsi="Arial Narrow"/>
          <w:b/>
        </w:rPr>
      </w:pPr>
      <w:r w:rsidRPr="00104C44">
        <w:rPr>
          <w:rFonts w:ascii="Arial Narrow" w:hAnsi="Arial Narrow"/>
          <w:b/>
        </w:rPr>
        <w:lastRenderedPageBreak/>
        <w:t>Lottery and Registration</w:t>
      </w:r>
    </w:p>
    <w:p w:rsidR="00F432C2" w:rsidRPr="00104C44" w:rsidRDefault="00F432C2" w:rsidP="00F432C2">
      <w:pPr>
        <w:rPr>
          <w:rFonts w:ascii="Arial Narrow" w:hAnsi="Arial Narrow"/>
          <w:sz w:val="20"/>
          <w:szCs w:val="20"/>
        </w:rPr>
      </w:pPr>
    </w:p>
    <w:p w:rsidR="00F432C2" w:rsidRPr="00104C44" w:rsidRDefault="00CE378A" w:rsidP="00104C44">
      <w:pPr>
        <w:rPr>
          <w:rFonts w:ascii="Arial Narrow" w:hAnsi="Arial Narrow"/>
          <w:sz w:val="20"/>
          <w:szCs w:val="20"/>
        </w:rPr>
      </w:pPr>
      <w:r>
        <w:rPr>
          <w:rFonts w:ascii="Arial Narrow" w:hAnsi="Arial Narrow"/>
          <w:sz w:val="20"/>
          <w:szCs w:val="20"/>
        </w:rPr>
        <w:t>Wednesday</w:t>
      </w:r>
      <w:r w:rsidR="00F432C2" w:rsidRPr="00104C44">
        <w:rPr>
          <w:rFonts w:ascii="Arial Narrow" w:hAnsi="Arial Narrow"/>
          <w:sz w:val="20"/>
          <w:szCs w:val="20"/>
        </w:rPr>
        <w:t xml:space="preserve">, April </w:t>
      </w:r>
      <w:r>
        <w:rPr>
          <w:rFonts w:ascii="Arial Narrow" w:hAnsi="Arial Narrow"/>
          <w:sz w:val="20"/>
          <w:szCs w:val="20"/>
        </w:rPr>
        <w:t>9</w:t>
      </w:r>
      <w:r w:rsidR="00F432C2" w:rsidRPr="00104C44">
        <w:rPr>
          <w:rFonts w:ascii="Arial Narrow" w:hAnsi="Arial Narrow"/>
          <w:sz w:val="20"/>
          <w:szCs w:val="20"/>
        </w:rPr>
        <w:t xml:space="preserve">  (noon)</w:t>
      </w:r>
    </w:p>
    <w:p w:rsidR="00F432C2" w:rsidRPr="00104C44"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Lottery deadline</w:t>
      </w:r>
    </w:p>
    <w:p w:rsidR="00F432C2" w:rsidRPr="00104C44" w:rsidRDefault="00F432C2" w:rsidP="00104C44">
      <w:pPr>
        <w:rPr>
          <w:rFonts w:ascii="Arial Narrow" w:hAnsi="Arial Narrow"/>
          <w:sz w:val="20"/>
          <w:szCs w:val="20"/>
        </w:rPr>
      </w:pPr>
    </w:p>
    <w:p w:rsidR="00F432C2" w:rsidRPr="00104C44" w:rsidRDefault="00CE378A" w:rsidP="00104C44">
      <w:pPr>
        <w:rPr>
          <w:rFonts w:ascii="Arial Narrow" w:hAnsi="Arial Narrow"/>
          <w:sz w:val="20"/>
          <w:szCs w:val="20"/>
        </w:rPr>
      </w:pPr>
      <w:r>
        <w:rPr>
          <w:rFonts w:ascii="Arial Narrow" w:hAnsi="Arial Narrow"/>
          <w:sz w:val="20"/>
          <w:szCs w:val="20"/>
        </w:rPr>
        <w:t>Wednesday</w:t>
      </w:r>
      <w:r w:rsidR="00F432C2" w:rsidRPr="00104C44">
        <w:rPr>
          <w:rFonts w:ascii="Arial Narrow" w:hAnsi="Arial Narrow"/>
          <w:sz w:val="20"/>
          <w:szCs w:val="20"/>
        </w:rPr>
        <w:t xml:space="preserve">, April </w:t>
      </w:r>
      <w:r>
        <w:rPr>
          <w:rFonts w:ascii="Arial Narrow" w:hAnsi="Arial Narrow"/>
          <w:sz w:val="20"/>
          <w:szCs w:val="20"/>
        </w:rPr>
        <w:t>9</w:t>
      </w:r>
      <w:r w:rsidR="00F432C2" w:rsidRPr="00104C44">
        <w:rPr>
          <w:rFonts w:ascii="Arial Narrow" w:hAnsi="Arial Narrow"/>
          <w:sz w:val="20"/>
          <w:szCs w:val="20"/>
        </w:rPr>
        <w:t xml:space="preserve">  (4:30 pm)</w:t>
      </w:r>
    </w:p>
    <w:p w:rsidR="00F432C2" w:rsidRPr="00104C44"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Lottery results </w:t>
      </w:r>
      <w:r w:rsidR="00CE378A">
        <w:rPr>
          <w:rFonts w:ascii="Arial Narrow" w:hAnsi="Arial Narrow"/>
          <w:sz w:val="20"/>
          <w:szCs w:val="20"/>
        </w:rPr>
        <w:t>released</w:t>
      </w:r>
    </w:p>
    <w:p w:rsidR="00F432C2" w:rsidRPr="00104C44" w:rsidRDefault="00F432C2" w:rsidP="00104C44">
      <w:pPr>
        <w:rPr>
          <w:rFonts w:ascii="Arial Narrow" w:hAnsi="Arial Narrow"/>
          <w:sz w:val="20"/>
          <w:szCs w:val="20"/>
        </w:rPr>
      </w:pPr>
    </w:p>
    <w:p w:rsidR="00F432C2" w:rsidRPr="00104C44" w:rsidRDefault="00F432C2" w:rsidP="00104C44">
      <w:pPr>
        <w:rPr>
          <w:rFonts w:ascii="Arial Narrow" w:hAnsi="Arial Narrow"/>
          <w:sz w:val="20"/>
          <w:szCs w:val="20"/>
        </w:rPr>
      </w:pPr>
      <w:r w:rsidRPr="00104C44">
        <w:rPr>
          <w:rFonts w:ascii="Arial Narrow" w:hAnsi="Arial Narrow"/>
          <w:sz w:val="20"/>
          <w:szCs w:val="20"/>
        </w:rPr>
        <w:t xml:space="preserve">Monday, April </w:t>
      </w:r>
      <w:r w:rsidR="00CE378A">
        <w:rPr>
          <w:rFonts w:ascii="Arial Narrow" w:hAnsi="Arial Narrow"/>
          <w:sz w:val="20"/>
          <w:szCs w:val="20"/>
        </w:rPr>
        <w:t>14</w:t>
      </w:r>
      <w:r w:rsidRPr="00104C44">
        <w:rPr>
          <w:rFonts w:ascii="Arial Narrow" w:hAnsi="Arial Narrow"/>
          <w:sz w:val="20"/>
          <w:szCs w:val="20"/>
        </w:rPr>
        <w:t xml:space="preserve">  (4:30 pm)</w:t>
      </w:r>
    </w:p>
    <w:p w:rsidR="00F432C2" w:rsidRPr="00104C44"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Final decision whether to accept lottery course must be </w:t>
      </w:r>
      <w:r w:rsidR="00104C44">
        <w:rPr>
          <w:rFonts w:ascii="Arial Narrow" w:hAnsi="Arial Narrow"/>
          <w:sz w:val="20"/>
          <w:szCs w:val="20"/>
        </w:rPr>
        <w:tab/>
      </w:r>
      <w:r w:rsidR="00104C44">
        <w:rPr>
          <w:rFonts w:ascii="Arial Narrow" w:hAnsi="Arial Narrow"/>
          <w:sz w:val="20"/>
          <w:szCs w:val="20"/>
        </w:rPr>
        <w:tab/>
      </w:r>
      <w:r w:rsidR="00104C44">
        <w:rPr>
          <w:rFonts w:ascii="Arial Narrow" w:hAnsi="Arial Narrow"/>
          <w:sz w:val="20"/>
          <w:szCs w:val="20"/>
        </w:rPr>
        <w:tab/>
      </w:r>
      <w:r w:rsidRPr="00104C44">
        <w:rPr>
          <w:rFonts w:ascii="Arial Narrow" w:hAnsi="Arial Narrow"/>
          <w:sz w:val="20"/>
          <w:szCs w:val="20"/>
        </w:rPr>
        <w:t>made.</w:t>
      </w:r>
    </w:p>
    <w:p w:rsidR="00F432C2" w:rsidRPr="00104C44" w:rsidRDefault="00F432C2" w:rsidP="00104C44">
      <w:pPr>
        <w:rPr>
          <w:rFonts w:ascii="Arial Narrow" w:hAnsi="Arial Narrow"/>
          <w:sz w:val="20"/>
          <w:szCs w:val="20"/>
        </w:rPr>
      </w:pPr>
      <w:r w:rsidRPr="00104C44">
        <w:rPr>
          <w:rFonts w:ascii="Arial Narrow" w:hAnsi="Arial Narrow"/>
          <w:sz w:val="20"/>
          <w:szCs w:val="20"/>
        </w:rPr>
        <w:tab/>
      </w:r>
    </w:p>
    <w:p w:rsidR="00F432C2" w:rsidRPr="00104C44" w:rsidRDefault="00F432C2" w:rsidP="00104C44">
      <w:pPr>
        <w:rPr>
          <w:rFonts w:ascii="Arial Narrow" w:hAnsi="Arial Narrow"/>
          <w:sz w:val="20"/>
          <w:szCs w:val="20"/>
        </w:rPr>
      </w:pPr>
      <w:r w:rsidRPr="00104C44">
        <w:rPr>
          <w:rFonts w:ascii="Arial Narrow" w:hAnsi="Arial Narrow"/>
          <w:sz w:val="20"/>
          <w:szCs w:val="20"/>
        </w:rPr>
        <w:t>April 1</w:t>
      </w:r>
      <w:r w:rsidR="00CE378A">
        <w:rPr>
          <w:rFonts w:ascii="Arial Narrow" w:hAnsi="Arial Narrow"/>
          <w:sz w:val="20"/>
          <w:szCs w:val="20"/>
        </w:rPr>
        <w:t>6</w:t>
      </w:r>
      <w:r w:rsidRPr="00104C44">
        <w:rPr>
          <w:rFonts w:ascii="Arial Narrow" w:hAnsi="Arial Narrow"/>
          <w:sz w:val="20"/>
          <w:szCs w:val="20"/>
        </w:rPr>
        <w:t xml:space="preserve"> - August 2</w:t>
      </w:r>
      <w:r w:rsidR="00CE378A">
        <w:rPr>
          <w:rFonts w:ascii="Arial Narrow" w:hAnsi="Arial Narrow"/>
          <w:sz w:val="20"/>
          <w:szCs w:val="20"/>
        </w:rPr>
        <w:t>4</w:t>
      </w:r>
    </w:p>
    <w:p w:rsidR="00F432C2" w:rsidRDefault="00F432C2" w:rsidP="00104C44">
      <w:pPr>
        <w:rPr>
          <w:rFonts w:ascii="Arial Narrow" w:hAnsi="Arial Narrow"/>
          <w:sz w:val="20"/>
          <w:szCs w:val="20"/>
        </w:rPr>
      </w:pPr>
      <w:r w:rsidRPr="00104C44">
        <w:rPr>
          <w:rFonts w:ascii="Arial Narrow" w:hAnsi="Arial Narrow"/>
          <w:sz w:val="20"/>
          <w:szCs w:val="20"/>
        </w:rPr>
        <w:tab/>
        <w:t>•</w:t>
      </w:r>
      <w:r w:rsidRPr="00104C44">
        <w:rPr>
          <w:rFonts w:ascii="Arial Narrow" w:hAnsi="Arial Narrow"/>
          <w:sz w:val="20"/>
          <w:szCs w:val="20"/>
        </w:rPr>
        <w:tab/>
        <w:t xml:space="preserve">Open Registration for fall semester - however it is </w:t>
      </w:r>
      <w:r w:rsidR="00104C44">
        <w:rPr>
          <w:rFonts w:ascii="Arial Narrow" w:hAnsi="Arial Narrow"/>
          <w:sz w:val="20"/>
          <w:szCs w:val="20"/>
        </w:rPr>
        <w:tab/>
      </w:r>
      <w:r w:rsidR="00104C44">
        <w:rPr>
          <w:rFonts w:ascii="Arial Narrow" w:hAnsi="Arial Narrow"/>
          <w:sz w:val="20"/>
          <w:szCs w:val="20"/>
        </w:rPr>
        <w:tab/>
      </w:r>
      <w:r w:rsidR="00104C44">
        <w:rPr>
          <w:rFonts w:ascii="Arial Narrow" w:hAnsi="Arial Narrow"/>
          <w:sz w:val="20"/>
          <w:szCs w:val="20"/>
        </w:rPr>
        <w:tab/>
      </w:r>
      <w:r w:rsidR="00104C44">
        <w:rPr>
          <w:rFonts w:ascii="Arial Narrow" w:hAnsi="Arial Narrow"/>
          <w:sz w:val="20"/>
          <w:szCs w:val="20"/>
        </w:rPr>
        <w:tab/>
      </w:r>
      <w:r w:rsidRPr="00104C44">
        <w:rPr>
          <w:rFonts w:ascii="Arial Narrow" w:hAnsi="Arial Narrow"/>
          <w:sz w:val="20"/>
          <w:szCs w:val="20"/>
        </w:rPr>
        <w:t>rec</w:t>
      </w:r>
      <w:r w:rsidR="000C5BBD">
        <w:rPr>
          <w:rFonts w:ascii="Arial Narrow" w:hAnsi="Arial Narrow"/>
          <w:sz w:val="20"/>
          <w:szCs w:val="20"/>
        </w:rPr>
        <w:t xml:space="preserve">ommended that you register </w:t>
      </w:r>
      <w:r w:rsidR="000C5BBD" w:rsidRPr="000C5BBD">
        <w:rPr>
          <w:rFonts w:ascii="Arial Narrow" w:hAnsi="Arial Narrow"/>
          <w:b/>
          <w:sz w:val="20"/>
          <w:szCs w:val="20"/>
        </w:rPr>
        <w:t>by June 1</w:t>
      </w:r>
      <w:r w:rsidR="000C5BBD">
        <w:rPr>
          <w:rFonts w:ascii="Arial Narrow" w:hAnsi="Arial Narrow"/>
          <w:sz w:val="20"/>
          <w:szCs w:val="20"/>
        </w:rPr>
        <w:t xml:space="preserve"> so that your </w:t>
      </w:r>
      <w:r w:rsidR="000C5BBD">
        <w:rPr>
          <w:rFonts w:ascii="Arial Narrow" w:hAnsi="Arial Narrow"/>
          <w:sz w:val="20"/>
          <w:szCs w:val="20"/>
        </w:rPr>
        <w:tab/>
      </w:r>
      <w:r w:rsidR="000C5BBD">
        <w:rPr>
          <w:rFonts w:ascii="Arial Narrow" w:hAnsi="Arial Narrow"/>
          <w:sz w:val="20"/>
          <w:szCs w:val="20"/>
        </w:rPr>
        <w:tab/>
      </w:r>
      <w:r w:rsidR="000C5BBD">
        <w:rPr>
          <w:rFonts w:ascii="Arial Narrow" w:hAnsi="Arial Narrow"/>
          <w:sz w:val="20"/>
          <w:szCs w:val="20"/>
        </w:rPr>
        <w:tab/>
        <w:t>financial aid can be processed in a timely manner.</w:t>
      </w:r>
      <w:r w:rsidRPr="00104C44">
        <w:rPr>
          <w:rFonts w:ascii="Arial Narrow" w:hAnsi="Arial Narrow"/>
          <w:sz w:val="20"/>
          <w:szCs w:val="20"/>
        </w:rPr>
        <w:t xml:space="preserve"> </w:t>
      </w:r>
    </w:p>
    <w:p w:rsidR="000C5BBD" w:rsidRPr="00104C44" w:rsidRDefault="000C5BBD" w:rsidP="00104C44">
      <w:pPr>
        <w:rPr>
          <w:rFonts w:ascii="Arial Narrow" w:hAnsi="Arial Narrow"/>
          <w:sz w:val="20"/>
          <w:szCs w:val="20"/>
        </w:rPr>
      </w:pPr>
    </w:p>
    <w:p w:rsidR="00F432C2" w:rsidRPr="00104C44" w:rsidRDefault="009C369E" w:rsidP="00104C44">
      <w:pPr>
        <w:tabs>
          <w:tab w:val="left" w:pos="360"/>
          <w:tab w:val="left" w:pos="1080"/>
        </w:tabs>
        <w:rPr>
          <w:rFonts w:ascii="Arial Narrow" w:hAnsi="Arial Narrow"/>
          <w:sz w:val="20"/>
          <w:szCs w:val="20"/>
        </w:rPr>
      </w:pPr>
      <w:r>
        <w:rPr>
          <w:rFonts w:ascii="Arial Narrow" w:hAnsi="Arial Narrow"/>
          <w:sz w:val="20"/>
          <w:szCs w:val="20"/>
        </w:rPr>
        <w:t>Be sure you do not have a HOLD on your MyRED</w:t>
      </w:r>
      <w:r w:rsidR="00F432C2" w:rsidRPr="00104C44">
        <w:rPr>
          <w:rFonts w:ascii="Arial Narrow" w:hAnsi="Arial Narrow"/>
          <w:sz w:val="20"/>
          <w:szCs w:val="20"/>
        </w:rPr>
        <w:t xml:space="preserve"> account which will prevent you from registering.</w:t>
      </w:r>
    </w:p>
    <w:p w:rsidR="00DE6972" w:rsidRPr="00104C44" w:rsidRDefault="00DE6972"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b/>
        </w:rPr>
      </w:pPr>
      <w:r w:rsidRPr="00104C44">
        <w:rPr>
          <w:rFonts w:ascii="Arial Narrow" w:hAnsi="Arial Narrow"/>
          <w:b/>
        </w:rPr>
        <w:t>Academic Year</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August 2</w:t>
      </w:r>
      <w:r w:rsidR="009C369E">
        <w:rPr>
          <w:rFonts w:ascii="Arial Narrow" w:hAnsi="Arial Narrow"/>
          <w:sz w:val="20"/>
          <w:szCs w:val="20"/>
        </w:rPr>
        <w:t>5</w:t>
      </w:r>
    </w:p>
    <w:p w:rsidR="00114B13" w:rsidRPr="00104C44" w:rsidRDefault="00114B13" w:rsidP="00104C44">
      <w:pPr>
        <w:pStyle w:val="ListParagraph"/>
        <w:numPr>
          <w:ilvl w:val="0"/>
          <w:numId w:val="1"/>
        </w:numPr>
        <w:tabs>
          <w:tab w:val="left" w:pos="360"/>
          <w:tab w:val="left" w:pos="720"/>
          <w:tab w:val="left" w:pos="1080"/>
        </w:tabs>
        <w:rPr>
          <w:rFonts w:ascii="Arial Narrow" w:hAnsi="Arial Narrow"/>
          <w:sz w:val="20"/>
          <w:szCs w:val="20"/>
        </w:rPr>
      </w:pPr>
      <w:r w:rsidRPr="00104C44">
        <w:rPr>
          <w:rFonts w:ascii="Arial Narrow" w:hAnsi="Arial Narrow"/>
          <w:sz w:val="20"/>
          <w:szCs w:val="20"/>
        </w:rPr>
        <w:t xml:space="preserve">Classes begin.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First day of late registration with $25.00 fee</w:t>
      </w:r>
    </w:p>
    <w:p w:rsidR="00114B13" w:rsidRDefault="00114B13" w:rsidP="00104C44">
      <w:pPr>
        <w:tabs>
          <w:tab w:val="left" w:pos="360"/>
          <w:tab w:val="left" w:pos="1080"/>
        </w:tabs>
        <w:rPr>
          <w:rFonts w:ascii="Arial Narrow" w:hAnsi="Arial Narrow"/>
          <w:sz w:val="20"/>
          <w:szCs w:val="20"/>
        </w:rPr>
      </w:pPr>
    </w:p>
    <w:p w:rsidR="00BD6975" w:rsidRPr="00104C44" w:rsidRDefault="00BD6975" w:rsidP="00BD6975">
      <w:pPr>
        <w:rPr>
          <w:rFonts w:ascii="Arial Narrow" w:hAnsi="Arial Narrow"/>
          <w:sz w:val="20"/>
          <w:szCs w:val="20"/>
        </w:rPr>
      </w:pPr>
      <w:r w:rsidRPr="00104C44">
        <w:rPr>
          <w:rFonts w:ascii="Arial Narrow" w:hAnsi="Arial Narrow"/>
          <w:sz w:val="20"/>
          <w:szCs w:val="20"/>
        </w:rPr>
        <w:t xml:space="preserve">September </w:t>
      </w:r>
      <w:r w:rsidR="009C369E">
        <w:rPr>
          <w:rFonts w:ascii="Arial Narrow" w:hAnsi="Arial Narrow"/>
          <w:sz w:val="20"/>
          <w:szCs w:val="20"/>
        </w:rPr>
        <w:t>1</w:t>
      </w:r>
    </w:p>
    <w:p w:rsidR="00BD6975" w:rsidRPr="00104C44" w:rsidRDefault="00BD6975" w:rsidP="00BD6975">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Labor Day Holiday</w:t>
      </w:r>
    </w:p>
    <w:p w:rsidR="00BD6975" w:rsidRPr="00104C44" w:rsidRDefault="00BD6975" w:rsidP="00104C44">
      <w:pPr>
        <w:tabs>
          <w:tab w:val="left" w:pos="360"/>
          <w:tab w:val="left" w:pos="1080"/>
        </w:tabs>
        <w:rPr>
          <w:rFonts w:ascii="Arial Narrow" w:hAnsi="Arial Narrow"/>
          <w:sz w:val="20"/>
          <w:szCs w:val="20"/>
        </w:rPr>
      </w:pPr>
    </w:p>
    <w:p w:rsidR="00114B13" w:rsidRPr="00104C44" w:rsidRDefault="00BD6975" w:rsidP="00104C44">
      <w:pPr>
        <w:tabs>
          <w:tab w:val="left" w:pos="360"/>
          <w:tab w:val="left" w:pos="1080"/>
        </w:tabs>
        <w:rPr>
          <w:rFonts w:ascii="Arial Narrow" w:hAnsi="Arial Narrow"/>
          <w:sz w:val="20"/>
          <w:szCs w:val="20"/>
        </w:rPr>
      </w:pPr>
      <w:r>
        <w:rPr>
          <w:rFonts w:ascii="Arial Narrow" w:hAnsi="Arial Narrow"/>
          <w:sz w:val="20"/>
          <w:szCs w:val="20"/>
        </w:rPr>
        <w:t xml:space="preserve">September </w:t>
      </w:r>
      <w:r w:rsidR="000C5BBD">
        <w:rPr>
          <w:rFonts w:ascii="Arial Narrow" w:hAnsi="Arial Narrow"/>
          <w:sz w:val="20"/>
          <w:szCs w:val="20"/>
        </w:rPr>
        <w:t>2</w:t>
      </w:r>
      <w:r w:rsidR="00114B13" w:rsidRPr="00104C44">
        <w:rPr>
          <w:rFonts w:ascii="Arial Narrow" w:hAnsi="Arial Narrow"/>
          <w:sz w:val="20"/>
          <w:szCs w:val="20"/>
        </w:rPr>
        <w:t xml:space="preserve">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100% refund</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add a class</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for late registration</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for 3Ls to sign up for an Individualized Program of Concentrated Study</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0C5BBD" w:rsidP="00104C44">
      <w:pPr>
        <w:tabs>
          <w:tab w:val="left" w:pos="360"/>
          <w:tab w:val="left" w:pos="1080"/>
        </w:tabs>
        <w:rPr>
          <w:rFonts w:ascii="Arial Narrow" w:hAnsi="Arial Narrow"/>
          <w:sz w:val="20"/>
          <w:szCs w:val="20"/>
        </w:rPr>
      </w:pPr>
      <w:r>
        <w:rPr>
          <w:rFonts w:ascii="Arial Narrow" w:hAnsi="Arial Narrow"/>
          <w:sz w:val="20"/>
          <w:szCs w:val="20"/>
        </w:rPr>
        <w:t>September 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file a drop to remove course from student's record</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75% refund</w:t>
      </w: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ab/>
      </w: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After </w:t>
      </w:r>
      <w:r w:rsidR="00BD6975">
        <w:rPr>
          <w:rFonts w:ascii="Arial Narrow" w:hAnsi="Arial Narrow"/>
          <w:sz w:val="20"/>
          <w:szCs w:val="20"/>
        </w:rPr>
        <w:t xml:space="preserve">September </w:t>
      </w:r>
      <w:r w:rsidR="000C5BBD">
        <w:rPr>
          <w:rFonts w:ascii="Arial Narrow" w:hAnsi="Arial Narrow"/>
          <w:sz w:val="20"/>
          <w:szCs w:val="20"/>
        </w:rPr>
        <w:t>5</w:t>
      </w:r>
      <w:r w:rsidRPr="00104C44">
        <w:rPr>
          <w:rFonts w:ascii="Arial Narrow" w:hAnsi="Arial Narrow"/>
          <w:sz w:val="20"/>
          <w:szCs w:val="20"/>
        </w:rPr>
        <w:t xml:space="preserve"> </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Period to DROP a class with permission – all course withdrawals noted with a "W" on academic record. Students wishing to drop a class after</w:t>
      </w:r>
      <w:r w:rsidR="006806DC">
        <w:rPr>
          <w:rFonts w:ascii="Arial Narrow" w:hAnsi="Arial Narrow"/>
          <w:sz w:val="20"/>
          <w:szCs w:val="20"/>
        </w:rPr>
        <w:t xml:space="preserve"> September 6</w:t>
      </w:r>
      <w:r w:rsidRPr="00104C44">
        <w:rPr>
          <w:rFonts w:ascii="Arial Narrow" w:hAnsi="Arial Narrow"/>
          <w:sz w:val="20"/>
          <w:szCs w:val="20"/>
        </w:rPr>
        <w:t xml:space="preserve"> must see Dean </w:t>
      </w:r>
      <w:r w:rsidR="000C5BBD">
        <w:rPr>
          <w:rFonts w:ascii="Arial Narrow" w:hAnsi="Arial Narrow"/>
          <w:sz w:val="20"/>
          <w:szCs w:val="20"/>
        </w:rPr>
        <w:t>Pearce</w:t>
      </w:r>
      <w:r w:rsidRPr="00104C44">
        <w:rPr>
          <w:rFonts w:ascii="Arial Narrow" w:hAnsi="Arial Narrow"/>
          <w:sz w:val="20"/>
          <w:szCs w:val="20"/>
        </w:rPr>
        <w:t xml:space="preserve"> and obtain permission from the instructor. A student may request permission to drop a class at any time before the final exam for the course.</w:t>
      </w:r>
    </w:p>
    <w:p w:rsidR="00BD6975" w:rsidRDefault="00BD6975" w:rsidP="00BD6975">
      <w:pPr>
        <w:tabs>
          <w:tab w:val="left" w:pos="360"/>
          <w:tab w:val="left" w:pos="1080"/>
        </w:tabs>
        <w:rPr>
          <w:rFonts w:ascii="Arial Narrow" w:hAnsi="Arial Narrow"/>
          <w:sz w:val="20"/>
          <w:szCs w:val="20"/>
        </w:rPr>
      </w:pPr>
    </w:p>
    <w:p w:rsidR="003A7A07" w:rsidRDefault="003A7A07" w:rsidP="00BD6975">
      <w:pPr>
        <w:tabs>
          <w:tab w:val="left" w:pos="360"/>
          <w:tab w:val="left" w:pos="1080"/>
        </w:tabs>
        <w:rPr>
          <w:rFonts w:ascii="Arial Narrow" w:hAnsi="Arial Narrow"/>
          <w:sz w:val="20"/>
          <w:szCs w:val="20"/>
        </w:rPr>
      </w:pPr>
    </w:p>
    <w:p w:rsidR="00BD6975" w:rsidRPr="00104C44" w:rsidRDefault="00BD6975" w:rsidP="00BD6975">
      <w:pPr>
        <w:tabs>
          <w:tab w:val="left" w:pos="360"/>
          <w:tab w:val="left" w:pos="1080"/>
        </w:tabs>
        <w:rPr>
          <w:rFonts w:ascii="Arial Narrow" w:hAnsi="Arial Narrow"/>
          <w:sz w:val="20"/>
          <w:szCs w:val="20"/>
        </w:rPr>
      </w:pPr>
      <w:r w:rsidRPr="00104C44">
        <w:rPr>
          <w:rFonts w:ascii="Arial Narrow" w:hAnsi="Arial Narrow"/>
          <w:sz w:val="20"/>
          <w:szCs w:val="20"/>
        </w:rPr>
        <w:t xml:space="preserve">September </w:t>
      </w:r>
      <w:r>
        <w:rPr>
          <w:rFonts w:ascii="Arial Narrow" w:hAnsi="Arial Narrow"/>
          <w:sz w:val="20"/>
          <w:szCs w:val="20"/>
        </w:rPr>
        <w:t>12</w:t>
      </w:r>
    </w:p>
    <w:p w:rsidR="00BD6975" w:rsidRPr="00104C44" w:rsidRDefault="00BD6975" w:rsidP="00BD6975">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Deadline for final payment of tuition and fees (due at Student Accounts, 110 Canfield Administration Building)</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50% refund</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September </w:t>
      </w:r>
      <w:r w:rsidR="003A7A07">
        <w:rPr>
          <w:rFonts w:ascii="Arial Narrow" w:hAnsi="Arial Narrow"/>
          <w:sz w:val="20"/>
          <w:szCs w:val="20"/>
        </w:rPr>
        <w:t>19</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to drop a class and receive a 25% refund</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September </w:t>
      </w:r>
      <w:r w:rsidR="003A7A07">
        <w:rPr>
          <w:rFonts w:ascii="Arial Narrow" w:hAnsi="Arial Narrow"/>
          <w:sz w:val="20"/>
          <w:szCs w:val="20"/>
        </w:rPr>
        <w:t>25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 xml:space="preserve">Last day to apply for graduation in December </w:t>
      </w:r>
      <w:r w:rsidR="00CE378A">
        <w:rPr>
          <w:rFonts w:ascii="Arial Narrow" w:hAnsi="Arial Narrow"/>
          <w:sz w:val="20"/>
          <w:szCs w:val="20"/>
        </w:rPr>
        <w:t>2014</w:t>
      </w:r>
      <w:r w:rsidRPr="00104C44">
        <w:rPr>
          <w:rFonts w:ascii="Arial Narrow" w:hAnsi="Arial Narrow"/>
          <w:sz w:val="20"/>
          <w:szCs w:val="20"/>
        </w:rPr>
        <w:t xml:space="preserve"> (See Vicki Lill in the Dean's Office - $25.00 fee charged)</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3A7A07" w:rsidP="00104C44">
      <w:pPr>
        <w:tabs>
          <w:tab w:val="left" w:pos="360"/>
          <w:tab w:val="left" w:pos="1080"/>
        </w:tabs>
        <w:rPr>
          <w:rFonts w:ascii="Arial Narrow" w:hAnsi="Arial Narrow"/>
          <w:sz w:val="20"/>
          <w:szCs w:val="20"/>
        </w:rPr>
      </w:pPr>
      <w:r>
        <w:rPr>
          <w:rFonts w:ascii="Arial Narrow" w:hAnsi="Arial Narrow"/>
          <w:sz w:val="20"/>
          <w:szCs w:val="20"/>
        </w:rPr>
        <w:t>October 20</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Fall Break</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O</w:t>
      </w:r>
      <w:r w:rsidR="003A7A07">
        <w:rPr>
          <w:rFonts w:ascii="Arial Narrow" w:hAnsi="Arial Narrow"/>
          <w:sz w:val="20"/>
          <w:szCs w:val="20"/>
        </w:rPr>
        <w:t>ctober 21</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All classes held today are Monday classes</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3A7A07" w:rsidP="00104C44">
      <w:pPr>
        <w:tabs>
          <w:tab w:val="left" w:pos="360"/>
          <w:tab w:val="left" w:pos="1080"/>
        </w:tabs>
        <w:rPr>
          <w:rFonts w:ascii="Arial Narrow" w:hAnsi="Arial Narrow"/>
          <w:sz w:val="20"/>
          <w:szCs w:val="20"/>
        </w:rPr>
      </w:pPr>
      <w:r>
        <w:rPr>
          <w:rFonts w:ascii="Arial Narrow" w:hAnsi="Arial Narrow"/>
          <w:sz w:val="20"/>
          <w:szCs w:val="20"/>
        </w:rPr>
        <w:t>November 26</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Student Holiday (UNL offices are open)</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November 2</w:t>
      </w:r>
      <w:r w:rsidR="003A7A07">
        <w:rPr>
          <w:rFonts w:ascii="Arial Narrow" w:hAnsi="Arial Narrow"/>
          <w:sz w:val="20"/>
          <w:szCs w:val="20"/>
        </w:rPr>
        <w:t>7</w:t>
      </w:r>
      <w:r w:rsidRPr="00104C44">
        <w:rPr>
          <w:rFonts w:ascii="Arial Narrow" w:hAnsi="Arial Narrow"/>
          <w:sz w:val="20"/>
          <w:szCs w:val="20"/>
        </w:rPr>
        <w:t xml:space="preserve"> – 2</w:t>
      </w:r>
      <w:r w:rsidR="003A7A07">
        <w:rPr>
          <w:rFonts w:ascii="Arial Narrow" w:hAnsi="Arial Narrow"/>
          <w:sz w:val="20"/>
          <w:szCs w:val="20"/>
        </w:rPr>
        <w:t>8</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Thanksgiving Vacation (UNL offices are closed)</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3A7A07" w:rsidP="00104C44">
      <w:pPr>
        <w:tabs>
          <w:tab w:val="left" w:pos="360"/>
          <w:tab w:val="left" w:pos="1080"/>
        </w:tabs>
        <w:rPr>
          <w:rFonts w:ascii="Arial Narrow" w:hAnsi="Arial Narrow"/>
          <w:sz w:val="20"/>
          <w:szCs w:val="20"/>
        </w:rPr>
      </w:pPr>
      <w:r>
        <w:rPr>
          <w:rFonts w:ascii="Arial Narrow" w:hAnsi="Arial Narrow"/>
          <w:sz w:val="20"/>
          <w:szCs w:val="20"/>
        </w:rPr>
        <w:t>December 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Last Day of Classes</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December </w:t>
      </w:r>
      <w:r w:rsidR="003A7A07">
        <w:rPr>
          <w:rFonts w:ascii="Arial Narrow" w:hAnsi="Arial Narrow"/>
          <w:sz w:val="20"/>
          <w:szCs w:val="20"/>
        </w:rPr>
        <w:t>8</w:t>
      </w:r>
      <w:r w:rsidRPr="00104C44">
        <w:rPr>
          <w:rFonts w:ascii="Arial Narrow" w:hAnsi="Arial Narrow"/>
          <w:sz w:val="20"/>
          <w:szCs w:val="20"/>
        </w:rPr>
        <w:t>-1</w:t>
      </w:r>
      <w:r w:rsidR="003A7A07">
        <w:rPr>
          <w:rFonts w:ascii="Arial Narrow" w:hAnsi="Arial Narrow"/>
          <w:sz w:val="20"/>
          <w:szCs w:val="20"/>
        </w:rPr>
        <w:t>7</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Final Examinations</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3A7A07" w:rsidP="00104C44">
      <w:pPr>
        <w:tabs>
          <w:tab w:val="left" w:pos="360"/>
          <w:tab w:val="left" w:pos="1080"/>
        </w:tabs>
        <w:rPr>
          <w:rFonts w:ascii="Arial Narrow" w:hAnsi="Arial Narrow"/>
          <w:sz w:val="20"/>
          <w:szCs w:val="20"/>
        </w:rPr>
      </w:pPr>
      <w:r>
        <w:rPr>
          <w:rFonts w:ascii="Arial Narrow" w:hAnsi="Arial Narrow"/>
          <w:sz w:val="20"/>
          <w:szCs w:val="20"/>
        </w:rPr>
        <w:t>December 19</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JD and Doctoral Commencement &amp; Hooding Ceremony</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3A7A07" w:rsidP="00104C44">
      <w:pPr>
        <w:tabs>
          <w:tab w:val="left" w:pos="360"/>
          <w:tab w:val="left" w:pos="1080"/>
        </w:tabs>
        <w:rPr>
          <w:rFonts w:ascii="Arial Narrow" w:hAnsi="Arial Narrow"/>
          <w:sz w:val="20"/>
          <w:szCs w:val="20"/>
        </w:rPr>
      </w:pPr>
      <w:r>
        <w:rPr>
          <w:rFonts w:ascii="Arial Narrow" w:hAnsi="Arial Narrow"/>
          <w:sz w:val="20"/>
          <w:szCs w:val="20"/>
        </w:rPr>
        <w:t>December 20</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General University Commencement</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December 2</w:t>
      </w:r>
      <w:r w:rsidR="003A7A07">
        <w:rPr>
          <w:rFonts w:ascii="Arial Narrow" w:hAnsi="Arial Narrow"/>
          <w:sz w:val="20"/>
          <w:szCs w:val="20"/>
        </w:rPr>
        <w:t>4</w:t>
      </w:r>
      <w:r w:rsidRPr="00104C44">
        <w:rPr>
          <w:rFonts w:ascii="Arial Narrow" w:hAnsi="Arial Narrow"/>
          <w:sz w:val="20"/>
          <w:szCs w:val="20"/>
        </w:rPr>
        <w:t xml:space="preserve">, </w:t>
      </w:r>
      <w:r w:rsidR="00CE378A">
        <w:rPr>
          <w:rFonts w:ascii="Arial Narrow" w:hAnsi="Arial Narrow"/>
          <w:sz w:val="20"/>
          <w:szCs w:val="20"/>
        </w:rPr>
        <w:t>2014</w:t>
      </w:r>
      <w:r w:rsidRPr="00104C44">
        <w:rPr>
          <w:rFonts w:ascii="Arial Narrow" w:hAnsi="Arial Narrow"/>
          <w:sz w:val="20"/>
          <w:szCs w:val="20"/>
        </w:rPr>
        <w:t xml:space="preserve"> - January </w:t>
      </w:r>
      <w:r w:rsidR="00CC40FD">
        <w:rPr>
          <w:rFonts w:ascii="Arial Narrow" w:hAnsi="Arial Narrow"/>
          <w:sz w:val="20"/>
          <w:szCs w:val="20"/>
        </w:rPr>
        <w:t>4</w:t>
      </w:r>
      <w:r w:rsidRPr="00104C44">
        <w:rPr>
          <w:rFonts w:ascii="Arial Narrow" w:hAnsi="Arial Narrow"/>
          <w:sz w:val="20"/>
          <w:szCs w:val="20"/>
        </w:rPr>
        <w:t xml:space="preserve">, </w:t>
      </w:r>
      <w:r w:rsidR="00CE378A">
        <w:rPr>
          <w:rFonts w:ascii="Arial Narrow" w:hAnsi="Arial Narrow"/>
          <w:sz w:val="20"/>
          <w:szCs w:val="20"/>
        </w:rPr>
        <w:t>2015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University-wide Holiday Closedown</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January </w:t>
      </w:r>
      <w:r w:rsidR="00CC40FD">
        <w:rPr>
          <w:rFonts w:ascii="Arial Narrow" w:hAnsi="Arial Narrow"/>
          <w:sz w:val="20"/>
          <w:szCs w:val="20"/>
        </w:rPr>
        <w:t>5</w:t>
      </w:r>
      <w:r w:rsidRPr="00104C44">
        <w:rPr>
          <w:rFonts w:ascii="Arial Narrow" w:hAnsi="Arial Narrow"/>
          <w:sz w:val="20"/>
          <w:szCs w:val="20"/>
        </w:rPr>
        <w:t xml:space="preserve">, </w:t>
      </w:r>
      <w:r w:rsidR="00CE378A">
        <w:rPr>
          <w:rFonts w:ascii="Arial Narrow" w:hAnsi="Arial Narrow"/>
          <w:sz w:val="20"/>
          <w:szCs w:val="20"/>
        </w:rPr>
        <w:t>2015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 xml:space="preserve">First day UNL offices are open in </w:t>
      </w:r>
      <w:r w:rsidR="00CE378A">
        <w:rPr>
          <w:rFonts w:ascii="Arial Narrow" w:hAnsi="Arial Narrow"/>
          <w:sz w:val="20"/>
          <w:szCs w:val="20"/>
        </w:rPr>
        <w:t>2015</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January 13, </w:t>
      </w:r>
      <w:r w:rsidR="00CE378A">
        <w:rPr>
          <w:rFonts w:ascii="Arial Narrow" w:hAnsi="Arial Narrow"/>
          <w:sz w:val="20"/>
          <w:szCs w:val="20"/>
        </w:rPr>
        <w:t>2015</w:t>
      </w:r>
    </w:p>
    <w:p w:rsidR="00114B13" w:rsidRP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Second semester classes begin</w:t>
      </w:r>
    </w:p>
    <w:p w:rsidR="00114B13" w:rsidRPr="00104C44" w:rsidRDefault="00114B13" w:rsidP="00104C44">
      <w:pPr>
        <w:tabs>
          <w:tab w:val="left" w:pos="360"/>
          <w:tab w:val="left" w:pos="1080"/>
        </w:tabs>
        <w:rPr>
          <w:rFonts w:ascii="Arial Narrow" w:hAnsi="Arial Narrow"/>
          <w:sz w:val="20"/>
          <w:szCs w:val="20"/>
        </w:rPr>
      </w:pPr>
    </w:p>
    <w:p w:rsidR="00114B13" w:rsidRPr="00104C44" w:rsidRDefault="00114B13" w:rsidP="00104C44">
      <w:pPr>
        <w:tabs>
          <w:tab w:val="left" w:pos="360"/>
          <w:tab w:val="left" w:pos="1080"/>
        </w:tabs>
        <w:rPr>
          <w:rFonts w:ascii="Arial Narrow" w:hAnsi="Arial Narrow"/>
          <w:sz w:val="20"/>
          <w:szCs w:val="20"/>
        </w:rPr>
      </w:pPr>
      <w:r w:rsidRPr="00104C44">
        <w:rPr>
          <w:rFonts w:ascii="Arial Narrow" w:hAnsi="Arial Narrow"/>
          <w:sz w:val="20"/>
          <w:szCs w:val="20"/>
        </w:rPr>
        <w:t xml:space="preserve">May </w:t>
      </w:r>
      <w:r w:rsidR="00CC40FD">
        <w:rPr>
          <w:rFonts w:ascii="Arial Narrow" w:hAnsi="Arial Narrow"/>
          <w:sz w:val="20"/>
          <w:szCs w:val="20"/>
        </w:rPr>
        <w:t>9</w:t>
      </w:r>
      <w:r w:rsidRPr="00104C44">
        <w:rPr>
          <w:rFonts w:ascii="Arial Narrow" w:hAnsi="Arial Narrow"/>
          <w:sz w:val="20"/>
          <w:szCs w:val="20"/>
        </w:rPr>
        <w:t xml:space="preserve">, </w:t>
      </w:r>
      <w:r w:rsidR="00CE378A">
        <w:rPr>
          <w:rFonts w:ascii="Arial Narrow" w:hAnsi="Arial Narrow"/>
          <w:sz w:val="20"/>
          <w:szCs w:val="20"/>
        </w:rPr>
        <w:t>2015</w:t>
      </w:r>
    </w:p>
    <w:p w:rsidR="00104C44" w:rsidRDefault="00114B13" w:rsidP="00104C44">
      <w:pPr>
        <w:pStyle w:val="ListParagraph"/>
        <w:numPr>
          <w:ilvl w:val="0"/>
          <w:numId w:val="1"/>
        </w:numPr>
        <w:tabs>
          <w:tab w:val="left" w:pos="360"/>
          <w:tab w:val="left" w:pos="1080"/>
        </w:tabs>
        <w:rPr>
          <w:rFonts w:ascii="Arial Narrow" w:hAnsi="Arial Narrow"/>
          <w:sz w:val="20"/>
          <w:szCs w:val="20"/>
        </w:rPr>
      </w:pPr>
      <w:r w:rsidRPr="00104C44">
        <w:rPr>
          <w:rFonts w:ascii="Arial Narrow" w:hAnsi="Arial Narrow"/>
          <w:sz w:val="20"/>
          <w:szCs w:val="20"/>
        </w:rPr>
        <w:t>College of Law Commencement, 3:00 pm, Lied Center</w:t>
      </w:r>
    </w:p>
    <w:p w:rsidR="00104C44" w:rsidRDefault="00104C44">
      <w:pPr>
        <w:rPr>
          <w:rFonts w:ascii="Arial Narrow" w:hAnsi="Arial Narrow"/>
          <w:sz w:val="20"/>
          <w:szCs w:val="20"/>
        </w:rPr>
      </w:pPr>
      <w:r>
        <w:rPr>
          <w:rFonts w:ascii="Arial Narrow" w:hAnsi="Arial Narrow"/>
          <w:sz w:val="20"/>
          <w:szCs w:val="20"/>
        </w:rPr>
        <w:br w:type="page"/>
      </w:r>
    </w:p>
    <w:p w:rsidR="00A80A11" w:rsidRPr="00104C44" w:rsidRDefault="00A80A11" w:rsidP="00F432C2">
      <w:pPr>
        <w:tabs>
          <w:tab w:val="left" w:pos="360"/>
          <w:tab w:val="left" w:pos="1080"/>
        </w:tabs>
        <w:rPr>
          <w:rFonts w:ascii="Arial Narrow" w:hAnsi="Arial Narrow"/>
          <w:sz w:val="20"/>
          <w:szCs w:val="20"/>
        </w:rPr>
        <w:sectPr w:rsidR="00A80A11" w:rsidRPr="00104C44" w:rsidSect="000F6B76">
          <w:type w:val="continuous"/>
          <w:pgSz w:w="12240" w:h="15840" w:code="1"/>
          <w:pgMar w:top="720" w:right="720" w:bottom="720" w:left="720" w:header="720" w:footer="720" w:gutter="0"/>
          <w:cols w:num="2" w:space="720"/>
          <w:titlePg/>
          <w:docGrid w:linePitch="360"/>
        </w:sectPr>
      </w:pPr>
    </w:p>
    <w:p w:rsidR="00DE6972" w:rsidRPr="009865C3" w:rsidRDefault="009865C3" w:rsidP="009865C3">
      <w:pPr>
        <w:pStyle w:val="Title"/>
        <w:rPr>
          <w:szCs w:val="40"/>
        </w:rPr>
      </w:pPr>
      <w:bookmarkStart w:id="2" w:name="FallClassSchedule"/>
      <w:bookmarkEnd w:id="2"/>
      <w:r>
        <w:rPr>
          <w:szCs w:val="40"/>
        </w:rPr>
        <w:lastRenderedPageBreak/>
        <w:t xml:space="preserve">Fall </w:t>
      </w:r>
      <w:r w:rsidR="00CE378A">
        <w:rPr>
          <w:szCs w:val="40"/>
        </w:rPr>
        <w:t>2014</w:t>
      </w:r>
      <w:r>
        <w:rPr>
          <w:szCs w:val="40"/>
        </w:rPr>
        <w:t xml:space="preserve"> Class Schedule</w:t>
      </w:r>
    </w:p>
    <w:tbl>
      <w:tblPr>
        <w:tblStyle w:val="TableGrid"/>
        <w:tblW w:w="0" w:type="auto"/>
        <w:tblLook w:val="04A0" w:firstRow="1" w:lastRow="0" w:firstColumn="1" w:lastColumn="0" w:noHBand="0" w:noVBand="1"/>
      </w:tblPr>
      <w:tblGrid>
        <w:gridCol w:w="738"/>
        <w:gridCol w:w="2055"/>
        <w:gridCol w:w="2056"/>
        <w:gridCol w:w="2055"/>
        <w:gridCol w:w="2056"/>
        <w:gridCol w:w="2056"/>
      </w:tblGrid>
      <w:tr w:rsidR="00AC3F2D" w:rsidRPr="00AC3F2D" w:rsidTr="004679E2">
        <w:trPr>
          <w:cantSplit/>
          <w:tblHeader/>
        </w:trPr>
        <w:tc>
          <w:tcPr>
            <w:tcW w:w="738"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Time</w:t>
            </w:r>
          </w:p>
        </w:tc>
        <w:tc>
          <w:tcPr>
            <w:tcW w:w="2055"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Monday</w:t>
            </w:r>
          </w:p>
        </w:tc>
        <w:tc>
          <w:tcPr>
            <w:tcW w:w="2056"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Tuesday</w:t>
            </w:r>
          </w:p>
        </w:tc>
        <w:tc>
          <w:tcPr>
            <w:tcW w:w="2055"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Wednesday</w:t>
            </w:r>
          </w:p>
        </w:tc>
        <w:tc>
          <w:tcPr>
            <w:tcW w:w="2056"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Thursday</w:t>
            </w:r>
          </w:p>
        </w:tc>
        <w:tc>
          <w:tcPr>
            <w:tcW w:w="2056" w:type="dxa"/>
          </w:tcPr>
          <w:p w:rsidR="00AC3F2D" w:rsidRPr="00AC3F2D" w:rsidRDefault="00AC3F2D" w:rsidP="00AC3F2D">
            <w:pPr>
              <w:tabs>
                <w:tab w:val="left" w:pos="360"/>
                <w:tab w:val="left" w:pos="1080"/>
              </w:tabs>
              <w:jc w:val="center"/>
              <w:rPr>
                <w:rFonts w:ascii="Arial Narrow" w:hAnsi="Arial Narrow"/>
                <w:b/>
                <w:sz w:val="16"/>
                <w:szCs w:val="16"/>
              </w:rPr>
            </w:pPr>
            <w:r w:rsidRPr="00AC3F2D">
              <w:rPr>
                <w:rFonts w:ascii="Arial Narrow" w:hAnsi="Arial Narrow"/>
                <w:b/>
                <w:sz w:val="16"/>
                <w:szCs w:val="16"/>
              </w:rPr>
              <w:t>Friday</w:t>
            </w:r>
          </w:p>
        </w:tc>
      </w:tr>
      <w:tr w:rsidR="00B300F6" w:rsidRPr="00AC3F2D" w:rsidTr="004679E2">
        <w:trPr>
          <w:cantSplit/>
        </w:trPr>
        <w:tc>
          <w:tcPr>
            <w:tcW w:w="738" w:type="dxa"/>
            <w:vAlign w:val="center"/>
          </w:tcPr>
          <w:p w:rsidR="00B300F6" w:rsidRDefault="00B300F6" w:rsidP="00BA4A8B">
            <w:pPr>
              <w:tabs>
                <w:tab w:val="left" w:pos="360"/>
                <w:tab w:val="left" w:pos="1080"/>
              </w:tabs>
              <w:jc w:val="center"/>
              <w:rPr>
                <w:rFonts w:ascii="Arial Narrow" w:hAnsi="Arial Narrow"/>
                <w:sz w:val="16"/>
                <w:szCs w:val="16"/>
              </w:rPr>
            </w:pPr>
            <w:r>
              <w:rPr>
                <w:rFonts w:ascii="Arial Narrow" w:hAnsi="Arial Narrow"/>
                <w:sz w:val="16"/>
                <w:szCs w:val="16"/>
              </w:rPr>
              <w:t>7:40</w:t>
            </w:r>
          </w:p>
        </w:tc>
        <w:tc>
          <w:tcPr>
            <w:tcW w:w="2055" w:type="dxa"/>
          </w:tcPr>
          <w:p w:rsidR="00B300F6" w:rsidRDefault="00B300F6" w:rsidP="00F432C2">
            <w:pPr>
              <w:tabs>
                <w:tab w:val="left" w:pos="360"/>
                <w:tab w:val="left" w:pos="1080"/>
              </w:tabs>
              <w:rPr>
                <w:rFonts w:ascii="Arial Narrow" w:hAnsi="Arial Narrow"/>
                <w:sz w:val="16"/>
                <w:szCs w:val="16"/>
              </w:rPr>
            </w:pPr>
          </w:p>
        </w:tc>
        <w:tc>
          <w:tcPr>
            <w:tcW w:w="2056" w:type="dxa"/>
          </w:tcPr>
          <w:p w:rsidR="00B300F6" w:rsidRDefault="00B300F6" w:rsidP="0069092F">
            <w:pPr>
              <w:tabs>
                <w:tab w:val="left" w:pos="360"/>
                <w:tab w:val="left" w:pos="1080"/>
              </w:tabs>
              <w:rPr>
                <w:rFonts w:ascii="Arial Narrow" w:hAnsi="Arial Narrow"/>
                <w:sz w:val="16"/>
                <w:szCs w:val="16"/>
              </w:rPr>
            </w:pPr>
          </w:p>
        </w:tc>
        <w:tc>
          <w:tcPr>
            <w:tcW w:w="2055" w:type="dxa"/>
          </w:tcPr>
          <w:p w:rsidR="00B300F6" w:rsidRDefault="00B300F6" w:rsidP="0069092F">
            <w:pPr>
              <w:tabs>
                <w:tab w:val="left" w:pos="360"/>
                <w:tab w:val="left" w:pos="1080"/>
              </w:tabs>
              <w:rPr>
                <w:rFonts w:ascii="Arial Narrow" w:hAnsi="Arial Narrow"/>
                <w:sz w:val="16"/>
                <w:szCs w:val="16"/>
              </w:rPr>
            </w:pPr>
          </w:p>
        </w:tc>
        <w:tc>
          <w:tcPr>
            <w:tcW w:w="2056" w:type="dxa"/>
          </w:tcPr>
          <w:p w:rsidR="00B300F6" w:rsidRDefault="00B300F6" w:rsidP="0069092F">
            <w:pPr>
              <w:tabs>
                <w:tab w:val="left" w:pos="360"/>
                <w:tab w:val="left" w:pos="1080"/>
              </w:tabs>
              <w:rPr>
                <w:rFonts w:ascii="Arial Narrow" w:hAnsi="Arial Narrow"/>
                <w:sz w:val="16"/>
                <w:szCs w:val="16"/>
              </w:rPr>
            </w:pPr>
            <w:r>
              <w:rPr>
                <w:rFonts w:ascii="Arial Narrow" w:hAnsi="Arial Narrow"/>
                <w:sz w:val="16"/>
                <w:szCs w:val="16"/>
              </w:rPr>
              <w:t>Estate Planning Problems – Janssen, until 8:55</w:t>
            </w:r>
            <w:r w:rsidR="00EB224C">
              <w:rPr>
                <w:rFonts w:ascii="Arial Narrow" w:hAnsi="Arial Narrow"/>
                <w:sz w:val="16"/>
                <w:szCs w:val="16"/>
              </w:rPr>
              <w:t>, Room 121</w:t>
            </w:r>
          </w:p>
        </w:tc>
        <w:tc>
          <w:tcPr>
            <w:tcW w:w="2056" w:type="dxa"/>
          </w:tcPr>
          <w:p w:rsidR="00B300F6" w:rsidRDefault="00B300F6" w:rsidP="0069092F">
            <w:pPr>
              <w:tabs>
                <w:tab w:val="left" w:pos="360"/>
                <w:tab w:val="left" w:pos="1080"/>
              </w:tabs>
              <w:rPr>
                <w:rFonts w:ascii="Arial Narrow" w:hAnsi="Arial Narrow"/>
                <w:sz w:val="16"/>
                <w:szCs w:val="16"/>
              </w:rPr>
            </w:pPr>
            <w:r>
              <w:rPr>
                <w:rFonts w:ascii="Arial Narrow" w:hAnsi="Arial Narrow"/>
                <w:sz w:val="16"/>
                <w:szCs w:val="16"/>
              </w:rPr>
              <w:t>Estate Planning Problems – Janssen, until 8:55</w:t>
            </w:r>
            <w:r w:rsidR="00EB224C">
              <w:rPr>
                <w:rFonts w:ascii="Arial Narrow" w:hAnsi="Arial Narrow"/>
                <w:sz w:val="16"/>
                <w:szCs w:val="16"/>
              </w:rPr>
              <w:t>, Room 121</w:t>
            </w:r>
          </w:p>
        </w:tc>
      </w:tr>
      <w:tr w:rsidR="00AC3F2D" w:rsidRPr="00AC3F2D" w:rsidTr="004679E2">
        <w:trPr>
          <w:cantSplit/>
        </w:trPr>
        <w:tc>
          <w:tcPr>
            <w:tcW w:w="738"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7:50</w:t>
            </w:r>
          </w:p>
        </w:tc>
        <w:tc>
          <w:tcPr>
            <w:tcW w:w="2055" w:type="dxa"/>
          </w:tcPr>
          <w:p w:rsidR="00AC3F2D" w:rsidRDefault="00F23AEE" w:rsidP="00F432C2">
            <w:pPr>
              <w:tabs>
                <w:tab w:val="left" w:pos="360"/>
                <w:tab w:val="left" w:pos="1080"/>
              </w:tabs>
              <w:rPr>
                <w:rFonts w:ascii="Arial Narrow" w:hAnsi="Arial Narrow"/>
                <w:sz w:val="16"/>
                <w:szCs w:val="16"/>
              </w:rPr>
            </w:pPr>
            <w:r>
              <w:rPr>
                <w:rFonts w:ascii="Arial Narrow" w:hAnsi="Arial Narrow"/>
                <w:sz w:val="16"/>
                <w:szCs w:val="16"/>
              </w:rPr>
              <w:t>Int’l Satellite Communications</w:t>
            </w:r>
          </w:p>
          <w:p w:rsidR="00F23AEE" w:rsidRDefault="00F23AEE" w:rsidP="00F432C2">
            <w:pPr>
              <w:tabs>
                <w:tab w:val="left" w:pos="360"/>
                <w:tab w:val="left" w:pos="1080"/>
              </w:tabs>
              <w:rPr>
                <w:rFonts w:ascii="Arial Narrow" w:hAnsi="Arial Narrow"/>
                <w:sz w:val="16"/>
                <w:szCs w:val="16"/>
              </w:rPr>
            </w:pPr>
            <w:r>
              <w:rPr>
                <w:rFonts w:ascii="Arial Narrow" w:hAnsi="Arial Narrow"/>
                <w:sz w:val="16"/>
                <w:szCs w:val="16"/>
              </w:rPr>
              <w:t>von der Dunk, 7:50-9:50</w:t>
            </w:r>
          </w:p>
          <w:p w:rsidR="00252B5B" w:rsidRDefault="0018647E" w:rsidP="00F432C2">
            <w:pPr>
              <w:tabs>
                <w:tab w:val="left" w:pos="360"/>
                <w:tab w:val="left" w:pos="1080"/>
              </w:tabs>
              <w:rPr>
                <w:rFonts w:ascii="Arial Narrow" w:hAnsi="Arial Narrow"/>
                <w:sz w:val="16"/>
                <w:szCs w:val="16"/>
              </w:rPr>
            </w:pPr>
            <w:r>
              <w:rPr>
                <w:rFonts w:ascii="Arial Narrow" w:hAnsi="Arial Narrow"/>
                <w:sz w:val="16"/>
                <w:szCs w:val="16"/>
              </w:rPr>
              <w:t>Late October; exact date TBA</w:t>
            </w:r>
            <w:r w:rsidR="00252B5B">
              <w:rPr>
                <w:rFonts w:ascii="Arial Narrow" w:hAnsi="Arial Narrow"/>
                <w:sz w:val="16"/>
                <w:szCs w:val="16"/>
              </w:rPr>
              <w:t xml:space="preserve"> </w:t>
            </w:r>
          </w:p>
          <w:p w:rsidR="00EB224C" w:rsidRDefault="00EB224C" w:rsidP="00F432C2">
            <w:pPr>
              <w:tabs>
                <w:tab w:val="left" w:pos="360"/>
                <w:tab w:val="left" w:pos="1080"/>
              </w:tabs>
              <w:rPr>
                <w:rFonts w:ascii="Arial Narrow" w:hAnsi="Arial Narrow"/>
                <w:sz w:val="16"/>
                <w:szCs w:val="16"/>
              </w:rPr>
            </w:pPr>
            <w:r>
              <w:rPr>
                <w:rFonts w:ascii="Arial Narrow" w:hAnsi="Arial Narrow"/>
                <w:sz w:val="16"/>
                <w:szCs w:val="16"/>
              </w:rPr>
              <w:t>Rankin Room</w:t>
            </w:r>
          </w:p>
          <w:p w:rsidR="00F23AEE" w:rsidRDefault="00F23AEE" w:rsidP="00F432C2">
            <w:pPr>
              <w:tabs>
                <w:tab w:val="left" w:pos="360"/>
                <w:tab w:val="left" w:pos="1080"/>
              </w:tabs>
              <w:rPr>
                <w:rFonts w:ascii="Arial Narrow" w:hAnsi="Arial Narrow"/>
                <w:sz w:val="16"/>
                <w:szCs w:val="16"/>
              </w:rPr>
            </w:pPr>
          </w:p>
          <w:p w:rsidR="00F23AEE" w:rsidRDefault="00F23AEE" w:rsidP="00F432C2">
            <w:pPr>
              <w:tabs>
                <w:tab w:val="left" w:pos="360"/>
                <w:tab w:val="left" w:pos="1080"/>
              </w:tabs>
              <w:rPr>
                <w:rFonts w:ascii="Arial Narrow" w:hAnsi="Arial Narrow"/>
                <w:sz w:val="16"/>
                <w:szCs w:val="16"/>
              </w:rPr>
            </w:pPr>
            <w:r>
              <w:rPr>
                <w:rFonts w:ascii="Arial Narrow" w:hAnsi="Arial Narrow"/>
                <w:sz w:val="16"/>
                <w:szCs w:val="16"/>
              </w:rPr>
              <w:t>Space Law – von der Dunk</w:t>
            </w:r>
          </w:p>
          <w:p w:rsidR="00E80DB1" w:rsidRDefault="00F23AEE" w:rsidP="008E73D5">
            <w:pPr>
              <w:tabs>
                <w:tab w:val="left" w:pos="360"/>
                <w:tab w:val="left" w:pos="1080"/>
              </w:tabs>
              <w:rPr>
                <w:rFonts w:ascii="Arial Narrow" w:hAnsi="Arial Narrow"/>
                <w:sz w:val="16"/>
                <w:szCs w:val="16"/>
              </w:rPr>
            </w:pPr>
            <w:r>
              <w:rPr>
                <w:rFonts w:ascii="Arial Narrow" w:hAnsi="Arial Narrow"/>
                <w:sz w:val="16"/>
                <w:szCs w:val="16"/>
              </w:rPr>
              <w:t xml:space="preserve">7:50-9:50, </w:t>
            </w:r>
            <w:r w:rsidR="008E73D5">
              <w:rPr>
                <w:rFonts w:ascii="Arial Narrow" w:hAnsi="Arial Narrow"/>
                <w:sz w:val="16"/>
                <w:szCs w:val="16"/>
              </w:rPr>
              <w:t>August  25-Sept. 11</w:t>
            </w:r>
          </w:p>
          <w:p w:rsidR="00EB224C" w:rsidRPr="00AC3F2D" w:rsidRDefault="00EB224C" w:rsidP="008E73D5">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Int’l Satellite Communications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von der Dunk, 7:50-9:50</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Late October; exact date TBA </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Space Law – von der Dunk</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7:50-9:50, August  25-Sept. 11</w:t>
            </w:r>
          </w:p>
          <w:p w:rsidR="00AC3F2D"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tc>
        <w:tc>
          <w:tcPr>
            <w:tcW w:w="2055"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Int’l Satellite Communications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von der Dunk, 7:50-9:50</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Late October; exact date TBA </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Space Law – von der Dunk</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7:50-9:50, August  25-Sept. 11</w:t>
            </w:r>
          </w:p>
          <w:p w:rsidR="00AC3F2D"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Int’l Satellite Communications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von der Dunk, 7:50-9:50</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Late October; exact date TBA </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Space Law – von der Dunk</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7:50-9:50, August  25-Sept. 11</w:t>
            </w:r>
          </w:p>
          <w:p w:rsidR="00AC3F2D"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Int’l Satellite Communications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von der Dunk, 7:50-9:50</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Late October; exact date TBA </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Space Law – von der Dunk</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7:50-9:50, August  25-Sept. 11</w:t>
            </w:r>
          </w:p>
          <w:p w:rsidR="00AC3F2D"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Rankin Room</w:t>
            </w:r>
          </w:p>
        </w:tc>
      </w:tr>
      <w:tr w:rsidR="00AC3F2D" w:rsidRPr="00AC3F2D" w:rsidTr="00BA4A8B">
        <w:tc>
          <w:tcPr>
            <w:tcW w:w="738"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8:00</w:t>
            </w:r>
          </w:p>
        </w:tc>
        <w:tc>
          <w:tcPr>
            <w:tcW w:w="2055" w:type="dxa"/>
          </w:tcPr>
          <w:p w:rsidR="00AC3F2D" w:rsidRPr="00AC3F2D" w:rsidRDefault="00F23AEE" w:rsidP="00F432C2">
            <w:pPr>
              <w:tabs>
                <w:tab w:val="left" w:pos="360"/>
                <w:tab w:val="left" w:pos="1080"/>
              </w:tabs>
              <w:rPr>
                <w:rFonts w:ascii="Arial Narrow" w:hAnsi="Arial Narrow"/>
                <w:sz w:val="16"/>
                <w:szCs w:val="16"/>
              </w:rPr>
            </w:pPr>
            <w:r>
              <w:rPr>
                <w:rFonts w:ascii="Arial Narrow" w:hAnsi="Arial Narrow"/>
                <w:sz w:val="16"/>
                <w:szCs w:val="16"/>
              </w:rPr>
              <w:t xml:space="preserve">Pretrial Litigation Lecture </w:t>
            </w:r>
            <w:r w:rsidR="00E80DB1">
              <w:rPr>
                <w:rFonts w:ascii="Arial Narrow" w:hAnsi="Arial Narrow"/>
                <w:sz w:val="16"/>
                <w:szCs w:val="16"/>
              </w:rPr>
              <w:t>–</w:t>
            </w:r>
            <w:r>
              <w:rPr>
                <w:rFonts w:ascii="Arial Narrow" w:hAnsi="Arial Narrow"/>
                <w:sz w:val="16"/>
                <w:szCs w:val="16"/>
              </w:rPr>
              <w:t xml:space="preserve"> Klaus</w:t>
            </w:r>
            <w:r w:rsidR="00EB224C">
              <w:rPr>
                <w:rFonts w:ascii="Arial Narrow" w:hAnsi="Arial Narrow"/>
                <w:sz w:val="16"/>
                <w:szCs w:val="16"/>
              </w:rPr>
              <w:t>, Courtroom</w:t>
            </w:r>
          </w:p>
        </w:tc>
        <w:tc>
          <w:tcPr>
            <w:tcW w:w="2056" w:type="dxa"/>
          </w:tcPr>
          <w:p w:rsidR="00AC3F2D" w:rsidRPr="00AC3F2D" w:rsidRDefault="00AC3F2D" w:rsidP="00F432C2">
            <w:pPr>
              <w:tabs>
                <w:tab w:val="left" w:pos="360"/>
                <w:tab w:val="left" w:pos="1080"/>
              </w:tabs>
              <w:rPr>
                <w:rFonts w:ascii="Arial Narrow" w:hAnsi="Arial Narrow"/>
                <w:sz w:val="16"/>
                <w:szCs w:val="16"/>
              </w:rPr>
            </w:pPr>
          </w:p>
        </w:tc>
        <w:tc>
          <w:tcPr>
            <w:tcW w:w="2055" w:type="dxa"/>
          </w:tcPr>
          <w:p w:rsidR="00AC3F2D" w:rsidRPr="00AC3F2D" w:rsidRDefault="00AC3F2D" w:rsidP="00F432C2">
            <w:pPr>
              <w:tabs>
                <w:tab w:val="left" w:pos="360"/>
                <w:tab w:val="left" w:pos="1080"/>
              </w:tabs>
              <w:rPr>
                <w:rFonts w:ascii="Arial Narrow" w:hAnsi="Arial Narrow"/>
                <w:sz w:val="16"/>
                <w:szCs w:val="16"/>
              </w:rPr>
            </w:pPr>
          </w:p>
        </w:tc>
        <w:tc>
          <w:tcPr>
            <w:tcW w:w="2056" w:type="dxa"/>
          </w:tcPr>
          <w:p w:rsidR="00AC3F2D" w:rsidRPr="00AC3F2D" w:rsidRDefault="00AC3F2D" w:rsidP="00F432C2">
            <w:pPr>
              <w:tabs>
                <w:tab w:val="left" w:pos="360"/>
                <w:tab w:val="left" w:pos="1080"/>
              </w:tabs>
              <w:rPr>
                <w:rFonts w:ascii="Arial Narrow" w:hAnsi="Arial Narrow"/>
                <w:sz w:val="16"/>
                <w:szCs w:val="16"/>
              </w:rPr>
            </w:pPr>
          </w:p>
        </w:tc>
        <w:tc>
          <w:tcPr>
            <w:tcW w:w="2056" w:type="dxa"/>
          </w:tcPr>
          <w:p w:rsidR="00AC3F2D" w:rsidRPr="00AC3F2D" w:rsidRDefault="00AC3F2D" w:rsidP="00F432C2">
            <w:pPr>
              <w:tabs>
                <w:tab w:val="left" w:pos="360"/>
                <w:tab w:val="left" w:pos="1080"/>
              </w:tabs>
              <w:rPr>
                <w:rFonts w:ascii="Arial Narrow" w:hAnsi="Arial Narrow"/>
                <w:sz w:val="16"/>
                <w:szCs w:val="16"/>
              </w:rPr>
            </w:pPr>
          </w:p>
        </w:tc>
      </w:tr>
      <w:tr w:rsidR="00F23AEE" w:rsidRPr="00AC3F2D" w:rsidTr="00BA4A8B">
        <w:tc>
          <w:tcPr>
            <w:tcW w:w="738" w:type="dxa"/>
            <w:vAlign w:val="center"/>
          </w:tcPr>
          <w:p w:rsidR="00F23AEE" w:rsidRDefault="00F23AEE" w:rsidP="00BA4A8B">
            <w:pPr>
              <w:tabs>
                <w:tab w:val="left" w:pos="360"/>
                <w:tab w:val="left" w:pos="1080"/>
              </w:tabs>
              <w:jc w:val="center"/>
              <w:rPr>
                <w:rFonts w:ascii="Arial Narrow" w:hAnsi="Arial Narrow"/>
                <w:sz w:val="16"/>
                <w:szCs w:val="16"/>
              </w:rPr>
            </w:pPr>
            <w:r>
              <w:rPr>
                <w:rFonts w:ascii="Arial Narrow" w:hAnsi="Arial Narrow"/>
                <w:sz w:val="16"/>
                <w:szCs w:val="16"/>
              </w:rPr>
              <w:t>8:30</w:t>
            </w:r>
          </w:p>
        </w:tc>
        <w:tc>
          <w:tcPr>
            <w:tcW w:w="2055" w:type="dxa"/>
          </w:tcPr>
          <w:p w:rsidR="00F23AEE" w:rsidRDefault="00F23AEE" w:rsidP="00F432C2">
            <w:pPr>
              <w:tabs>
                <w:tab w:val="left" w:pos="360"/>
                <w:tab w:val="left" w:pos="1080"/>
              </w:tabs>
              <w:rPr>
                <w:rFonts w:ascii="Arial Narrow" w:hAnsi="Arial Narrow"/>
                <w:sz w:val="16"/>
                <w:szCs w:val="16"/>
              </w:rPr>
            </w:pPr>
          </w:p>
        </w:tc>
        <w:tc>
          <w:tcPr>
            <w:tcW w:w="2056" w:type="dxa"/>
          </w:tcPr>
          <w:p w:rsidR="00E80DB1" w:rsidRDefault="00E80DB1" w:rsidP="00BA4A8B">
            <w:pPr>
              <w:tabs>
                <w:tab w:val="left" w:pos="360"/>
                <w:tab w:val="left" w:pos="1080"/>
              </w:tabs>
              <w:rPr>
                <w:rFonts w:ascii="Arial Narrow" w:hAnsi="Arial Narrow"/>
                <w:sz w:val="16"/>
                <w:szCs w:val="16"/>
              </w:rPr>
            </w:pPr>
          </w:p>
        </w:tc>
        <w:tc>
          <w:tcPr>
            <w:tcW w:w="2055" w:type="dxa"/>
          </w:tcPr>
          <w:p w:rsidR="00F23AEE" w:rsidRDefault="00D218DA" w:rsidP="00E80DB1">
            <w:pPr>
              <w:tabs>
                <w:tab w:val="left" w:pos="360"/>
                <w:tab w:val="left" w:pos="1080"/>
              </w:tabs>
              <w:rPr>
                <w:rFonts w:ascii="Arial Narrow" w:hAnsi="Arial Narrow"/>
                <w:sz w:val="16"/>
                <w:szCs w:val="16"/>
              </w:rPr>
            </w:pPr>
            <w:r>
              <w:rPr>
                <w:rFonts w:ascii="Arial Narrow" w:hAnsi="Arial Narrow"/>
                <w:sz w:val="16"/>
                <w:szCs w:val="16"/>
              </w:rPr>
              <w:t>Individual Income Tax – Lyons</w:t>
            </w:r>
          </w:p>
          <w:p w:rsidR="00D218DA" w:rsidRDefault="00D218DA" w:rsidP="00E80DB1">
            <w:pPr>
              <w:tabs>
                <w:tab w:val="left" w:pos="360"/>
                <w:tab w:val="left" w:pos="1080"/>
              </w:tabs>
              <w:rPr>
                <w:rFonts w:ascii="Arial Narrow" w:hAnsi="Arial Narrow"/>
                <w:sz w:val="16"/>
                <w:szCs w:val="16"/>
              </w:rPr>
            </w:pPr>
            <w:r>
              <w:rPr>
                <w:rFonts w:ascii="Arial Narrow" w:hAnsi="Arial Narrow"/>
                <w:sz w:val="16"/>
                <w:szCs w:val="16"/>
              </w:rPr>
              <w:t>until 9:30</w:t>
            </w:r>
            <w:r w:rsidR="00EB224C">
              <w:rPr>
                <w:rFonts w:ascii="Arial Narrow" w:hAnsi="Arial Narrow"/>
                <w:sz w:val="16"/>
                <w:szCs w:val="16"/>
              </w:rPr>
              <w:t>, Room 11</w:t>
            </w:r>
            <w:r w:rsidR="00506312">
              <w:rPr>
                <w:rFonts w:ascii="Arial Narrow" w:hAnsi="Arial Narrow"/>
                <w:sz w:val="16"/>
                <w:szCs w:val="16"/>
              </w:rPr>
              <w:t>3</w:t>
            </w:r>
          </w:p>
        </w:tc>
        <w:tc>
          <w:tcPr>
            <w:tcW w:w="2056" w:type="dxa"/>
          </w:tcPr>
          <w:p w:rsidR="00F23AEE" w:rsidRDefault="00D218DA" w:rsidP="00F432C2">
            <w:pPr>
              <w:tabs>
                <w:tab w:val="left" w:pos="360"/>
                <w:tab w:val="left" w:pos="1080"/>
              </w:tabs>
              <w:rPr>
                <w:rFonts w:ascii="Arial Narrow" w:hAnsi="Arial Narrow"/>
                <w:sz w:val="16"/>
                <w:szCs w:val="16"/>
              </w:rPr>
            </w:pPr>
            <w:r>
              <w:rPr>
                <w:rFonts w:ascii="Arial Narrow" w:hAnsi="Arial Narrow"/>
                <w:sz w:val="16"/>
                <w:szCs w:val="16"/>
              </w:rPr>
              <w:t>Individual Income Tax – Lyons</w:t>
            </w:r>
          </w:p>
          <w:p w:rsidR="00D218DA" w:rsidRPr="00AC3F2D" w:rsidRDefault="00D218DA" w:rsidP="00F432C2">
            <w:pPr>
              <w:tabs>
                <w:tab w:val="left" w:pos="360"/>
                <w:tab w:val="left" w:pos="1080"/>
              </w:tabs>
              <w:rPr>
                <w:rFonts w:ascii="Arial Narrow" w:hAnsi="Arial Narrow"/>
                <w:sz w:val="16"/>
                <w:szCs w:val="16"/>
              </w:rPr>
            </w:pPr>
            <w:r>
              <w:rPr>
                <w:rFonts w:ascii="Arial Narrow" w:hAnsi="Arial Narrow"/>
                <w:sz w:val="16"/>
                <w:szCs w:val="16"/>
              </w:rPr>
              <w:t>until 9:50</w:t>
            </w:r>
            <w:r w:rsidR="00EB224C">
              <w:rPr>
                <w:rFonts w:ascii="Arial Narrow" w:hAnsi="Arial Narrow"/>
                <w:sz w:val="16"/>
                <w:szCs w:val="16"/>
              </w:rPr>
              <w:t>, Room 11</w:t>
            </w:r>
            <w:r w:rsidR="00506312">
              <w:rPr>
                <w:rFonts w:ascii="Arial Narrow" w:hAnsi="Arial Narrow"/>
                <w:sz w:val="16"/>
                <w:szCs w:val="16"/>
              </w:rPr>
              <w:t>3</w:t>
            </w:r>
          </w:p>
        </w:tc>
        <w:tc>
          <w:tcPr>
            <w:tcW w:w="2056" w:type="dxa"/>
          </w:tcPr>
          <w:p w:rsidR="00D218DA" w:rsidRDefault="00D218DA" w:rsidP="00D218DA">
            <w:pPr>
              <w:tabs>
                <w:tab w:val="left" w:pos="360"/>
                <w:tab w:val="left" w:pos="1080"/>
              </w:tabs>
              <w:rPr>
                <w:rFonts w:ascii="Arial Narrow" w:hAnsi="Arial Narrow"/>
                <w:sz w:val="16"/>
                <w:szCs w:val="16"/>
              </w:rPr>
            </w:pPr>
            <w:r>
              <w:rPr>
                <w:rFonts w:ascii="Arial Narrow" w:hAnsi="Arial Narrow"/>
                <w:sz w:val="16"/>
                <w:szCs w:val="16"/>
              </w:rPr>
              <w:t>Individual Income Tax – Lyons</w:t>
            </w:r>
          </w:p>
          <w:p w:rsidR="00F23AEE" w:rsidRPr="00AC3F2D" w:rsidRDefault="00D218DA" w:rsidP="00D218DA">
            <w:pPr>
              <w:tabs>
                <w:tab w:val="left" w:pos="360"/>
                <w:tab w:val="left" w:pos="1080"/>
              </w:tabs>
              <w:rPr>
                <w:rFonts w:ascii="Arial Narrow" w:hAnsi="Arial Narrow"/>
                <w:sz w:val="16"/>
                <w:szCs w:val="16"/>
              </w:rPr>
            </w:pPr>
            <w:r>
              <w:rPr>
                <w:rFonts w:ascii="Arial Narrow" w:hAnsi="Arial Narrow"/>
                <w:sz w:val="16"/>
                <w:szCs w:val="16"/>
              </w:rPr>
              <w:t>until 9:50</w:t>
            </w:r>
            <w:r w:rsidR="00EB224C">
              <w:rPr>
                <w:rFonts w:ascii="Arial Narrow" w:hAnsi="Arial Narrow"/>
                <w:sz w:val="16"/>
                <w:szCs w:val="16"/>
              </w:rPr>
              <w:t>, Room 11</w:t>
            </w:r>
            <w:r w:rsidR="00506312">
              <w:rPr>
                <w:rFonts w:ascii="Arial Narrow" w:hAnsi="Arial Narrow"/>
                <w:sz w:val="16"/>
                <w:szCs w:val="16"/>
              </w:rPr>
              <w:t>3</w:t>
            </w:r>
          </w:p>
        </w:tc>
      </w:tr>
      <w:tr w:rsidR="00AC3F2D" w:rsidRPr="00AC3F2D" w:rsidTr="00BA4A8B">
        <w:tc>
          <w:tcPr>
            <w:tcW w:w="738" w:type="dxa"/>
            <w:vAlign w:val="center"/>
          </w:tcPr>
          <w:p w:rsidR="00AC3F2D" w:rsidRPr="00AC3F2D" w:rsidRDefault="00AC3F2D" w:rsidP="00BA4A8B">
            <w:pPr>
              <w:tabs>
                <w:tab w:val="left" w:pos="360"/>
                <w:tab w:val="left" w:pos="1080"/>
              </w:tabs>
              <w:jc w:val="center"/>
              <w:rPr>
                <w:rFonts w:ascii="Arial Narrow" w:hAnsi="Arial Narrow"/>
                <w:sz w:val="16"/>
                <w:szCs w:val="16"/>
              </w:rPr>
            </w:pPr>
            <w:r>
              <w:rPr>
                <w:rFonts w:ascii="Arial Narrow" w:hAnsi="Arial Narrow"/>
                <w:sz w:val="16"/>
                <w:szCs w:val="16"/>
              </w:rPr>
              <w:t>9:00</w:t>
            </w:r>
          </w:p>
        </w:tc>
        <w:tc>
          <w:tcPr>
            <w:tcW w:w="2055" w:type="dxa"/>
          </w:tcPr>
          <w:p w:rsidR="00AC3F2D" w:rsidRDefault="00BA4A8B" w:rsidP="00F432C2">
            <w:pPr>
              <w:tabs>
                <w:tab w:val="left" w:pos="360"/>
                <w:tab w:val="left" w:pos="1080"/>
              </w:tabs>
              <w:rPr>
                <w:rFonts w:ascii="Arial Narrow" w:hAnsi="Arial Narrow"/>
                <w:sz w:val="16"/>
                <w:szCs w:val="16"/>
              </w:rPr>
            </w:pPr>
            <w:r>
              <w:rPr>
                <w:rFonts w:ascii="Arial Narrow" w:hAnsi="Arial Narrow"/>
                <w:sz w:val="16"/>
                <w:szCs w:val="16"/>
              </w:rPr>
              <w:t>CONTRACTS – Works</w:t>
            </w:r>
          </w:p>
          <w:p w:rsidR="00BA4A8B" w:rsidRDefault="00F23AEE" w:rsidP="00F432C2">
            <w:pPr>
              <w:tabs>
                <w:tab w:val="left" w:pos="360"/>
                <w:tab w:val="left" w:pos="1080"/>
              </w:tabs>
              <w:rPr>
                <w:rFonts w:ascii="Arial Narrow" w:hAnsi="Arial Narrow"/>
                <w:sz w:val="16"/>
                <w:szCs w:val="16"/>
              </w:rPr>
            </w:pPr>
            <w:r>
              <w:rPr>
                <w:rFonts w:ascii="Arial Narrow" w:hAnsi="Arial Narrow"/>
                <w:sz w:val="16"/>
                <w:szCs w:val="16"/>
              </w:rPr>
              <w:t>u</w:t>
            </w:r>
            <w:r w:rsidR="00BA4A8B">
              <w:rPr>
                <w:rFonts w:ascii="Arial Narrow" w:hAnsi="Arial Narrow"/>
                <w:sz w:val="16"/>
                <w:szCs w:val="16"/>
              </w:rPr>
              <w:t>ntil 10:00</w:t>
            </w:r>
            <w:r w:rsidR="00EB224C">
              <w:rPr>
                <w:rFonts w:ascii="Arial Narrow" w:hAnsi="Arial Narrow"/>
                <w:sz w:val="16"/>
                <w:szCs w:val="16"/>
              </w:rPr>
              <w:t>, Room 109</w:t>
            </w:r>
            <w:r w:rsidR="00D218DA">
              <w:rPr>
                <w:rFonts w:ascii="Arial Narrow" w:hAnsi="Arial Narrow"/>
                <w:sz w:val="16"/>
                <w:szCs w:val="16"/>
              </w:rPr>
              <w:t xml:space="preserve"> </w:t>
            </w:r>
          </w:p>
          <w:p w:rsidR="00BA4A8B" w:rsidRDefault="00BA4A8B" w:rsidP="00F432C2">
            <w:pPr>
              <w:tabs>
                <w:tab w:val="left" w:pos="360"/>
                <w:tab w:val="left" w:pos="1080"/>
              </w:tabs>
              <w:rPr>
                <w:rFonts w:ascii="Arial Narrow" w:hAnsi="Arial Narrow"/>
                <w:sz w:val="16"/>
                <w:szCs w:val="16"/>
              </w:rPr>
            </w:pPr>
          </w:p>
          <w:p w:rsidR="00BA4A8B" w:rsidRDefault="00BA4A8B" w:rsidP="00F432C2">
            <w:pPr>
              <w:tabs>
                <w:tab w:val="left" w:pos="360"/>
                <w:tab w:val="left" w:pos="1080"/>
              </w:tabs>
              <w:rPr>
                <w:rFonts w:ascii="Arial Narrow" w:hAnsi="Arial Narrow"/>
                <w:sz w:val="16"/>
                <w:szCs w:val="16"/>
              </w:rPr>
            </w:pPr>
            <w:r>
              <w:rPr>
                <w:rFonts w:ascii="Arial Narrow" w:hAnsi="Arial Narrow"/>
                <w:sz w:val="16"/>
                <w:szCs w:val="16"/>
              </w:rPr>
              <w:t>CONTRACTS – Denicola</w:t>
            </w:r>
          </w:p>
          <w:p w:rsidR="00E80DB1" w:rsidRPr="00AC3F2D" w:rsidRDefault="00775D26" w:rsidP="00C11565">
            <w:pPr>
              <w:tabs>
                <w:tab w:val="left" w:pos="360"/>
                <w:tab w:val="left" w:pos="1080"/>
              </w:tabs>
              <w:rPr>
                <w:rFonts w:ascii="Arial Narrow" w:hAnsi="Arial Narrow"/>
                <w:sz w:val="16"/>
                <w:szCs w:val="16"/>
              </w:rPr>
            </w:pPr>
            <w:r>
              <w:rPr>
                <w:rFonts w:ascii="Arial Narrow" w:hAnsi="Arial Narrow"/>
                <w:sz w:val="16"/>
                <w:szCs w:val="16"/>
              </w:rPr>
              <w:t>u</w:t>
            </w:r>
            <w:r w:rsidR="00BA4A8B">
              <w:rPr>
                <w:rFonts w:ascii="Arial Narrow" w:hAnsi="Arial Narrow"/>
                <w:sz w:val="16"/>
                <w:szCs w:val="16"/>
              </w:rPr>
              <w:t>ntil 9:50</w:t>
            </w:r>
            <w:r w:rsidR="00EB224C">
              <w:rPr>
                <w:rFonts w:ascii="Arial Narrow" w:hAnsi="Arial Narrow"/>
                <w:sz w:val="16"/>
                <w:szCs w:val="16"/>
              </w:rPr>
              <w:t>, Courtroom</w:t>
            </w:r>
          </w:p>
        </w:tc>
        <w:tc>
          <w:tcPr>
            <w:tcW w:w="2056"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CONTRACTS – Works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until 10:00, Room 109 </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CONTRACTS – Denicola</w:t>
            </w:r>
          </w:p>
          <w:p w:rsidR="00E80DB1"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until 9:50, Courtroom</w:t>
            </w:r>
          </w:p>
        </w:tc>
        <w:tc>
          <w:tcPr>
            <w:tcW w:w="2055" w:type="dxa"/>
          </w:tcPr>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CONTRACTS – Works</w:t>
            </w: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 xml:space="preserve">until 10:00, Room 109 </w:t>
            </w:r>
          </w:p>
          <w:p w:rsidR="00EB224C" w:rsidRDefault="00EB224C" w:rsidP="00EB224C">
            <w:pPr>
              <w:tabs>
                <w:tab w:val="left" w:pos="360"/>
                <w:tab w:val="left" w:pos="1080"/>
              </w:tabs>
              <w:rPr>
                <w:rFonts w:ascii="Arial Narrow" w:hAnsi="Arial Narrow"/>
                <w:sz w:val="16"/>
                <w:szCs w:val="16"/>
              </w:rPr>
            </w:pPr>
          </w:p>
          <w:p w:rsidR="00EB224C" w:rsidRDefault="00EB224C" w:rsidP="00EB224C">
            <w:pPr>
              <w:tabs>
                <w:tab w:val="left" w:pos="360"/>
                <w:tab w:val="left" w:pos="1080"/>
              </w:tabs>
              <w:rPr>
                <w:rFonts w:ascii="Arial Narrow" w:hAnsi="Arial Narrow"/>
                <w:sz w:val="16"/>
                <w:szCs w:val="16"/>
              </w:rPr>
            </w:pPr>
            <w:r>
              <w:rPr>
                <w:rFonts w:ascii="Arial Narrow" w:hAnsi="Arial Narrow"/>
                <w:sz w:val="16"/>
                <w:szCs w:val="16"/>
              </w:rPr>
              <w:t>CONTRACTS – Denicola</w:t>
            </w:r>
          </w:p>
          <w:p w:rsidR="00E80DB1" w:rsidRPr="00AC3F2D" w:rsidRDefault="00EB224C" w:rsidP="00EB224C">
            <w:pPr>
              <w:tabs>
                <w:tab w:val="left" w:pos="360"/>
                <w:tab w:val="left" w:pos="1080"/>
              </w:tabs>
              <w:rPr>
                <w:rFonts w:ascii="Arial Narrow" w:hAnsi="Arial Narrow"/>
                <w:sz w:val="16"/>
                <w:szCs w:val="16"/>
              </w:rPr>
            </w:pPr>
            <w:r>
              <w:rPr>
                <w:rFonts w:ascii="Arial Narrow" w:hAnsi="Arial Narrow"/>
                <w:sz w:val="16"/>
                <w:szCs w:val="16"/>
              </w:rPr>
              <w:t>until 9:50, Courtroom</w:t>
            </w:r>
          </w:p>
        </w:tc>
        <w:tc>
          <w:tcPr>
            <w:tcW w:w="2056" w:type="dxa"/>
          </w:tcPr>
          <w:p w:rsidR="00F23AEE" w:rsidRDefault="00D218DA" w:rsidP="00F432C2">
            <w:pPr>
              <w:tabs>
                <w:tab w:val="left" w:pos="360"/>
                <w:tab w:val="left" w:pos="1080"/>
              </w:tabs>
              <w:rPr>
                <w:rFonts w:ascii="Arial Narrow" w:hAnsi="Arial Narrow"/>
                <w:sz w:val="16"/>
                <w:szCs w:val="16"/>
              </w:rPr>
            </w:pPr>
            <w:r>
              <w:rPr>
                <w:rFonts w:ascii="Arial Narrow" w:hAnsi="Arial Narrow"/>
                <w:sz w:val="16"/>
                <w:szCs w:val="16"/>
              </w:rPr>
              <w:t>Commercial Law: Sales</w:t>
            </w:r>
          </w:p>
          <w:p w:rsidR="00D218DA" w:rsidRPr="00AC3F2D" w:rsidRDefault="00D218DA" w:rsidP="00F432C2">
            <w:pPr>
              <w:tabs>
                <w:tab w:val="left" w:pos="360"/>
                <w:tab w:val="left" w:pos="1080"/>
              </w:tabs>
              <w:rPr>
                <w:rFonts w:ascii="Arial Narrow" w:hAnsi="Arial Narrow"/>
                <w:sz w:val="16"/>
                <w:szCs w:val="16"/>
              </w:rPr>
            </w:pPr>
            <w:r>
              <w:rPr>
                <w:rFonts w:ascii="Arial Narrow" w:hAnsi="Arial Narrow"/>
                <w:sz w:val="16"/>
                <w:szCs w:val="16"/>
              </w:rPr>
              <w:t>Wilson, until 10:15</w:t>
            </w:r>
            <w:r w:rsidR="00EB224C">
              <w:rPr>
                <w:rFonts w:ascii="Arial Narrow" w:hAnsi="Arial Narrow"/>
                <w:sz w:val="16"/>
                <w:szCs w:val="16"/>
              </w:rPr>
              <w:t>, Room 124</w:t>
            </w:r>
          </w:p>
        </w:tc>
        <w:tc>
          <w:tcPr>
            <w:tcW w:w="2056" w:type="dxa"/>
          </w:tcPr>
          <w:p w:rsidR="00D218DA" w:rsidRDefault="00D218DA" w:rsidP="00D218DA">
            <w:pPr>
              <w:tabs>
                <w:tab w:val="left" w:pos="360"/>
                <w:tab w:val="left" w:pos="1080"/>
              </w:tabs>
              <w:rPr>
                <w:rFonts w:ascii="Arial Narrow" w:hAnsi="Arial Narrow"/>
                <w:sz w:val="16"/>
                <w:szCs w:val="16"/>
              </w:rPr>
            </w:pPr>
            <w:r>
              <w:rPr>
                <w:rFonts w:ascii="Arial Narrow" w:hAnsi="Arial Narrow"/>
                <w:sz w:val="16"/>
                <w:szCs w:val="16"/>
              </w:rPr>
              <w:t>Commercial Law: Sales</w:t>
            </w:r>
          </w:p>
          <w:p w:rsidR="00AC3F2D" w:rsidRPr="00AC3F2D" w:rsidRDefault="00D218DA" w:rsidP="00D218DA">
            <w:pPr>
              <w:tabs>
                <w:tab w:val="left" w:pos="360"/>
                <w:tab w:val="left" w:pos="1080"/>
              </w:tabs>
              <w:rPr>
                <w:rFonts w:ascii="Arial Narrow" w:hAnsi="Arial Narrow"/>
                <w:sz w:val="16"/>
                <w:szCs w:val="16"/>
              </w:rPr>
            </w:pPr>
            <w:r>
              <w:rPr>
                <w:rFonts w:ascii="Arial Narrow" w:hAnsi="Arial Narrow"/>
                <w:sz w:val="16"/>
                <w:szCs w:val="16"/>
              </w:rPr>
              <w:t>Wilson, until 10:15</w:t>
            </w:r>
            <w:r w:rsidR="00EB224C">
              <w:rPr>
                <w:rFonts w:ascii="Arial Narrow" w:hAnsi="Arial Narrow"/>
                <w:sz w:val="16"/>
                <w:szCs w:val="16"/>
              </w:rPr>
              <w:t>, Room 124</w:t>
            </w: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9:30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TORTS – Burkstrand-Reid</w:t>
            </w: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until 10:45</w:t>
            </w:r>
            <w:r w:rsidR="008D2EB4">
              <w:rPr>
                <w:rFonts w:ascii="Arial Narrow" w:hAnsi="Arial Narrow"/>
                <w:sz w:val="16"/>
                <w:szCs w:val="16"/>
              </w:rPr>
              <w:t>, Room 109</w:t>
            </w:r>
            <w:r w:rsidR="00D218DA">
              <w:rPr>
                <w:rFonts w:ascii="Arial Narrow" w:hAnsi="Arial Narrow"/>
                <w:sz w:val="16"/>
                <w:szCs w:val="16"/>
              </w:rPr>
              <w:t xml:space="preserve"> </w:t>
            </w:r>
          </w:p>
          <w:p w:rsidR="00AF47EF" w:rsidRDefault="00AF47EF" w:rsidP="00AF47EF">
            <w:pPr>
              <w:tabs>
                <w:tab w:val="left" w:pos="360"/>
                <w:tab w:val="left" w:pos="1080"/>
              </w:tabs>
              <w:rPr>
                <w:rFonts w:ascii="Arial Narrow" w:hAnsi="Arial Narrow"/>
                <w:sz w:val="16"/>
                <w:szCs w:val="16"/>
              </w:rPr>
            </w:pP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TORTS – Lawson</w:t>
            </w:r>
          </w:p>
          <w:p w:rsidR="00AF47EF" w:rsidRPr="00AC3F2D" w:rsidRDefault="00AF47EF" w:rsidP="00D218DA">
            <w:pPr>
              <w:tabs>
                <w:tab w:val="left" w:pos="360"/>
                <w:tab w:val="left" w:pos="1080"/>
              </w:tabs>
              <w:rPr>
                <w:rFonts w:ascii="Arial Narrow" w:hAnsi="Arial Narrow"/>
                <w:sz w:val="16"/>
                <w:szCs w:val="16"/>
              </w:rPr>
            </w:pPr>
            <w:r>
              <w:rPr>
                <w:rFonts w:ascii="Arial Narrow" w:hAnsi="Arial Narrow"/>
                <w:sz w:val="16"/>
                <w:szCs w:val="16"/>
              </w:rPr>
              <w:t>until 10:45</w:t>
            </w:r>
            <w:r w:rsidR="0069092F">
              <w:rPr>
                <w:rFonts w:ascii="Arial Narrow" w:hAnsi="Arial Narrow"/>
                <w:sz w:val="16"/>
                <w:szCs w:val="16"/>
              </w:rPr>
              <w:t xml:space="preserve"> </w:t>
            </w:r>
            <w:r w:rsidR="008D2EB4">
              <w:rPr>
                <w:rFonts w:ascii="Arial Narrow" w:hAnsi="Arial Narrow"/>
                <w:sz w:val="16"/>
                <w:szCs w:val="16"/>
              </w:rPr>
              <w:t>, Room 11</w:t>
            </w:r>
            <w:r w:rsidR="00506312">
              <w:rPr>
                <w:rFonts w:ascii="Arial Narrow" w:hAnsi="Arial Narrow"/>
                <w:sz w:val="16"/>
                <w:szCs w:val="16"/>
              </w:rPr>
              <w:t>1</w:t>
            </w:r>
          </w:p>
        </w:tc>
        <w:tc>
          <w:tcPr>
            <w:tcW w:w="2056" w:type="dxa"/>
          </w:tcPr>
          <w:p w:rsidR="0069092F" w:rsidRDefault="0069092F" w:rsidP="0069092F">
            <w:pPr>
              <w:tabs>
                <w:tab w:val="left" w:pos="360"/>
                <w:tab w:val="left" w:pos="1080"/>
              </w:tabs>
              <w:rPr>
                <w:rFonts w:ascii="Arial Narrow" w:hAnsi="Arial Narrow"/>
                <w:sz w:val="16"/>
                <w:szCs w:val="16"/>
              </w:rPr>
            </w:pPr>
            <w:r>
              <w:rPr>
                <w:rFonts w:ascii="Arial Narrow" w:hAnsi="Arial Narrow"/>
                <w:sz w:val="16"/>
                <w:szCs w:val="16"/>
              </w:rPr>
              <w:t>TORTS – Burkstrand-Reid</w:t>
            </w:r>
          </w:p>
          <w:p w:rsidR="0069092F" w:rsidRDefault="00D218DA" w:rsidP="0069092F">
            <w:pPr>
              <w:tabs>
                <w:tab w:val="left" w:pos="360"/>
                <w:tab w:val="left" w:pos="1080"/>
              </w:tabs>
              <w:rPr>
                <w:rFonts w:ascii="Arial Narrow" w:hAnsi="Arial Narrow"/>
                <w:sz w:val="16"/>
                <w:szCs w:val="16"/>
              </w:rPr>
            </w:pPr>
            <w:r>
              <w:rPr>
                <w:rFonts w:ascii="Arial Narrow" w:hAnsi="Arial Narrow"/>
                <w:sz w:val="16"/>
                <w:szCs w:val="16"/>
              </w:rPr>
              <w:t>until 10:45</w:t>
            </w:r>
            <w:r w:rsidR="008D2EB4">
              <w:rPr>
                <w:rFonts w:ascii="Arial Narrow" w:hAnsi="Arial Narrow"/>
                <w:sz w:val="16"/>
                <w:szCs w:val="16"/>
              </w:rPr>
              <w:t>, Room 109</w:t>
            </w:r>
            <w:r>
              <w:rPr>
                <w:rFonts w:ascii="Arial Narrow" w:hAnsi="Arial Narrow"/>
                <w:sz w:val="16"/>
                <w:szCs w:val="16"/>
              </w:rPr>
              <w:t xml:space="preserve"> </w:t>
            </w:r>
          </w:p>
          <w:p w:rsidR="0069092F" w:rsidRDefault="0069092F" w:rsidP="0069092F">
            <w:pPr>
              <w:tabs>
                <w:tab w:val="left" w:pos="360"/>
                <w:tab w:val="left" w:pos="1080"/>
              </w:tabs>
              <w:rPr>
                <w:rFonts w:ascii="Arial Narrow" w:hAnsi="Arial Narrow"/>
                <w:sz w:val="16"/>
                <w:szCs w:val="16"/>
              </w:rPr>
            </w:pPr>
          </w:p>
          <w:p w:rsidR="0069092F" w:rsidRDefault="0069092F" w:rsidP="0069092F">
            <w:pPr>
              <w:tabs>
                <w:tab w:val="left" w:pos="360"/>
                <w:tab w:val="left" w:pos="1080"/>
              </w:tabs>
              <w:rPr>
                <w:rFonts w:ascii="Arial Narrow" w:hAnsi="Arial Narrow"/>
                <w:sz w:val="16"/>
                <w:szCs w:val="16"/>
              </w:rPr>
            </w:pPr>
            <w:r>
              <w:rPr>
                <w:rFonts w:ascii="Arial Narrow" w:hAnsi="Arial Narrow"/>
                <w:sz w:val="16"/>
                <w:szCs w:val="16"/>
              </w:rPr>
              <w:t>TORTS – Lawson</w:t>
            </w:r>
          </w:p>
          <w:p w:rsidR="00AF47EF" w:rsidRPr="00AC3F2D" w:rsidRDefault="0069092F" w:rsidP="00220E6C">
            <w:pPr>
              <w:tabs>
                <w:tab w:val="left" w:pos="360"/>
                <w:tab w:val="left" w:pos="1080"/>
              </w:tabs>
              <w:rPr>
                <w:rFonts w:ascii="Arial Narrow" w:hAnsi="Arial Narrow"/>
                <w:sz w:val="16"/>
                <w:szCs w:val="16"/>
              </w:rPr>
            </w:pPr>
            <w:r>
              <w:rPr>
                <w:rFonts w:ascii="Arial Narrow" w:hAnsi="Arial Narrow"/>
                <w:sz w:val="16"/>
                <w:szCs w:val="16"/>
              </w:rPr>
              <w:t>until 10:45</w:t>
            </w:r>
            <w:r w:rsidR="008D2EB4">
              <w:rPr>
                <w:rFonts w:ascii="Arial Narrow" w:hAnsi="Arial Narrow"/>
                <w:sz w:val="16"/>
                <w:szCs w:val="16"/>
              </w:rPr>
              <w:t>, Room 11</w:t>
            </w:r>
            <w:r w:rsidR="00506312">
              <w:rPr>
                <w:rFonts w:ascii="Arial Narrow" w:hAnsi="Arial Narrow"/>
                <w:sz w:val="16"/>
                <w:szCs w:val="16"/>
              </w:rPr>
              <w:t>1</w:t>
            </w:r>
          </w:p>
        </w:tc>
      </w:tr>
      <w:tr w:rsidR="00AF47EF" w:rsidRPr="00AC3F2D" w:rsidTr="00BA4A8B">
        <w:tc>
          <w:tcPr>
            <w:tcW w:w="738" w:type="dxa"/>
            <w:vAlign w:val="center"/>
          </w:tcPr>
          <w:p w:rsidR="00AF47EF" w:rsidRPr="00AC3F2D"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10:00</w:t>
            </w:r>
          </w:p>
        </w:tc>
        <w:tc>
          <w:tcPr>
            <w:tcW w:w="2055" w:type="dxa"/>
          </w:tcPr>
          <w:p w:rsidR="00D218DA" w:rsidRDefault="00D218DA" w:rsidP="00F432C2">
            <w:pPr>
              <w:tabs>
                <w:tab w:val="left" w:pos="360"/>
                <w:tab w:val="left" w:pos="1080"/>
              </w:tabs>
              <w:rPr>
                <w:rFonts w:ascii="Arial Narrow" w:hAnsi="Arial Narrow"/>
                <w:sz w:val="16"/>
                <w:szCs w:val="16"/>
              </w:rPr>
            </w:pPr>
            <w:r>
              <w:rPr>
                <w:rFonts w:ascii="Arial Narrow" w:hAnsi="Arial Narrow"/>
                <w:sz w:val="16"/>
                <w:szCs w:val="16"/>
              </w:rPr>
              <w:t>Agricultural Law – Schutz</w:t>
            </w:r>
          </w:p>
          <w:p w:rsidR="00D218DA" w:rsidRDefault="00D218DA" w:rsidP="00F432C2">
            <w:pPr>
              <w:tabs>
                <w:tab w:val="left" w:pos="360"/>
                <w:tab w:val="left" w:pos="1080"/>
              </w:tabs>
              <w:rPr>
                <w:rFonts w:ascii="Arial Narrow" w:hAnsi="Arial Narrow"/>
                <w:sz w:val="16"/>
                <w:szCs w:val="16"/>
              </w:rPr>
            </w:pPr>
            <w:r>
              <w:rPr>
                <w:rFonts w:ascii="Arial Narrow" w:hAnsi="Arial Narrow"/>
                <w:sz w:val="16"/>
                <w:szCs w:val="16"/>
              </w:rPr>
              <w:t>until 10:50</w:t>
            </w:r>
            <w:r w:rsidR="008D2EB4">
              <w:rPr>
                <w:rFonts w:ascii="Arial Narrow" w:hAnsi="Arial Narrow"/>
                <w:sz w:val="16"/>
                <w:szCs w:val="16"/>
              </w:rPr>
              <w:t>, Room 113</w:t>
            </w:r>
          </w:p>
          <w:p w:rsidR="00D218DA" w:rsidRDefault="00D218DA" w:rsidP="00F432C2">
            <w:pPr>
              <w:tabs>
                <w:tab w:val="left" w:pos="360"/>
                <w:tab w:val="left" w:pos="1080"/>
              </w:tabs>
              <w:rPr>
                <w:rFonts w:ascii="Arial Narrow" w:hAnsi="Arial Narrow"/>
                <w:sz w:val="16"/>
                <w:szCs w:val="16"/>
              </w:rPr>
            </w:pPr>
          </w:p>
          <w:p w:rsidR="008D2EB4" w:rsidRDefault="00D218DA" w:rsidP="00F432C2">
            <w:pPr>
              <w:tabs>
                <w:tab w:val="left" w:pos="360"/>
                <w:tab w:val="left" w:pos="1080"/>
              </w:tabs>
              <w:rPr>
                <w:rFonts w:ascii="Arial Narrow" w:hAnsi="Arial Narrow"/>
                <w:sz w:val="16"/>
                <w:szCs w:val="16"/>
              </w:rPr>
            </w:pPr>
            <w:r>
              <w:rPr>
                <w:rFonts w:ascii="Arial Narrow" w:hAnsi="Arial Narrow"/>
                <w:sz w:val="16"/>
                <w:szCs w:val="16"/>
              </w:rPr>
              <w:t>Business Associations – Bradford</w:t>
            </w:r>
            <w:r w:rsidR="00763452">
              <w:rPr>
                <w:rFonts w:ascii="Arial Narrow" w:hAnsi="Arial Narrow"/>
                <w:sz w:val="16"/>
                <w:szCs w:val="16"/>
              </w:rPr>
              <w:t>,</w:t>
            </w:r>
            <w:r>
              <w:rPr>
                <w:rFonts w:ascii="Arial Narrow" w:hAnsi="Arial Narrow"/>
                <w:sz w:val="16"/>
                <w:szCs w:val="16"/>
              </w:rPr>
              <w:t xml:space="preserve"> until 10:50</w:t>
            </w:r>
            <w:r w:rsidR="008D2EB4">
              <w:rPr>
                <w:rFonts w:ascii="Arial Narrow" w:hAnsi="Arial Narrow"/>
                <w:sz w:val="16"/>
                <w:szCs w:val="16"/>
              </w:rPr>
              <w:t xml:space="preserve">, </w:t>
            </w:r>
          </w:p>
          <w:p w:rsidR="00AF47EF" w:rsidRDefault="008D2EB4" w:rsidP="00F432C2">
            <w:pPr>
              <w:tabs>
                <w:tab w:val="left" w:pos="360"/>
                <w:tab w:val="left" w:pos="1080"/>
              </w:tabs>
              <w:rPr>
                <w:rFonts w:ascii="Arial Narrow" w:hAnsi="Arial Narrow"/>
                <w:sz w:val="16"/>
                <w:szCs w:val="16"/>
              </w:rPr>
            </w:pPr>
            <w:r>
              <w:rPr>
                <w:rFonts w:ascii="Arial Narrow" w:hAnsi="Arial Narrow"/>
                <w:sz w:val="16"/>
                <w:szCs w:val="16"/>
              </w:rPr>
              <w:t>Room 125</w:t>
            </w:r>
          </w:p>
          <w:p w:rsidR="00763452" w:rsidRDefault="00763452" w:rsidP="00F432C2">
            <w:pPr>
              <w:tabs>
                <w:tab w:val="left" w:pos="360"/>
                <w:tab w:val="left" w:pos="1080"/>
              </w:tabs>
              <w:rPr>
                <w:rFonts w:ascii="Arial Narrow" w:hAnsi="Arial Narrow"/>
                <w:sz w:val="16"/>
                <w:szCs w:val="16"/>
              </w:rPr>
            </w:pPr>
          </w:p>
          <w:p w:rsidR="00D218DA" w:rsidRDefault="00763452" w:rsidP="00763452">
            <w:pPr>
              <w:tabs>
                <w:tab w:val="left" w:pos="360"/>
                <w:tab w:val="left" w:pos="1080"/>
              </w:tabs>
              <w:rPr>
                <w:rFonts w:ascii="Arial Narrow" w:hAnsi="Arial Narrow"/>
                <w:sz w:val="16"/>
                <w:szCs w:val="16"/>
              </w:rPr>
            </w:pPr>
            <w:r>
              <w:rPr>
                <w:rFonts w:ascii="Arial Narrow" w:hAnsi="Arial Narrow"/>
                <w:sz w:val="16"/>
                <w:szCs w:val="16"/>
              </w:rPr>
              <w:t>Employment Discrimination – Willborn, until 10:50</w:t>
            </w:r>
            <w:r w:rsidR="008D2EB4">
              <w:rPr>
                <w:rFonts w:ascii="Arial Narrow" w:hAnsi="Arial Narrow"/>
                <w:sz w:val="16"/>
                <w:szCs w:val="16"/>
              </w:rPr>
              <w:t>, Courtroom</w:t>
            </w:r>
          </w:p>
          <w:p w:rsidR="00C11565" w:rsidRDefault="00C11565" w:rsidP="00763452">
            <w:pPr>
              <w:tabs>
                <w:tab w:val="left" w:pos="360"/>
                <w:tab w:val="left" w:pos="1080"/>
              </w:tabs>
              <w:rPr>
                <w:rFonts w:ascii="Arial Narrow" w:hAnsi="Arial Narrow"/>
                <w:sz w:val="16"/>
                <w:szCs w:val="16"/>
              </w:rPr>
            </w:pPr>
          </w:p>
          <w:p w:rsidR="00C11565" w:rsidRPr="00AC3F2D" w:rsidRDefault="00C11565" w:rsidP="00C11565">
            <w:pPr>
              <w:tabs>
                <w:tab w:val="left" w:pos="360"/>
                <w:tab w:val="left" w:pos="1080"/>
              </w:tabs>
              <w:rPr>
                <w:rFonts w:ascii="Arial Narrow" w:hAnsi="Arial Narrow"/>
                <w:sz w:val="16"/>
                <w:szCs w:val="16"/>
              </w:rPr>
            </w:pPr>
            <w:r>
              <w:rPr>
                <w:rFonts w:ascii="Arial Narrow" w:hAnsi="Arial Narrow"/>
                <w:sz w:val="16"/>
                <w:szCs w:val="16"/>
              </w:rPr>
              <w:t>International Telecom Law – Beard, until 10:50</w:t>
            </w:r>
            <w:r w:rsidR="008D2EB4">
              <w:rPr>
                <w:rFonts w:ascii="Arial Narrow" w:hAnsi="Arial Narrow"/>
                <w:sz w:val="16"/>
                <w:szCs w:val="16"/>
              </w:rPr>
              <w:t>, Room 124</w:t>
            </w:r>
          </w:p>
        </w:tc>
        <w:tc>
          <w:tcPr>
            <w:tcW w:w="2056" w:type="dxa"/>
          </w:tcPr>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Agricultural Law – Schutz</w:t>
            </w: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until 10:50, Room 113</w:t>
            </w:r>
          </w:p>
          <w:p w:rsidR="008D2EB4" w:rsidRDefault="008D2EB4" w:rsidP="008D2EB4">
            <w:pPr>
              <w:tabs>
                <w:tab w:val="left" w:pos="360"/>
                <w:tab w:val="left" w:pos="1080"/>
              </w:tabs>
              <w:rPr>
                <w:rFonts w:ascii="Arial Narrow" w:hAnsi="Arial Narrow"/>
                <w:sz w:val="16"/>
                <w:szCs w:val="16"/>
              </w:rPr>
            </w:pP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 xml:space="preserve">Business Associations – Bradford, until 10:50, </w:t>
            </w: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Room 125</w:t>
            </w:r>
          </w:p>
          <w:p w:rsidR="008D2EB4" w:rsidRDefault="008D2EB4" w:rsidP="008D2EB4">
            <w:pPr>
              <w:tabs>
                <w:tab w:val="left" w:pos="360"/>
                <w:tab w:val="left" w:pos="1080"/>
              </w:tabs>
              <w:rPr>
                <w:rFonts w:ascii="Arial Narrow" w:hAnsi="Arial Narrow"/>
                <w:sz w:val="16"/>
                <w:szCs w:val="16"/>
              </w:rPr>
            </w:pP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Employment Discrimination – Willborn, until 10:50, Courtroom</w:t>
            </w:r>
          </w:p>
          <w:p w:rsidR="008D2EB4" w:rsidRDefault="008D2EB4" w:rsidP="008D2EB4">
            <w:pPr>
              <w:tabs>
                <w:tab w:val="left" w:pos="360"/>
                <w:tab w:val="left" w:pos="1080"/>
              </w:tabs>
              <w:rPr>
                <w:rFonts w:ascii="Arial Narrow" w:hAnsi="Arial Narrow"/>
                <w:sz w:val="16"/>
                <w:szCs w:val="16"/>
              </w:rPr>
            </w:pPr>
          </w:p>
          <w:p w:rsidR="00C11565" w:rsidRPr="00AC3F2D" w:rsidRDefault="008D2EB4" w:rsidP="008D2EB4">
            <w:pPr>
              <w:tabs>
                <w:tab w:val="left" w:pos="360"/>
                <w:tab w:val="left" w:pos="1080"/>
              </w:tabs>
              <w:rPr>
                <w:rFonts w:ascii="Arial Narrow" w:hAnsi="Arial Narrow"/>
                <w:sz w:val="16"/>
                <w:szCs w:val="16"/>
              </w:rPr>
            </w:pPr>
            <w:r>
              <w:rPr>
                <w:rFonts w:ascii="Arial Narrow" w:hAnsi="Arial Narrow"/>
                <w:sz w:val="16"/>
                <w:szCs w:val="16"/>
              </w:rPr>
              <w:t>International Telecom Law – Beard, until 10:50, Room 124</w:t>
            </w:r>
          </w:p>
        </w:tc>
        <w:tc>
          <w:tcPr>
            <w:tcW w:w="2055" w:type="dxa"/>
          </w:tcPr>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Agricultural Law – Schutz</w:t>
            </w: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until 10:50, Room 113</w:t>
            </w:r>
          </w:p>
          <w:p w:rsidR="008D2EB4" w:rsidRDefault="008D2EB4" w:rsidP="008D2EB4">
            <w:pPr>
              <w:tabs>
                <w:tab w:val="left" w:pos="360"/>
                <w:tab w:val="left" w:pos="1080"/>
              </w:tabs>
              <w:rPr>
                <w:rFonts w:ascii="Arial Narrow" w:hAnsi="Arial Narrow"/>
                <w:sz w:val="16"/>
                <w:szCs w:val="16"/>
              </w:rPr>
            </w:pP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 xml:space="preserve">Business Associations – Bradford, until 10:50, </w:t>
            </w: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Room 125</w:t>
            </w:r>
          </w:p>
          <w:p w:rsidR="008D2EB4" w:rsidRDefault="008D2EB4" w:rsidP="008D2EB4">
            <w:pPr>
              <w:tabs>
                <w:tab w:val="left" w:pos="360"/>
                <w:tab w:val="left" w:pos="1080"/>
              </w:tabs>
              <w:rPr>
                <w:rFonts w:ascii="Arial Narrow" w:hAnsi="Arial Narrow"/>
                <w:sz w:val="16"/>
                <w:szCs w:val="16"/>
              </w:rPr>
            </w:pPr>
          </w:p>
          <w:p w:rsidR="008D2EB4" w:rsidRDefault="008D2EB4" w:rsidP="008D2EB4">
            <w:pPr>
              <w:tabs>
                <w:tab w:val="left" w:pos="360"/>
                <w:tab w:val="left" w:pos="1080"/>
              </w:tabs>
              <w:rPr>
                <w:rFonts w:ascii="Arial Narrow" w:hAnsi="Arial Narrow"/>
                <w:sz w:val="16"/>
                <w:szCs w:val="16"/>
              </w:rPr>
            </w:pPr>
            <w:r>
              <w:rPr>
                <w:rFonts w:ascii="Arial Narrow" w:hAnsi="Arial Narrow"/>
                <w:sz w:val="16"/>
                <w:szCs w:val="16"/>
              </w:rPr>
              <w:t>Employment Discrimination – Willborn, until 10:50, Courtroom</w:t>
            </w:r>
          </w:p>
          <w:p w:rsidR="008D2EB4" w:rsidRDefault="008D2EB4" w:rsidP="008D2EB4">
            <w:pPr>
              <w:tabs>
                <w:tab w:val="left" w:pos="360"/>
                <w:tab w:val="left" w:pos="1080"/>
              </w:tabs>
              <w:rPr>
                <w:rFonts w:ascii="Arial Narrow" w:hAnsi="Arial Narrow"/>
                <w:sz w:val="16"/>
                <w:szCs w:val="16"/>
              </w:rPr>
            </w:pPr>
          </w:p>
          <w:p w:rsidR="00C11565" w:rsidRPr="00AC3F2D" w:rsidRDefault="008D2EB4" w:rsidP="008D2EB4">
            <w:pPr>
              <w:tabs>
                <w:tab w:val="left" w:pos="360"/>
                <w:tab w:val="left" w:pos="1080"/>
              </w:tabs>
              <w:rPr>
                <w:rFonts w:ascii="Arial Narrow" w:hAnsi="Arial Narrow"/>
                <w:sz w:val="16"/>
                <w:szCs w:val="16"/>
              </w:rPr>
            </w:pPr>
            <w:r>
              <w:rPr>
                <w:rFonts w:ascii="Arial Narrow" w:hAnsi="Arial Narrow"/>
                <w:sz w:val="16"/>
                <w:szCs w:val="16"/>
              </w:rPr>
              <w:t>International Telecom Law – Beard, until 10:50, Room 124</w:t>
            </w: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10:30</w:t>
            </w:r>
          </w:p>
        </w:tc>
        <w:tc>
          <w:tcPr>
            <w:tcW w:w="2055" w:type="dxa"/>
          </w:tcPr>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CRIMINAL LAW – Schopp</w:t>
            </w: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until 1</w:t>
            </w:r>
            <w:r w:rsidR="00763452">
              <w:rPr>
                <w:rFonts w:ascii="Arial Narrow" w:hAnsi="Arial Narrow"/>
                <w:sz w:val="16"/>
                <w:szCs w:val="16"/>
              </w:rPr>
              <w:t>1</w:t>
            </w:r>
            <w:r>
              <w:rPr>
                <w:rFonts w:ascii="Arial Narrow" w:hAnsi="Arial Narrow"/>
                <w:sz w:val="16"/>
                <w:szCs w:val="16"/>
              </w:rPr>
              <w:t>:45</w:t>
            </w:r>
            <w:r w:rsidR="008D2EB4">
              <w:rPr>
                <w:rFonts w:ascii="Arial Narrow" w:hAnsi="Arial Narrow"/>
                <w:sz w:val="16"/>
                <w:szCs w:val="16"/>
              </w:rPr>
              <w:t>, Room 109</w:t>
            </w:r>
            <w:r w:rsidR="00763452">
              <w:rPr>
                <w:rFonts w:ascii="Arial Narrow" w:hAnsi="Arial Narrow"/>
                <w:sz w:val="16"/>
                <w:szCs w:val="16"/>
              </w:rPr>
              <w:t xml:space="preserve"> </w:t>
            </w:r>
          </w:p>
          <w:p w:rsidR="00AF47EF" w:rsidRDefault="00AF47EF" w:rsidP="00AF47EF">
            <w:pPr>
              <w:tabs>
                <w:tab w:val="left" w:pos="360"/>
                <w:tab w:val="left" w:pos="1080"/>
              </w:tabs>
              <w:rPr>
                <w:rFonts w:ascii="Arial Narrow" w:hAnsi="Arial Narrow"/>
                <w:sz w:val="16"/>
                <w:szCs w:val="16"/>
              </w:rPr>
            </w:pP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CRIMINAL LAW – Gardner</w:t>
            </w:r>
          </w:p>
          <w:p w:rsidR="00763452" w:rsidRPr="00AC3F2D" w:rsidRDefault="00AF47EF" w:rsidP="00763452">
            <w:pPr>
              <w:tabs>
                <w:tab w:val="left" w:pos="360"/>
                <w:tab w:val="left" w:pos="1080"/>
              </w:tabs>
              <w:rPr>
                <w:rFonts w:ascii="Arial Narrow" w:hAnsi="Arial Narrow"/>
                <w:sz w:val="16"/>
                <w:szCs w:val="16"/>
              </w:rPr>
            </w:pPr>
            <w:r>
              <w:rPr>
                <w:rFonts w:ascii="Arial Narrow" w:hAnsi="Arial Narrow"/>
                <w:sz w:val="16"/>
                <w:szCs w:val="16"/>
              </w:rPr>
              <w:t>until 1</w:t>
            </w:r>
            <w:r w:rsidR="00763452">
              <w:rPr>
                <w:rFonts w:ascii="Arial Narrow" w:hAnsi="Arial Narrow"/>
                <w:sz w:val="16"/>
                <w:szCs w:val="16"/>
              </w:rPr>
              <w:t>1</w:t>
            </w:r>
            <w:r>
              <w:rPr>
                <w:rFonts w:ascii="Arial Narrow" w:hAnsi="Arial Narrow"/>
                <w:sz w:val="16"/>
                <w:szCs w:val="16"/>
              </w:rPr>
              <w:t>:45</w:t>
            </w:r>
            <w:r w:rsidR="008D2EB4">
              <w:rPr>
                <w:rFonts w:ascii="Arial Narrow" w:hAnsi="Arial Narrow"/>
                <w:sz w:val="16"/>
                <w:szCs w:val="16"/>
              </w:rPr>
              <w:t>, Room 111</w:t>
            </w:r>
            <w:r w:rsidR="0069092F">
              <w:rPr>
                <w:rFonts w:ascii="Arial Narrow" w:hAnsi="Arial Narrow"/>
                <w:sz w:val="16"/>
                <w:szCs w:val="16"/>
              </w:rPr>
              <w:t xml:space="preserve"> </w:t>
            </w:r>
          </w:p>
        </w:tc>
        <w:tc>
          <w:tcPr>
            <w:tcW w:w="2056" w:type="dxa"/>
          </w:tcPr>
          <w:p w:rsidR="0069092F" w:rsidRDefault="0069092F" w:rsidP="0069092F">
            <w:pPr>
              <w:tabs>
                <w:tab w:val="left" w:pos="360"/>
                <w:tab w:val="left" w:pos="1080"/>
              </w:tabs>
              <w:rPr>
                <w:rFonts w:ascii="Arial Narrow" w:hAnsi="Arial Narrow"/>
                <w:sz w:val="16"/>
                <w:szCs w:val="16"/>
              </w:rPr>
            </w:pPr>
            <w:r>
              <w:rPr>
                <w:rFonts w:ascii="Arial Narrow" w:hAnsi="Arial Narrow"/>
                <w:sz w:val="16"/>
                <w:szCs w:val="16"/>
              </w:rPr>
              <w:t>CRIMINAL LAW – Schopp</w:t>
            </w:r>
          </w:p>
          <w:p w:rsidR="0069092F" w:rsidRDefault="0069092F" w:rsidP="0069092F">
            <w:pPr>
              <w:tabs>
                <w:tab w:val="left" w:pos="360"/>
                <w:tab w:val="left" w:pos="1080"/>
              </w:tabs>
              <w:rPr>
                <w:rFonts w:ascii="Arial Narrow" w:hAnsi="Arial Narrow"/>
                <w:sz w:val="16"/>
                <w:szCs w:val="16"/>
              </w:rPr>
            </w:pPr>
            <w:r>
              <w:rPr>
                <w:rFonts w:ascii="Arial Narrow" w:hAnsi="Arial Narrow"/>
                <w:sz w:val="16"/>
                <w:szCs w:val="16"/>
              </w:rPr>
              <w:t>until 1</w:t>
            </w:r>
            <w:r w:rsidR="00763452">
              <w:rPr>
                <w:rFonts w:ascii="Arial Narrow" w:hAnsi="Arial Narrow"/>
                <w:sz w:val="16"/>
                <w:szCs w:val="16"/>
              </w:rPr>
              <w:t>1</w:t>
            </w:r>
            <w:r w:rsidR="00687075">
              <w:rPr>
                <w:rFonts w:ascii="Arial Narrow" w:hAnsi="Arial Narrow"/>
                <w:sz w:val="16"/>
                <w:szCs w:val="16"/>
              </w:rPr>
              <w:t>:45</w:t>
            </w:r>
            <w:r w:rsidR="008D2EB4">
              <w:rPr>
                <w:rFonts w:ascii="Arial Narrow" w:hAnsi="Arial Narrow"/>
                <w:sz w:val="16"/>
                <w:szCs w:val="16"/>
              </w:rPr>
              <w:t>, Room 109</w:t>
            </w:r>
            <w:r w:rsidR="00687075">
              <w:rPr>
                <w:rFonts w:ascii="Arial Narrow" w:hAnsi="Arial Narrow"/>
                <w:sz w:val="16"/>
                <w:szCs w:val="16"/>
              </w:rPr>
              <w:t xml:space="preserve"> </w:t>
            </w:r>
          </w:p>
          <w:p w:rsidR="0069092F" w:rsidRDefault="0069092F" w:rsidP="0069092F">
            <w:pPr>
              <w:tabs>
                <w:tab w:val="left" w:pos="360"/>
                <w:tab w:val="left" w:pos="1080"/>
              </w:tabs>
              <w:rPr>
                <w:rFonts w:ascii="Arial Narrow" w:hAnsi="Arial Narrow"/>
                <w:sz w:val="16"/>
                <w:szCs w:val="16"/>
              </w:rPr>
            </w:pPr>
          </w:p>
          <w:p w:rsidR="0069092F" w:rsidRDefault="0069092F" w:rsidP="0069092F">
            <w:pPr>
              <w:tabs>
                <w:tab w:val="left" w:pos="360"/>
                <w:tab w:val="left" w:pos="1080"/>
              </w:tabs>
              <w:rPr>
                <w:rFonts w:ascii="Arial Narrow" w:hAnsi="Arial Narrow"/>
                <w:sz w:val="16"/>
                <w:szCs w:val="16"/>
              </w:rPr>
            </w:pPr>
            <w:r>
              <w:rPr>
                <w:rFonts w:ascii="Arial Narrow" w:hAnsi="Arial Narrow"/>
                <w:sz w:val="16"/>
                <w:szCs w:val="16"/>
              </w:rPr>
              <w:t>CRIMINAL LAW – Gardner</w:t>
            </w:r>
          </w:p>
          <w:p w:rsidR="00AF47EF" w:rsidRPr="00AC3F2D" w:rsidRDefault="0069092F" w:rsidP="00763452">
            <w:pPr>
              <w:tabs>
                <w:tab w:val="left" w:pos="360"/>
                <w:tab w:val="left" w:pos="1080"/>
              </w:tabs>
              <w:rPr>
                <w:rFonts w:ascii="Arial Narrow" w:hAnsi="Arial Narrow"/>
                <w:sz w:val="16"/>
                <w:szCs w:val="16"/>
              </w:rPr>
            </w:pPr>
            <w:r>
              <w:rPr>
                <w:rFonts w:ascii="Arial Narrow" w:hAnsi="Arial Narrow"/>
                <w:sz w:val="16"/>
                <w:szCs w:val="16"/>
              </w:rPr>
              <w:t>until 1</w:t>
            </w:r>
            <w:r w:rsidR="00763452">
              <w:rPr>
                <w:rFonts w:ascii="Arial Narrow" w:hAnsi="Arial Narrow"/>
                <w:sz w:val="16"/>
                <w:szCs w:val="16"/>
              </w:rPr>
              <w:t>1</w:t>
            </w:r>
            <w:r>
              <w:rPr>
                <w:rFonts w:ascii="Arial Narrow" w:hAnsi="Arial Narrow"/>
                <w:sz w:val="16"/>
                <w:szCs w:val="16"/>
              </w:rPr>
              <w:t>:45</w:t>
            </w:r>
            <w:r w:rsidR="008D2EB4">
              <w:rPr>
                <w:rFonts w:ascii="Arial Narrow" w:hAnsi="Arial Narrow"/>
                <w:sz w:val="16"/>
                <w:szCs w:val="16"/>
              </w:rPr>
              <w:t>, Room 111</w:t>
            </w:r>
            <w:r>
              <w:rPr>
                <w:rFonts w:ascii="Arial Narrow" w:hAnsi="Arial Narrow"/>
                <w:sz w:val="16"/>
                <w:szCs w:val="16"/>
              </w:rPr>
              <w:t xml:space="preserve"> </w:t>
            </w:r>
          </w:p>
        </w:tc>
        <w:tc>
          <w:tcPr>
            <w:tcW w:w="2055" w:type="dxa"/>
          </w:tcPr>
          <w:p w:rsidR="00AF47EF" w:rsidRDefault="00763452" w:rsidP="0069092F">
            <w:pPr>
              <w:tabs>
                <w:tab w:val="left" w:pos="360"/>
                <w:tab w:val="left" w:pos="1080"/>
              </w:tabs>
              <w:rPr>
                <w:rFonts w:ascii="Arial Narrow" w:hAnsi="Arial Narrow"/>
                <w:sz w:val="16"/>
                <w:szCs w:val="16"/>
              </w:rPr>
            </w:pPr>
            <w:r>
              <w:rPr>
                <w:rFonts w:ascii="Arial Narrow" w:hAnsi="Arial Narrow"/>
                <w:sz w:val="16"/>
                <w:szCs w:val="16"/>
              </w:rPr>
              <w:t>TORTS – Burkstrand-Reid</w:t>
            </w:r>
          </w:p>
          <w:p w:rsidR="00763452" w:rsidRDefault="00763452" w:rsidP="0069092F">
            <w:pPr>
              <w:tabs>
                <w:tab w:val="left" w:pos="360"/>
                <w:tab w:val="left" w:pos="1080"/>
              </w:tabs>
              <w:rPr>
                <w:rFonts w:ascii="Arial Narrow" w:hAnsi="Arial Narrow"/>
                <w:sz w:val="16"/>
                <w:szCs w:val="16"/>
              </w:rPr>
            </w:pPr>
            <w:r>
              <w:rPr>
                <w:rFonts w:ascii="Arial Narrow" w:hAnsi="Arial Narrow"/>
                <w:sz w:val="16"/>
                <w:szCs w:val="16"/>
              </w:rPr>
              <w:t>until 11:45</w:t>
            </w:r>
            <w:r w:rsidR="008D2EB4">
              <w:rPr>
                <w:rFonts w:ascii="Arial Narrow" w:hAnsi="Arial Narrow"/>
                <w:sz w:val="16"/>
                <w:szCs w:val="16"/>
              </w:rPr>
              <w:t>,</w:t>
            </w:r>
            <w:r w:rsidR="00506312">
              <w:rPr>
                <w:rFonts w:ascii="Arial Narrow" w:hAnsi="Arial Narrow"/>
                <w:sz w:val="16"/>
                <w:szCs w:val="16"/>
              </w:rPr>
              <w:t xml:space="preserve"> Room 109</w:t>
            </w:r>
          </w:p>
          <w:p w:rsidR="00763452" w:rsidRDefault="00763452" w:rsidP="0069092F">
            <w:pPr>
              <w:tabs>
                <w:tab w:val="left" w:pos="360"/>
                <w:tab w:val="left" w:pos="1080"/>
              </w:tabs>
              <w:rPr>
                <w:rFonts w:ascii="Arial Narrow" w:hAnsi="Arial Narrow"/>
                <w:sz w:val="16"/>
                <w:szCs w:val="16"/>
              </w:rPr>
            </w:pPr>
          </w:p>
          <w:p w:rsidR="00763452" w:rsidRDefault="00763452" w:rsidP="0069092F">
            <w:pPr>
              <w:tabs>
                <w:tab w:val="left" w:pos="360"/>
                <w:tab w:val="left" w:pos="1080"/>
              </w:tabs>
              <w:rPr>
                <w:rFonts w:ascii="Arial Narrow" w:hAnsi="Arial Narrow"/>
                <w:sz w:val="16"/>
                <w:szCs w:val="16"/>
              </w:rPr>
            </w:pPr>
            <w:r>
              <w:rPr>
                <w:rFonts w:ascii="Arial Narrow" w:hAnsi="Arial Narrow"/>
                <w:sz w:val="16"/>
                <w:szCs w:val="16"/>
              </w:rPr>
              <w:t>TORTS – Lawson</w:t>
            </w:r>
          </w:p>
          <w:p w:rsidR="00763452" w:rsidRDefault="00763452" w:rsidP="00763452">
            <w:pPr>
              <w:tabs>
                <w:tab w:val="left" w:pos="360"/>
                <w:tab w:val="left" w:pos="1080"/>
              </w:tabs>
              <w:rPr>
                <w:rFonts w:ascii="Arial Narrow" w:hAnsi="Arial Narrow"/>
                <w:sz w:val="16"/>
                <w:szCs w:val="16"/>
              </w:rPr>
            </w:pPr>
            <w:r>
              <w:rPr>
                <w:rFonts w:ascii="Arial Narrow" w:hAnsi="Arial Narrow"/>
                <w:sz w:val="16"/>
                <w:szCs w:val="16"/>
              </w:rPr>
              <w:t>until 11:45</w:t>
            </w:r>
            <w:r w:rsidR="00506312">
              <w:rPr>
                <w:rFonts w:ascii="Arial Narrow" w:hAnsi="Arial Narrow"/>
                <w:sz w:val="16"/>
                <w:szCs w:val="16"/>
              </w:rPr>
              <w:t>, Room 111</w:t>
            </w:r>
          </w:p>
        </w:tc>
        <w:tc>
          <w:tcPr>
            <w:tcW w:w="2056" w:type="dxa"/>
          </w:tcPr>
          <w:p w:rsidR="008D2EB4" w:rsidRDefault="00763452" w:rsidP="00763452">
            <w:pPr>
              <w:tabs>
                <w:tab w:val="left" w:pos="360"/>
                <w:tab w:val="left" w:pos="1080"/>
              </w:tabs>
              <w:rPr>
                <w:rFonts w:ascii="Arial Narrow" w:hAnsi="Arial Narrow"/>
                <w:sz w:val="16"/>
                <w:szCs w:val="16"/>
              </w:rPr>
            </w:pPr>
            <w:r>
              <w:rPr>
                <w:rFonts w:ascii="Arial Narrow" w:hAnsi="Arial Narrow"/>
                <w:sz w:val="16"/>
                <w:szCs w:val="16"/>
              </w:rPr>
              <w:t>Business Associations – Bradford, until 11:30</w:t>
            </w:r>
            <w:r w:rsidR="008D2EB4">
              <w:rPr>
                <w:rFonts w:ascii="Arial Narrow" w:hAnsi="Arial Narrow"/>
                <w:sz w:val="16"/>
                <w:szCs w:val="16"/>
              </w:rPr>
              <w:t xml:space="preserve">, </w:t>
            </w:r>
          </w:p>
          <w:p w:rsidR="00763452" w:rsidRDefault="008D2EB4" w:rsidP="00763452">
            <w:pPr>
              <w:tabs>
                <w:tab w:val="left" w:pos="360"/>
                <w:tab w:val="left" w:pos="1080"/>
              </w:tabs>
              <w:rPr>
                <w:rFonts w:ascii="Arial Narrow" w:hAnsi="Arial Narrow"/>
                <w:sz w:val="16"/>
                <w:szCs w:val="16"/>
              </w:rPr>
            </w:pPr>
            <w:r>
              <w:rPr>
                <w:rFonts w:ascii="Arial Narrow" w:hAnsi="Arial Narrow"/>
                <w:sz w:val="16"/>
                <w:szCs w:val="16"/>
              </w:rPr>
              <w:t>Room 125</w:t>
            </w:r>
          </w:p>
          <w:p w:rsidR="00763452" w:rsidRDefault="00763452" w:rsidP="00763452">
            <w:pPr>
              <w:tabs>
                <w:tab w:val="left" w:pos="360"/>
                <w:tab w:val="left" w:pos="1080"/>
              </w:tabs>
              <w:rPr>
                <w:rFonts w:ascii="Arial Narrow" w:hAnsi="Arial Narrow"/>
                <w:sz w:val="16"/>
                <w:szCs w:val="16"/>
              </w:rPr>
            </w:pPr>
          </w:p>
          <w:p w:rsidR="00763452" w:rsidRDefault="00763452" w:rsidP="00763452">
            <w:pPr>
              <w:tabs>
                <w:tab w:val="left" w:pos="360"/>
                <w:tab w:val="left" w:pos="1080"/>
              </w:tabs>
              <w:rPr>
                <w:rFonts w:ascii="Arial Narrow" w:hAnsi="Arial Narrow"/>
                <w:sz w:val="16"/>
                <w:szCs w:val="16"/>
              </w:rPr>
            </w:pPr>
            <w:r>
              <w:rPr>
                <w:rFonts w:ascii="Arial Narrow" w:hAnsi="Arial Narrow"/>
                <w:sz w:val="16"/>
                <w:szCs w:val="16"/>
              </w:rPr>
              <w:t>Real Estate Transactions – Medill, until 11:45</w:t>
            </w:r>
            <w:r w:rsidR="00506312">
              <w:rPr>
                <w:rFonts w:ascii="Arial Narrow" w:hAnsi="Arial Narrow"/>
                <w:sz w:val="16"/>
                <w:szCs w:val="16"/>
              </w:rPr>
              <w:t>, Room 113</w:t>
            </w:r>
          </w:p>
          <w:p w:rsidR="00763452" w:rsidRDefault="00763452" w:rsidP="00763452">
            <w:pPr>
              <w:tabs>
                <w:tab w:val="left" w:pos="360"/>
                <w:tab w:val="left" w:pos="1080"/>
              </w:tabs>
              <w:rPr>
                <w:rFonts w:ascii="Arial Narrow" w:hAnsi="Arial Narrow"/>
                <w:sz w:val="16"/>
                <w:szCs w:val="16"/>
              </w:rPr>
            </w:pPr>
          </w:p>
          <w:p w:rsidR="00AF47EF" w:rsidRPr="00AC3F2D" w:rsidRDefault="00763452" w:rsidP="00763452">
            <w:pPr>
              <w:tabs>
                <w:tab w:val="left" w:pos="360"/>
                <w:tab w:val="left" w:pos="1080"/>
              </w:tabs>
              <w:rPr>
                <w:rFonts w:ascii="Arial Narrow" w:hAnsi="Arial Narrow"/>
                <w:sz w:val="16"/>
                <w:szCs w:val="16"/>
              </w:rPr>
            </w:pPr>
            <w:r>
              <w:rPr>
                <w:rFonts w:ascii="Arial Narrow" w:hAnsi="Arial Narrow"/>
                <w:sz w:val="16"/>
                <w:szCs w:val="16"/>
              </w:rPr>
              <w:t>Statutory Interpretation – Berger, until 11:45</w:t>
            </w:r>
            <w:r w:rsidR="00506312">
              <w:rPr>
                <w:rFonts w:ascii="Arial Narrow" w:hAnsi="Arial Narrow"/>
                <w:sz w:val="16"/>
                <w:szCs w:val="16"/>
              </w:rPr>
              <w:t>, Room 124</w:t>
            </w:r>
          </w:p>
        </w:tc>
        <w:tc>
          <w:tcPr>
            <w:tcW w:w="2056" w:type="dxa"/>
          </w:tcPr>
          <w:p w:rsidR="00763452" w:rsidRDefault="00763452" w:rsidP="00763452">
            <w:pPr>
              <w:tabs>
                <w:tab w:val="left" w:pos="360"/>
                <w:tab w:val="left" w:pos="1080"/>
              </w:tabs>
              <w:rPr>
                <w:rFonts w:ascii="Arial Narrow" w:hAnsi="Arial Narrow"/>
                <w:sz w:val="16"/>
                <w:szCs w:val="16"/>
              </w:rPr>
            </w:pPr>
          </w:p>
          <w:p w:rsidR="00763452" w:rsidRDefault="00763452" w:rsidP="00763452">
            <w:pPr>
              <w:tabs>
                <w:tab w:val="left" w:pos="360"/>
                <w:tab w:val="left" w:pos="1080"/>
              </w:tabs>
              <w:rPr>
                <w:rFonts w:ascii="Arial Narrow" w:hAnsi="Arial Narrow"/>
                <w:sz w:val="16"/>
                <w:szCs w:val="16"/>
              </w:rPr>
            </w:pPr>
          </w:p>
          <w:p w:rsidR="00506312" w:rsidRDefault="00506312" w:rsidP="00763452">
            <w:pPr>
              <w:tabs>
                <w:tab w:val="left" w:pos="360"/>
                <w:tab w:val="left" w:pos="1080"/>
              </w:tabs>
              <w:rPr>
                <w:rFonts w:ascii="Arial Narrow" w:hAnsi="Arial Narrow"/>
                <w:sz w:val="16"/>
                <w:szCs w:val="16"/>
              </w:rPr>
            </w:pPr>
          </w:p>
          <w:p w:rsidR="00763452" w:rsidRDefault="00763452" w:rsidP="00763452">
            <w:pPr>
              <w:tabs>
                <w:tab w:val="left" w:pos="360"/>
                <w:tab w:val="left" w:pos="1080"/>
              </w:tabs>
              <w:rPr>
                <w:rFonts w:ascii="Arial Narrow" w:hAnsi="Arial Narrow"/>
                <w:sz w:val="16"/>
                <w:szCs w:val="16"/>
              </w:rPr>
            </w:pPr>
          </w:p>
          <w:p w:rsidR="00763452" w:rsidRDefault="00763452" w:rsidP="00763452">
            <w:pPr>
              <w:tabs>
                <w:tab w:val="left" w:pos="360"/>
                <w:tab w:val="left" w:pos="1080"/>
              </w:tabs>
              <w:rPr>
                <w:rFonts w:ascii="Arial Narrow" w:hAnsi="Arial Narrow"/>
                <w:sz w:val="16"/>
                <w:szCs w:val="16"/>
              </w:rPr>
            </w:pPr>
            <w:r>
              <w:rPr>
                <w:rFonts w:ascii="Arial Narrow" w:hAnsi="Arial Narrow"/>
                <w:sz w:val="16"/>
                <w:szCs w:val="16"/>
              </w:rPr>
              <w:t>Real Estate Transactions – Medill, until 11:45</w:t>
            </w:r>
            <w:r w:rsidR="00506312">
              <w:rPr>
                <w:rFonts w:ascii="Arial Narrow" w:hAnsi="Arial Narrow"/>
                <w:sz w:val="16"/>
                <w:szCs w:val="16"/>
              </w:rPr>
              <w:t>, Room 113</w:t>
            </w:r>
          </w:p>
          <w:p w:rsidR="00763452" w:rsidRDefault="00763452" w:rsidP="00763452">
            <w:pPr>
              <w:tabs>
                <w:tab w:val="left" w:pos="360"/>
                <w:tab w:val="left" w:pos="1080"/>
              </w:tabs>
              <w:rPr>
                <w:rFonts w:ascii="Arial Narrow" w:hAnsi="Arial Narrow"/>
                <w:sz w:val="16"/>
                <w:szCs w:val="16"/>
              </w:rPr>
            </w:pPr>
          </w:p>
          <w:p w:rsidR="00AF47EF" w:rsidRPr="00AC3F2D" w:rsidRDefault="00763452" w:rsidP="00763452">
            <w:pPr>
              <w:tabs>
                <w:tab w:val="left" w:pos="360"/>
                <w:tab w:val="left" w:pos="1080"/>
              </w:tabs>
              <w:rPr>
                <w:rFonts w:ascii="Arial Narrow" w:hAnsi="Arial Narrow"/>
                <w:sz w:val="16"/>
                <w:szCs w:val="16"/>
              </w:rPr>
            </w:pPr>
            <w:r>
              <w:rPr>
                <w:rFonts w:ascii="Arial Narrow" w:hAnsi="Arial Narrow"/>
                <w:sz w:val="16"/>
                <w:szCs w:val="16"/>
              </w:rPr>
              <w:t>Statutory Interpretation – Berger, until 11:45</w:t>
            </w:r>
            <w:r w:rsidR="00506312">
              <w:rPr>
                <w:rFonts w:ascii="Arial Narrow" w:hAnsi="Arial Narrow"/>
                <w:sz w:val="16"/>
                <w:szCs w:val="16"/>
              </w:rPr>
              <w:t>, Room 124</w:t>
            </w:r>
          </w:p>
        </w:tc>
      </w:tr>
      <w:tr w:rsidR="00AF47EF" w:rsidRPr="00AC3F2D" w:rsidTr="000F6B76">
        <w:trPr>
          <w:cantSplit/>
        </w:trPr>
        <w:tc>
          <w:tcPr>
            <w:tcW w:w="738" w:type="dxa"/>
            <w:vAlign w:val="center"/>
          </w:tcPr>
          <w:p w:rsidR="00AF47EF" w:rsidRPr="00AC3F2D"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11:00</w:t>
            </w:r>
          </w:p>
        </w:tc>
        <w:tc>
          <w:tcPr>
            <w:tcW w:w="2055" w:type="dxa"/>
            <w:tcBorders>
              <w:bottom w:val="single" w:sz="4" w:space="0" w:color="auto"/>
            </w:tcBorders>
          </w:tcPr>
          <w:p w:rsidR="00AF47EF" w:rsidRDefault="00763452" w:rsidP="00F432C2">
            <w:pPr>
              <w:tabs>
                <w:tab w:val="left" w:pos="360"/>
                <w:tab w:val="left" w:pos="1080"/>
              </w:tabs>
              <w:rPr>
                <w:rFonts w:ascii="Arial Narrow" w:hAnsi="Arial Narrow"/>
                <w:sz w:val="16"/>
                <w:szCs w:val="16"/>
              </w:rPr>
            </w:pPr>
            <w:r>
              <w:rPr>
                <w:rFonts w:ascii="Arial Narrow" w:hAnsi="Arial Narrow"/>
                <w:sz w:val="16"/>
                <w:szCs w:val="16"/>
              </w:rPr>
              <w:t>Insurance Law – Works</w:t>
            </w: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until noon</w:t>
            </w:r>
            <w:r w:rsidR="00414EC5">
              <w:rPr>
                <w:rFonts w:ascii="Arial Narrow" w:hAnsi="Arial Narrow"/>
                <w:sz w:val="16"/>
                <w:szCs w:val="16"/>
              </w:rPr>
              <w:t>, Room 124</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International Law – Schaefer</w:t>
            </w: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until noon</w:t>
            </w:r>
            <w:r w:rsidR="00506312">
              <w:rPr>
                <w:rFonts w:ascii="Arial Narrow" w:hAnsi="Arial Narrow"/>
                <w:sz w:val="16"/>
                <w:szCs w:val="16"/>
              </w:rPr>
              <w:t>, Room 122</w:t>
            </w:r>
          </w:p>
          <w:p w:rsidR="00763452" w:rsidRDefault="00763452" w:rsidP="00F432C2">
            <w:pPr>
              <w:tabs>
                <w:tab w:val="left" w:pos="360"/>
                <w:tab w:val="left" w:pos="1080"/>
              </w:tabs>
              <w:rPr>
                <w:rFonts w:ascii="Arial Narrow" w:hAnsi="Arial Narrow"/>
                <w:sz w:val="16"/>
                <w:szCs w:val="16"/>
              </w:rPr>
            </w:pPr>
          </w:p>
          <w:p w:rsidR="00763452" w:rsidRPr="00AC3F2D" w:rsidRDefault="00763452" w:rsidP="00F432C2">
            <w:pPr>
              <w:tabs>
                <w:tab w:val="left" w:pos="360"/>
                <w:tab w:val="left" w:pos="1080"/>
              </w:tabs>
              <w:rPr>
                <w:rFonts w:ascii="Arial Narrow" w:hAnsi="Arial Narrow"/>
                <w:sz w:val="16"/>
                <w:szCs w:val="16"/>
              </w:rPr>
            </w:pPr>
            <w:r>
              <w:rPr>
                <w:rFonts w:ascii="Arial Narrow" w:hAnsi="Arial Narrow"/>
                <w:sz w:val="16"/>
                <w:szCs w:val="16"/>
              </w:rPr>
              <w:t>Principles of Regulation – Hurwitz, until noon</w:t>
            </w:r>
            <w:r w:rsidR="00506312">
              <w:rPr>
                <w:rFonts w:ascii="Arial Narrow" w:hAnsi="Arial Narrow"/>
                <w:sz w:val="16"/>
                <w:szCs w:val="16"/>
              </w:rPr>
              <w:t>, Room 121</w:t>
            </w:r>
          </w:p>
        </w:tc>
        <w:tc>
          <w:tcPr>
            <w:tcW w:w="2056" w:type="dxa"/>
            <w:tcBorders>
              <w:bottom w:val="single" w:sz="4" w:space="0" w:color="auto"/>
            </w:tcBorders>
          </w:tcPr>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Insurance Law – Works</w:t>
            </w:r>
          </w:p>
          <w:p w:rsidR="00506312" w:rsidRDefault="00414EC5" w:rsidP="00506312">
            <w:pPr>
              <w:tabs>
                <w:tab w:val="left" w:pos="360"/>
                <w:tab w:val="left" w:pos="1080"/>
              </w:tabs>
              <w:rPr>
                <w:rFonts w:ascii="Arial Narrow" w:hAnsi="Arial Narrow"/>
                <w:sz w:val="16"/>
                <w:szCs w:val="16"/>
              </w:rPr>
            </w:pPr>
            <w:r>
              <w:rPr>
                <w:rFonts w:ascii="Arial Narrow" w:hAnsi="Arial Narrow"/>
                <w:sz w:val="16"/>
                <w:szCs w:val="16"/>
              </w:rPr>
              <w:t>until noon, Room 124</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International Law – Schaefer</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noon, Room 122</w:t>
            </w:r>
          </w:p>
          <w:p w:rsidR="00506312" w:rsidRDefault="00506312" w:rsidP="00506312">
            <w:pPr>
              <w:tabs>
                <w:tab w:val="left" w:pos="360"/>
                <w:tab w:val="left" w:pos="1080"/>
              </w:tabs>
              <w:rPr>
                <w:rFonts w:ascii="Arial Narrow" w:hAnsi="Arial Narrow"/>
                <w:sz w:val="16"/>
                <w:szCs w:val="16"/>
              </w:rPr>
            </w:pPr>
          </w:p>
          <w:p w:rsidR="00AF47EF" w:rsidRPr="00AC3F2D" w:rsidRDefault="00506312" w:rsidP="00506312">
            <w:pPr>
              <w:tabs>
                <w:tab w:val="left" w:pos="360"/>
                <w:tab w:val="left" w:pos="1080"/>
              </w:tabs>
              <w:rPr>
                <w:rFonts w:ascii="Arial Narrow" w:hAnsi="Arial Narrow"/>
                <w:sz w:val="16"/>
                <w:szCs w:val="16"/>
              </w:rPr>
            </w:pPr>
            <w:r>
              <w:rPr>
                <w:rFonts w:ascii="Arial Narrow" w:hAnsi="Arial Narrow"/>
                <w:sz w:val="16"/>
                <w:szCs w:val="16"/>
              </w:rPr>
              <w:t>Principles of Regulation – Hurwitz, until noon, Room 121</w:t>
            </w:r>
          </w:p>
        </w:tc>
        <w:tc>
          <w:tcPr>
            <w:tcW w:w="2055" w:type="dxa"/>
            <w:tcBorders>
              <w:bottom w:val="single" w:sz="4" w:space="0" w:color="auto"/>
            </w:tcBorders>
          </w:tcPr>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Insurance Law – Works</w:t>
            </w:r>
          </w:p>
          <w:p w:rsidR="00506312" w:rsidRDefault="00414EC5" w:rsidP="00506312">
            <w:pPr>
              <w:tabs>
                <w:tab w:val="left" w:pos="360"/>
                <w:tab w:val="left" w:pos="1080"/>
              </w:tabs>
              <w:rPr>
                <w:rFonts w:ascii="Arial Narrow" w:hAnsi="Arial Narrow"/>
                <w:sz w:val="16"/>
                <w:szCs w:val="16"/>
              </w:rPr>
            </w:pPr>
            <w:r>
              <w:rPr>
                <w:rFonts w:ascii="Arial Narrow" w:hAnsi="Arial Narrow"/>
                <w:sz w:val="16"/>
                <w:szCs w:val="16"/>
              </w:rPr>
              <w:t>until noon, Room 124</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International Law – Schaefer</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noon, Room 122</w:t>
            </w:r>
          </w:p>
          <w:p w:rsidR="00506312" w:rsidRDefault="00506312" w:rsidP="00506312">
            <w:pPr>
              <w:tabs>
                <w:tab w:val="left" w:pos="360"/>
                <w:tab w:val="left" w:pos="1080"/>
              </w:tabs>
              <w:rPr>
                <w:rFonts w:ascii="Arial Narrow" w:hAnsi="Arial Narrow"/>
                <w:sz w:val="16"/>
                <w:szCs w:val="16"/>
              </w:rPr>
            </w:pPr>
          </w:p>
          <w:p w:rsidR="00AF47EF" w:rsidRPr="00AC3F2D" w:rsidRDefault="00506312" w:rsidP="00506312">
            <w:pPr>
              <w:tabs>
                <w:tab w:val="left" w:pos="360"/>
                <w:tab w:val="left" w:pos="1080"/>
              </w:tabs>
              <w:rPr>
                <w:rFonts w:ascii="Arial Narrow" w:hAnsi="Arial Narrow"/>
                <w:sz w:val="16"/>
                <w:szCs w:val="16"/>
              </w:rPr>
            </w:pPr>
            <w:r>
              <w:rPr>
                <w:rFonts w:ascii="Arial Narrow" w:hAnsi="Arial Narrow"/>
                <w:sz w:val="16"/>
                <w:szCs w:val="16"/>
              </w:rPr>
              <w:t>Principles of Regulation – Hurwitz, until noon, Room 121</w:t>
            </w:r>
          </w:p>
        </w:tc>
        <w:tc>
          <w:tcPr>
            <w:tcW w:w="2056" w:type="dxa"/>
            <w:tcBorders>
              <w:bottom w:val="single" w:sz="4" w:space="0" w:color="auto"/>
            </w:tcBorders>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FLS Small Groups</w:t>
            </w:r>
          </w:p>
          <w:p w:rsidR="00506312" w:rsidRDefault="00506312" w:rsidP="00F432C2">
            <w:pPr>
              <w:tabs>
                <w:tab w:val="left" w:pos="360"/>
                <w:tab w:val="left" w:pos="1080"/>
              </w:tabs>
              <w:rPr>
                <w:rFonts w:ascii="Arial Narrow" w:hAnsi="Arial Narrow"/>
                <w:sz w:val="16"/>
                <w:szCs w:val="16"/>
              </w:rPr>
            </w:pPr>
          </w:p>
          <w:p w:rsidR="00EF3648" w:rsidRPr="00AC3F2D" w:rsidRDefault="00EF3648" w:rsidP="00F432C2">
            <w:pPr>
              <w:tabs>
                <w:tab w:val="left" w:pos="360"/>
                <w:tab w:val="left" w:pos="1080"/>
              </w:tabs>
              <w:rPr>
                <w:rFonts w:ascii="Arial Narrow" w:hAnsi="Arial Narrow"/>
                <w:sz w:val="16"/>
                <w:szCs w:val="16"/>
              </w:rPr>
            </w:pPr>
            <w:r>
              <w:rPr>
                <w:rFonts w:ascii="Arial Narrow" w:hAnsi="Arial Narrow"/>
                <w:sz w:val="16"/>
                <w:szCs w:val="16"/>
              </w:rPr>
              <w:t xml:space="preserve">Bacon - Judge’s Chambers </w:t>
            </w:r>
          </w:p>
          <w:p w:rsidR="00EF3648" w:rsidRDefault="00EF3648" w:rsidP="00F432C2">
            <w:pPr>
              <w:tabs>
                <w:tab w:val="left" w:pos="360"/>
                <w:tab w:val="left" w:pos="1080"/>
              </w:tabs>
              <w:rPr>
                <w:rFonts w:ascii="Arial Narrow" w:hAnsi="Arial Narrow"/>
                <w:sz w:val="16"/>
                <w:szCs w:val="16"/>
              </w:rPr>
            </w:pPr>
            <w:r>
              <w:rPr>
                <w:rFonts w:ascii="Arial Narrow" w:hAnsi="Arial Narrow"/>
                <w:sz w:val="16"/>
                <w:szCs w:val="16"/>
              </w:rPr>
              <w:t xml:space="preserve">Beeder - 122 </w:t>
            </w:r>
          </w:p>
          <w:p w:rsidR="00EF3648" w:rsidRDefault="00EF3648" w:rsidP="00F432C2">
            <w:pPr>
              <w:tabs>
                <w:tab w:val="left" w:pos="360"/>
                <w:tab w:val="left" w:pos="1080"/>
              </w:tabs>
              <w:rPr>
                <w:rFonts w:ascii="Arial Narrow" w:hAnsi="Arial Narrow"/>
                <w:sz w:val="16"/>
                <w:szCs w:val="16"/>
              </w:rPr>
            </w:pPr>
            <w:proofErr w:type="spellStart"/>
            <w:r>
              <w:rPr>
                <w:rFonts w:ascii="Arial Narrow" w:hAnsi="Arial Narrow"/>
                <w:sz w:val="16"/>
                <w:szCs w:val="16"/>
              </w:rPr>
              <w:t>Dirgo</w:t>
            </w:r>
            <w:proofErr w:type="spellEnd"/>
            <w:r>
              <w:rPr>
                <w:rFonts w:ascii="Arial Narrow" w:hAnsi="Arial Narrow"/>
                <w:sz w:val="16"/>
                <w:szCs w:val="16"/>
              </w:rPr>
              <w:t xml:space="preserve"> - Courtroom </w:t>
            </w:r>
          </w:p>
          <w:p w:rsidR="00506312" w:rsidRPr="00AC3F2D" w:rsidRDefault="00EF3648" w:rsidP="00F432C2">
            <w:pPr>
              <w:tabs>
                <w:tab w:val="left" w:pos="360"/>
                <w:tab w:val="left" w:pos="1080"/>
              </w:tabs>
              <w:rPr>
                <w:rFonts w:ascii="Arial Narrow" w:hAnsi="Arial Narrow"/>
                <w:sz w:val="16"/>
                <w:szCs w:val="16"/>
              </w:rPr>
            </w:pPr>
            <w:r>
              <w:rPr>
                <w:rFonts w:ascii="Arial Narrow" w:hAnsi="Arial Narrow"/>
                <w:sz w:val="16"/>
                <w:szCs w:val="16"/>
              </w:rPr>
              <w:t xml:space="preserve">Johnson - 121 </w:t>
            </w:r>
          </w:p>
        </w:tc>
        <w:tc>
          <w:tcPr>
            <w:tcW w:w="2056" w:type="dxa"/>
            <w:tcBorders>
              <w:bottom w:val="single" w:sz="4" w:space="0" w:color="auto"/>
            </w:tcBorders>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FLS Small Groups</w:t>
            </w:r>
          </w:p>
          <w:p w:rsidR="00506312" w:rsidRDefault="00506312" w:rsidP="00F432C2">
            <w:pPr>
              <w:tabs>
                <w:tab w:val="left" w:pos="360"/>
                <w:tab w:val="left" w:pos="1080"/>
              </w:tabs>
              <w:rPr>
                <w:rFonts w:ascii="Arial Narrow" w:hAnsi="Arial Narrow"/>
                <w:sz w:val="16"/>
                <w:szCs w:val="16"/>
              </w:rPr>
            </w:pPr>
          </w:p>
          <w:p w:rsidR="00EF3648" w:rsidRDefault="00EF3648" w:rsidP="00506312">
            <w:pPr>
              <w:tabs>
                <w:tab w:val="left" w:pos="360"/>
                <w:tab w:val="left" w:pos="1080"/>
              </w:tabs>
              <w:rPr>
                <w:rFonts w:ascii="Arial Narrow" w:hAnsi="Arial Narrow"/>
                <w:sz w:val="16"/>
                <w:szCs w:val="16"/>
              </w:rPr>
            </w:pPr>
            <w:r>
              <w:rPr>
                <w:rFonts w:ascii="Arial Narrow" w:hAnsi="Arial Narrow"/>
                <w:sz w:val="16"/>
                <w:szCs w:val="16"/>
              </w:rPr>
              <w:t xml:space="preserve">Doering - 121 </w:t>
            </w:r>
          </w:p>
          <w:p w:rsidR="00EF3648" w:rsidRDefault="00EF3648" w:rsidP="00506312">
            <w:pPr>
              <w:tabs>
                <w:tab w:val="left" w:pos="360"/>
                <w:tab w:val="left" w:pos="1080"/>
              </w:tabs>
              <w:rPr>
                <w:rFonts w:ascii="Arial Narrow" w:hAnsi="Arial Narrow"/>
                <w:sz w:val="16"/>
                <w:szCs w:val="16"/>
              </w:rPr>
            </w:pPr>
            <w:r>
              <w:rPr>
                <w:rFonts w:ascii="Arial Narrow" w:hAnsi="Arial Narrow"/>
                <w:sz w:val="16"/>
                <w:szCs w:val="16"/>
              </w:rPr>
              <w:t xml:space="preserve">Hegge - 122 </w:t>
            </w:r>
          </w:p>
          <w:p w:rsidR="00EF3648" w:rsidRPr="00AC3F2D" w:rsidRDefault="00EF3648" w:rsidP="00EF3648">
            <w:pPr>
              <w:tabs>
                <w:tab w:val="left" w:pos="360"/>
                <w:tab w:val="left" w:pos="1080"/>
              </w:tabs>
              <w:rPr>
                <w:rFonts w:ascii="Arial Narrow" w:hAnsi="Arial Narrow"/>
                <w:sz w:val="16"/>
                <w:szCs w:val="16"/>
              </w:rPr>
            </w:pPr>
            <w:r>
              <w:rPr>
                <w:rFonts w:ascii="Arial Narrow" w:hAnsi="Arial Narrow"/>
                <w:sz w:val="16"/>
                <w:szCs w:val="16"/>
              </w:rPr>
              <w:t xml:space="preserve">Vogel - Judge’s Chambers </w:t>
            </w:r>
          </w:p>
          <w:p w:rsidR="00506312" w:rsidRPr="00AC3F2D" w:rsidRDefault="00EF3648" w:rsidP="00EF3648">
            <w:pPr>
              <w:tabs>
                <w:tab w:val="left" w:pos="360"/>
                <w:tab w:val="left" w:pos="1080"/>
              </w:tabs>
              <w:rPr>
                <w:rFonts w:ascii="Arial Narrow" w:hAnsi="Arial Narrow"/>
                <w:sz w:val="16"/>
                <w:szCs w:val="16"/>
              </w:rPr>
            </w:pPr>
            <w:r>
              <w:rPr>
                <w:rFonts w:ascii="Arial Narrow" w:hAnsi="Arial Narrow"/>
                <w:sz w:val="16"/>
                <w:szCs w:val="16"/>
              </w:rPr>
              <w:t xml:space="preserve">Young - Courtroom </w:t>
            </w:r>
          </w:p>
        </w:tc>
      </w:tr>
      <w:tr w:rsidR="00AF47EF" w:rsidRPr="00AC3F2D" w:rsidTr="0068140B">
        <w:tc>
          <w:tcPr>
            <w:tcW w:w="738" w:type="dxa"/>
            <w:vAlign w:val="center"/>
          </w:tcPr>
          <w:p w:rsidR="00AF47EF" w:rsidRPr="00AC3F2D"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12 noon</w:t>
            </w:r>
          </w:p>
        </w:tc>
        <w:tc>
          <w:tcPr>
            <w:tcW w:w="2055" w:type="dxa"/>
            <w:tcBorders>
              <w:bottom w:val="single" w:sz="4" w:space="0" w:color="auto"/>
            </w:tcBorders>
            <w:shd w:val="thinReverse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6" w:type="dxa"/>
            <w:tcBorders>
              <w:bottom w:val="single" w:sz="4" w:space="0" w:color="auto"/>
            </w:tcBorders>
            <w:shd w:val="thinReverse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5" w:type="dxa"/>
            <w:shd w:val="thinReverse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6" w:type="dxa"/>
            <w:shd w:val="thinReverse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6" w:type="dxa"/>
            <w:shd w:val="thinReverseDiagStripe" w:color="auto" w:fill="auto"/>
          </w:tcPr>
          <w:p w:rsidR="00AF47EF" w:rsidRPr="00AC3F2D" w:rsidRDefault="00AF47EF" w:rsidP="00F432C2">
            <w:pPr>
              <w:tabs>
                <w:tab w:val="left" w:pos="360"/>
                <w:tab w:val="left" w:pos="1080"/>
              </w:tabs>
              <w:rPr>
                <w:rFonts w:ascii="Arial Narrow" w:hAnsi="Arial Narrow"/>
                <w:sz w:val="16"/>
                <w:szCs w:val="16"/>
              </w:rPr>
            </w:pPr>
          </w:p>
        </w:tc>
      </w:tr>
      <w:tr w:rsidR="0068140B" w:rsidRPr="00AC3F2D" w:rsidTr="0068140B">
        <w:tc>
          <w:tcPr>
            <w:tcW w:w="738" w:type="dxa"/>
            <w:vAlign w:val="center"/>
          </w:tcPr>
          <w:p w:rsidR="0068140B" w:rsidRDefault="0068140B" w:rsidP="00BA4A8B">
            <w:pPr>
              <w:tabs>
                <w:tab w:val="left" w:pos="360"/>
                <w:tab w:val="left" w:pos="1080"/>
              </w:tabs>
              <w:jc w:val="center"/>
              <w:rPr>
                <w:rFonts w:ascii="Arial Narrow" w:hAnsi="Arial Narrow"/>
                <w:sz w:val="16"/>
                <w:szCs w:val="16"/>
              </w:rPr>
            </w:pPr>
            <w:r>
              <w:rPr>
                <w:rFonts w:ascii="Arial Narrow" w:hAnsi="Arial Narrow"/>
                <w:sz w:val="16"/>
                <w:szCs w:val="16"/>
              </w:rPr>
              <w:t>12:10</w:t>
            </w:r>
          </w:p>
        </w:tc>
        <w:tc>
          <w:tcPr>
            <w:tcW w:w="2055" w:type="dxa"/>
            <w:shd w:val="clear" w:color="auto" w:fill="auto"/>
          </w:tcPr>
          <w:p w:rsidR="0068140B" w:rsidRDefault="0068140B" w:rsidP="0068140B">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1:00 pm, Sept. 24-30</w:t>
            </w:r>
          </w:p>
          <w:p w:rsidR="00506312" w:rsidRPr="00AC3F2D" w:rsidRDefault="00506312" w:rsidP="0068140B">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shd w:val="clear" w:color="auto" w:fill="auto"/>
          </w:tcPr>
          <w:p w:rsidR="0068140B" w:rsidRDefault="0068140B" w:rsidP="00F432C2">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1:00 pm, Sept. 24-30</w:t>
            </w:r>
          </w:p>
          <w:p w:rsidR="00506312" w:rsidRPr="00AC3F2D" w:rsidRDefault="00506312" w:rsidP="00F432C2">
            <w:pPr>
              <w:tabs>
                <w:tab w:val="left" w:pos="360"/>
                <w:tab w:val="left" w:pos="1080"/>
              </w:tabs>
              <w:rPr>
                <w:rFonts w:ascii="Arial Narrow" w:hAnsi="Arial Narrow"/>
                <w:sz w:val="16"/>
                <w:szCs w:val="16"/>
              </w:rPr>
            </w:pPr>
            <w:r>
              <w:rPr>
                <w:rFonts w:ascii="Arial Narrow" w:hAnsi="Arial Narrow"/>
                <w:sz w:val="16"/>
                <w:szCs w:val="16"/>
              </w:rPr>
              <w:t>Rankin Room</w:t>
            </w:r>
          </w:p>
        </w:tc>
        <w:tc>
          <w:tcPr>
            <w:tcW w:w="2055" w:type="dxa"/>
          </w:tcPr>
          <w:p w:rsidR="0068140B" w:rsidRDefault="0068140B" w:rsidP="00F432C2">
            <w:pPr>
              <w:tabs>
                <w:tab w:val="left" w:pos="360"/>
                <w:tab w:val="left" w:pos="1080"/>
              </w:tabs>
              <w:rPr>
                <w:rFonts w:ascii="Arial Narrow" w:hAnsi="Arial Narrow"/>
                <w:sz w:val="16"/>
                <w:szCs w:val="16"/>
              </w:rPr>
            </w:pPr>
          </w:p>
        </w:tc>
        <w:tc>
          <w:tcPr>
            <w:tcW w:w="2056" w:type="dxa"/>
          </w:tcPr>
          <w:p w:rsidR="0068140B" w:rsidRDefault="0068140B" w:rsidP="0069092F">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1:00 pm, Sept. 24-30</w:t>
            </w:r>
          </w:p>
          <w:p w:rsidR="00506312" w:rsidRDefault="00506312" w:rsidP="0069092F">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68140B" w:rsidRDefault="0068140B" w:rsidP="0069092F">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1:00 pm, Sept. 24-30</w:t>
            </w:r>
          </w:p>
          <w:p w:rsidR="00506312" w:rsidRDefault="00506312" w:rsidP="0069092F">
            <w:pPr>
              <w:tabs>
                <w:tab w:val="left" w:pos="360"/>
                <w:tab w:val="left" w:pos="1080"/>
              </w:tabs>
              <w:rPr>
                <w:rFonts w:ascii="Arial Narrow" w:hAnsi="Arial Narrow"/>
                <w:sz w:val="16"/>
                <w:szCs w:val="16"/>
              </w:rPr>
            </w:pPr>
            <w:r>
              <w:rPr>
                <w:rFonts w:ascii="Arial Narrow" w:hAnsi="Arial Narrow"/>
                <w:sz w:val="16"/>
                <w:szCs w:val="16"/>
              </w:rPr>
              <w:t>Rankin Room</w:t>
            </w:r>
          </w:p>
        </w:tc>
      </w:tr>
      <w:tr w:rsidR="00FE4845" w:rsidRPr="00AC3F2D" w:rsidTr="00506312">
        <w:trPr>
          <w:cantSplit/>
        </w:trPr>
        <w:tc>
          <w:tcPr>
            <w:tcW w:w="738" w:type="dxa"/>
            <w:vAlign w:val="center"/>
          </w:tcPr>
          <w:p w:rsidR="00FE4845" w:rsidRDefault="00FE4845" w:rsidP="00BA4A8B">
            <w:pPr>
              <w:tabs>
                <w:tab w:val="left" w:pos="360"/>
                <w:tab w:val="left" w:pos="1080"/>
              </w:tabs>
              <w:jc w:val="center"/>
              <w:rPr>
                <w:rFonts w:ascii="Arial Narrow" w:hAnsi="Arial Narrow"/>
                <w:sz w:val="16"/>
                <w:szCs w:val="16"/>
              </w:rPr>
            </w:pPr>
            <w:r>
              <w:rPr>
                <w:rFonts w:ascii="Arial Narrow" w:hAnsi="Arial Narrow"/>
                <w:sz w:val="16"/>
                <w:szCs w:val="16"/>
              </w:rPr>
              <w:t xml:space="preserve">1:00-5:00 </w:t>
            </w:r>
          </w:p>
        </w:tc>
        <w:tc>
          <w:tcPr>
            <w:tcW w:w="2055" w:type="dxa"/>
            <w:shd w:val="thinDiagStripe" w:color="auto" w:fill="auto"/>
          </w:tcPr>
          <w:p w:rsidR="00FE4845" w:rsidRPr="00AC3F2D" w:rsidRDefault="00FE4845" w:rsidP="00F432C2">
            <w:pPr>
              <w:tabs>
                <w:tab w:val="left" w:pos="360"/>
                <w:tab w:val="left" w:pos="1080"/>
              </w:tabs>
              <w:rPr>
                <w:rFonts w:ascii="Arial Narrow" w:hAnsi="Arial Narrow"/>
                <w:sz w:val="16"/>
                <w:szCs w:val="16"/>
              </w:rPr>
            </w:pPr>
          </w:p>
        </w:tc>
        <w:tc>
          <w:tcPr>
            <w:tcW w:w="2056" w:type="dxa"/>
            <w:shd w:val="thinDiagStripe" w:color="auto" w:fill="auto"/>
          </w:tcPr>
          <w:p w:rsidR="00FE4845" w:rsidRPr="00AC3F2D" w:rsidRDefault="00FE4845" w:rsidP="00F432C2">
            <w:pPr>
              <w:tabs>
                <w:tab w:val="left" w:pos="360"/>
                <w:tab w:val="left" w:pos="1080"/>
              </w:tabs>
              <w:rPr>
                <w:rFonts w:ascii="Arial Narrow" w:hAnsi="Arial Narrow"/>
                <w:sz w:val="16"/>
                <w:szCs w:val="16"/>
              </w:rPr>
            </w:pPr>
          </w:p>
        </w:tc>
        <w:tc>
          <w:tcPr>
            <w:tcW w:w="2055" w:type="dxa"/>
          </w:tcPr>
          <w:p w:rsidR="00FE4845" w:rsidRDefault="00FE4845" w:rsidP="00F432C2">
            <w:pPr>
              <w:tabs>
                <w:tab w:val="left" w:pos="360"/>
                <w:tab w:val="left" w:pos="1080"/>
              </w:tabs>
              <w:rPr>
                <w:rFonts w:ascii="Arial Narrow" w:hAnsi="Arial Narrow"/>
                <w:sz w:val="16"/>
                <w:szCs w:val="16"/>
              </w:rPr>
            </w:pPr>
          </w:p>
        </w:tc>
        <w:tc>
          <w:tcPr>
            <w:tcW w:w="2056" w:type="dxa"/>
          </w:tcPr>
          <w:p w:rsidR="00FE4845" w:rsidRDefault="00FE4845" w:rsidP="00506312">
            <w:pPr>
              <w:tabs>
                <w:tab w:val="left" w:pos="360"/>
                <w:tab w:val="left" w:pos="1080"/>
              </w:tabs>
              <w:rPr>
                <w:rFonts w:ascii="Arial Narrow" w:hAnsi="Arial Narrow"/>
                <w:sz w:val="16"/>
                <w:szCs w:val="16"/>
              </w:rPr>
            </w:pPr>
            <w:r>
              <w:rPr>
                <w:rFonts w:ascii="Arial Narrow" w:hAnsi="Arial Narrow"/>
                <w:sz w:val="16"/>
                <w:szCs w:val="16"/>
              </w:rPr>
              <w:t>Researching Space Law – Novak/Schaefer, August 28-29</w:t>
            </w:r>
          </w:p>
          <w:p w:rsidR="00FE4845" w:rsidRDefault="00FE4845" w:rsidP="00506312">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FE4845" w:rsidRDefault="00FE4845" w:rsidP="00FE4845">
            <w:pPr>
              <w:tabs>
                <w:tab w:val="left" w:pos="360"/>
                <w:tab w:val="left" w:pos="1080"/>
              </w:tabs>
              <w:rPr>
                <w:rFonts w:ascii="Arial Narrow" w:hAnsi="Arial Narrow"/>
                <w:sz w:val="16"/>
                <w:szCs w:val="16"/>
              </w:rPr>
            </w:pPr>
            <w:r>
              <w:rPr>
                <w:rFonts w:ascii="Arial Narrow" w:hAnsi="Arial Narrow"/>
                <w:sz w:val="16"/>
                <w:szCs w:val="16"/>
              </w:rPr>
              <w:t>Researching Space Law – Novak/Schaefer, August 28-29</w:t>
            </w:r>
          </w:p>
          <w:p w:rsidR="00FE4845" w:rsidRDefault="00FE4845" w:rsidP="00FE4845">
            <w:pPr>
              <w:tabs>
                <w:tab w:val="left" w:pos="360"/>
                <w:tab w:val="left" w:pos="1080"/>
              </w:tabs>
              <w:rPr>
                <w:rFonts w:ascii="Arial Narrow" w:hAnsi="Arial Narrow"/>
                <w:sz w:val="16"/>
                <w:szCs w:val="16"/>
              </w:rPr>
            </w:pPr>
            <w:r>
              <w:rPr>
                <w:rFonts w:ascii="Arial Narrow" w:hAnsi="Arial Narrow"/>
                <w:sz w:val="16"/>
                <w:szCs w:val="16"/>
              </w:rPr>
              <w:t>Rankin Room (also August 30, 8:00-12 noon)</w:t>
            </w:r>
          </w:p>
        </w:tc>
      </w:tr>
      <w:tr w:rsidR="00AF47EF" w:rsidRPr="00AC3F2D" w:rsidTr="00506312">
        <w:trPr>
          <w:cantSplit/>
        </w:trPr>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lastRenderedPageBreak/>
              <w:t>1:00</w:t>
            </w:r>
          </w:p>
        </w:tc>
        <w:tc>
          <w:tcPr>
            <w:tcW w:w="2055" w:type="dxa"/>
            <w:shd w:val="thin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6" w:type="dxa"/>
            <w:shd w:val="thinDiagStripe" w:color="auto" w:fill="auto"/>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PROPERTY – Duncan</w:t>
            </w: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until 2:00</w:t>
            </w:r>
            <w:r w:rsidR="00506312">
              <w:rPr>
                <w:rFonts w:ascii="Arial Narrow" w:hAnsi="Arial Narrow"/>
                <w:sz w:val="16"/>
                <w:szCs w:val="16"/>
              </w:rPr>
              <w:t>, Room 113</w:t>
            </w:r>
            <w:r w:rsidR="00763452">
              <w:rPr>
                <w:rFonts w:ascii="Arial Narrow" w:hAnsi="Arial Narrow"/>
                <w:sz w:val="16"/>
                <w:szCs w:val="16"/>
              </w:rPr>
              <w:t xml:space="preserve"> </w:t>
            </w:r>
          </w:p>
          <w:p w:rsidR="00AF47EF" w:rsidRDefault="00AF47EF" w:rsidP="00F432C2">
            <w:pPr>
              <w:tabs>
                <w:tab w:val="left" w:pos="360"/>
                <w:tab w:val="left" w:pos="1080"/>
              </w:tabs>
              <w:rPr>
                <w:rFonts w:ascii="Arial Narrow" w:hAnsi="Arial Narrow"/>
                <w:sz w:val="16"/>
                <w:szCs w:val="16"/>
              </w:rPr>
            </w:pP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PROPERTY – Medill</w:t>
            </w: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until 2:00</w:t>
            </w:r>
            <w:r w:rsidR="00506312">
              <w:rPr>
                <w:rFonts w:ascii="Arial Narrow" w:hAnsi="Arial Narrow"/>
                <w:sz w:val="16"/>
                <w:szCs w:val="16"/>
              </w:rPr>
              <w:t>, Room 125</w:t>
            </w:r>
            <w:r w:rsidR="00763452">
              <w:rPr>
                <w:rFonts w:ascii="Arial Narrow" w:hAnsi="Arial Narrow"/>
                <w:sz w:val="16"/>
                <w:szCs w:val="16"/>
              </w:rPr>
              <w:t xml:space="preserve"> </w:t>
            </w:r>
          </w:p>
          <w:p w:rsidR="00AF47EF" w:rsidRDefault="00AF47EF" w:rsidP="00F432C2">
            <w:pPr>
              <w:tabs>
                <w:tab w:val="left" w:pos="360"/>
                <w:tab w:val="left" w:pos="1080"/>
              </w:tabs>
              <w:rPr>
                <w:rFonts w:ascii="Arial Narrow" w:hAnsi="Arial Narrow"/>
                <w:sz w:val="16"/>
                <w:szCs w:val="16"/>
              </w:rPr>
            </w:pP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PROPERTY – Shoemaker</w:t>
            </w: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until 2:00</w:t>
            </w:r>
            <w:r w:rsidR="00506312">
              <w:rPr>
                <w:rFonts w:ascii="Arial Narrow" w:hAnsi="Arial Narrow"/>
                <w:sz w:val="16"/>
                <w:szCs w:val="16"/>
              </w:rPr>
              <w:t>, Room 109</w:t>
            </w:r>
            <w:r w:rsidR="00763452">
              <w:rPr>
                <w:rFonts w:ascii="Arial Narrow" w:hAnsi="Arial Narrow"/>
                <w:sz w:val="16"/>
                <w:szCs w:val="16"/>
              </w:rPr>
              <w:t xml:space="preserve"> </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Bankruptcy – Wilson</w:t>
            </w: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until 2:00</w:t>
            </w:r>
            <w:r w:rsidR="00506312">
              <w:rPr>
                <w:rFonts w:ascii="Arial Narrow" w:hAnsi="Arial Narrow"/>
                <w:sz w:val="16"/>
                <w:szCs w:val="16"/>
              </w:rPr>
              <w:t>, Room 124</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Entertainment Law – Dooling</w:t>
            </w:r>
          </w:p>
          <w:p w:rsidR="00AF47EF" w:rsidRPr="00AC3F2D" w:rsidRDefault="00763452" w:rsidP="00506312">
            <w:pPr>
              <w:tabs>
                <w:tab w:val="left" w:pos="360"/>
                <w:tab w:val="left" w:pos="1080"/>
              </w:tabs>
              <w:rPr>
                <w:rFonts w:ascii="Arial Narrow" w:hAnsi="Arial Narrow"/>
                <w:sz w:val="16"/>
                <w:szCs w:val="16"/>
              </w:rPr>
            </w:pPr>
            <w:r>
              <w:rPr>
                <w:rFonts w:ascii="Arial Narrow" w:hAnsi="Arial Narrow"/>
                <w:sz w:val="16"/>
                <w:szCs w:val="16"/>
              </w:rPr>
              <w:t>until 2:00</w:t>
            </w:r>
            <w:r w:rsidR="00506312">
              <w:rPr>
                <w:rFonts w:ascii="Arial Narrow" w:hAnsi="Arial Narrow"/>
                <w:sz w:val="16"/>
                <w:szCs w:val="16"/>
              </w:rPr>
              <w:t>, Room 111</w:t>
            </w:r>
          </w:p>
        </w:tc>
        <w:tc>
          <w:tcPr>
            <w:tcW w:w="2056" w:type="dxa"/>
          </w:tcPr>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Duncan</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113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Medill</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125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Shoemaker</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109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Bankruptcy – Wilson</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2:00, Room 124</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Entertainment Law – Dooling</w:t>
            </w:r>
          </w:p>
          <w:p w:rsidR="00AF47EF" w:rsidRPr="00AC3F2D" w:rsidRDefault="00506312" w:rsidP="00506312">
            <w:pPr>
              <w:tabs>
                <w:tab w:val="left" w:pos="360"/>
                <w:tab w:val="left" w:pos="1080"/>
              </w:tabs>
              <w:rPr>
                <w:rFonts w:ascii="Arial Narrow" w:hAnsi="Arial Narrow"/>
                <w:sz w:val="16"/>
                <w:szCs w:val="16"/>
              </w:rPr>
            </w:pPr>
            <w:r>
              <w:rPr>
                <w:rFonts w:ascii="Arial Narrow" w:hAnsi="Arial Narrow"/>
                <w:sz w:val="16"/>
                <w:szCs w:val="16"/>
              </w:rPr>
              <w:t>until 2:00, Room 111</w:t>
            </w:r>
          </w:p>
        </w:tc>
        <w:tc>
          <w:tcPr>
            <w:tcW w:w="2056" w:type="dxa"/>
          </w:tcPr>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Duncan</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113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Medill</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125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PROPERTY – Shoemaker</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 xml:space="preserve">until 2:00, Room 109 </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Bankruptcy – Wilson</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2:00, Room 124</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Entertainment Law – Dooling</w:t>
            </w:r>
          </w:p>
          <w:p w:rsidR="00AF47EF" w:rsidRPr="00AC3F2D" w:rsidRDefault="00506312" w:rsidP="00506312">
            <w:pPr>
              <w:tabs>
                <w:tab w:val="left" w:pos="360"/>
                <w:tab w:val="left" w:pos="1080"/>
              </w:tabs>
              <w:rPr>
                <w:rFonts w:ascii="Arial Narrow" w:hAnsi="Arial Narrow"/>
                <w:sz w:val="16"/>
                <w:szCs w:val="16"/>
              </w:rPr>
            </w:pPr>
            <w:r>
              <w:rPr>
                <w:rFonts w:ascii="Arial Narrow" w:hAnsi="Arial Narrow"/>
                <w:sz w:val="16"/>
                <w:szCs w:val="16"/>
              </w:rPr>
              <w:t>until 2:00, Room 111</w:t>
            </w:r>
          </w:p>
        </w:tc>
      </w:tr>
      <w:tr w:rsidR="00763452" w:rsidRPr="00AC3F2D" w:rsidTr="00BA4A8B">
        <w:tc>
          <w:tcPr>
            <w:tcW w:w="738" w:type="dxa"/>
            <w:vAlign w:val="center"/>
          </w:tcPr>
          <w:p w:rsidR="00763452" w:rsidRDefault="00763452" w:rsidP="00BA4A8B">
            <w:pPr>
              <w:tabs>
                <w:tab w:val="left" w:pos="360"/>
                <w:tab w:val="left" w:pos="1080"/>
              </w:tabs>
              <w:jc w:val="center"/>
              <w:rPr>
                <w:rFonts w:ascii="Arial Narrow" w:hAnsi="Arial Narrow"/>
                <w:sz w:val="16"/>
                <w:szCs w:val="16"/>
              </w:rPr>
            </w:pPr>
            <w:r>
              <w:rPr>
                <w:rFonts w:ascii="Arial Narrow" w:hAnsi="Arial Narrow"/>
                <w:sz w:val="16"/>
                <w:szCs w:val="16"/>
              </w:rPr>
              <w:t>1:15</w:t>
            </w:r>
          </w:p>
        </w:tc>
        <w:tc>
          <w:tcPr>
            <w:tcW w:w="2055" w:type="dxa"/>
          </w:tcPr>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Criminal Procedure – Potuto</w:t>
            </w:r>
          </w:p>
          <w:p w:rsidR="00763452" w:rsidRPr="00AC3F2D" w:rsidRDefault="00763452" w:rsidP="00F432C2">
            <w:pPr>
              <w:tabs>
                <w:tab w:val="left" w:pos="360"/>
                <w:tab w:val="left" w:pos="1080"/>
              </w:tabs>
              <w:rPr>
                <w:rFonts w:ascii="Arial Narrow" w:hAnsi="Arial Narrow"/>
                <w:sz w:val="16"/>
                <w:szCs w:val="16"/>
              </w:rPr>
            </w:pPr>
            <w:r>
              <w:rPr>
                <w:rFonts w:ascii="Arial Narrow" w:hAnsi="Arial Narrow"/>
                <w:sz w:val="16"/>
                <w:szCs w:val="16"/>
              </w:rPr>
              <w:t>until 2:45</w:t>
            </w:r>
            <w:r w:rsidR="00506312">
              <w:rPr>
                <w:rFonts w:ascii="Arial Narrow" w:hAnsi="Arial Narrow"/>
                <w:sz w:val="16"/>
                <w:szCs w:val="16"/>
              </w:rPr>
              <w:t>, Room 125</w:t>
            </w:r>
          </w:p>
        </w:tc>
        <w:tc>
          <w:tcPr>
            <w:tcW w:w="2056" w:type="dxa"/>
          </w:tcPr>
          <w:p w:rsidR="00763452" w:rsidRDefault="00763452" w:rsidP="00763452">
            <w:pPr>
              <w:tabs>
                <w:tab w:val="left" w:pos="360"/>
                <w:tab w:val="left" w:pos="1080"/>
              </w:tabs>
              <w:rPr>
                <w:rFonts w:ascii="Arial Narrow" w:hAnsi="Arial Narrow"/>
                <w:sz w:val="16"/>
                <w:szCs w:val="16"/>
              </w:rPr>
            </w:pPr>
            <w:r>
              <w:rPr>
                <w:rFonts w:ascii="Arial Narrow" w:hAnsi="Arial Narrow"/>
                <w:sz w:val="16"/>
                <w:szCs w:val="16"/>
              </w:rPr>
              <w:t>Criminal Procedure – Potuto</w:t>
            </w:r>
          </w:p>
          <w:p w:rsidR="00763452" w:rsidRPr="00AC3F2D" w:rsidRDefault="00763452" w:rsidP="00763452">
            <w:pPr>
              <w:tabs>
                <w:tab w:val="left" w:pos="360"/>
                <w:tab w:val="left" w:pos="1080"/>
              </w:tabs>
              <w:rPr>
                <w:rFonts w:ascii="Arial Narrow" w:hAnsi="Arial Narrow"/>
                <w:sz w:val="16"/>
                <w:szCs w:val="16"/>
              </w:rPr>
            </w:pPr>
            <w:r>
              <w:rPr>
                <w:rFonts w:ascii="Arial Narrow" w:hAnsi="Arial Narrow"/>
                <w:sz w:val="16"/>
                <w:szCs w:val="16"/>
              </w:rPr>
              <w:t>until 2:45</w:t>
            </w:r>
            <w:r w:rsidR="00506312">
              <w:rPr>
                <w:rFonts w:ascii="Arial Narrow" w:hAnsi="Arial Narrow"/>
                <w:sz w:val="16"/>
                <w:szCs w:val="16"/>
              </w:rPr>
              <w:t>, Room 125</w:t>
            </w:r>
          </w:p>
        </w:tc>
        <w:tc>
          <w:tcPr>
            <w:tcW w:w="2055" w:type="dxa"/>
          </w:tcPr>
          <w:p w:rsidR="00763452" w:rsidRPr="00AC3F2D" w:rsidRDefault="00763452" w:rsidP="00F432C2">
            <w:pPr>
              <w:tabs>
                <w:tab w:val="left" w:pos="360"/>
                <w:tab w:val="left" w:pos="1080"/>
              </w:tabs>
              <w:rPr>
                <w:rFonts w:ascii="Arial Narrow" w:hAnsi="Arial Narrow"/>
                <w:sz w:val="16"/>
                <w:szCs w:val="16"/>
              </w:rPr>
            </w:pPr>
          </w:p>
        </w:tc>
        <w:tc>
          <w:tcPr>
            <w:tcW w:w="2056" w:type="dxa"/>
          </w:tcPr>
          <w:p w:rsidR="00763452" w:rsidRPr="00AC3F2D" w:rsidRDefault="00763452" w:rsidP="00F432C2">
            <w:pPr>
              <w:tabs>
                <w:tab w:val="left" w:pos="360"/>
                <w:tab w:val="left" w:pos="1080"/>
              </w:tabs>
              <w:rPr>
                <w:rFonts w:ascii="Arial Narrow" w:hAnsi="Arial Narrow"/>
                <w:sz w:val="16"/>
                <w:szCs w:val="16"/>
              </w:rPr>
            </w:pPr>
          </w:p>
        </w:tc>
        <w:tc>
          <w:tcPr>
            <w:tcW w:w="2056" w:type="dxa"/>
          </w:tcPr>
          <w:p w:rsidR="00763452" w:rsidRPr="00AC3F2D" w:rsidRDefault="00763452" w:rsidP="00F432C2">
            <w:pPr>
              <w:tabs>
                <w:tab w:val="left" w:pos="360"/>
                <w:tab w:val="left" w:pos="1080"/>
              </w:tabs>
              <w:rPr>
                <w:rFonts w:ascii="Arial Narrow" w:hAnsi="Arial Narrow"/>
                <w:sz w:val="16"/>
                <w:szCs w:val="16"/>
              </w:rPr>
            </w:pPr>
          </w:p>
        </w:tc>
      </w:tr>
      <w:tr w:rsidR="00AF47EF" w:rsidRPr="00AC3F2D" w:rsidTr="00687075">
        <w:trPr>
          <w:cantSplit/>
        </w:trPr>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1:30</w:t>
            </w:r>
          </w:p>
        </w:tc>
        <w:tc>
          <w:tcPr>
            <w:tcW w:w="2055" w:type="dxa"/>
          </w:tcPr>
          <w:p w:rsidR="00AF47EF" w:rsidRDefault="00763452" w:rsidP="00F432C2">
            <w:pPr>
              <w:tabs>
                <w:tab w:val="left" w:pos="360"/>
                <w:tab w:val="left" w:pos="1080"/>
              </w:tabs>
              <w:rPr>
                <w:rFonts w:ascii="Arial Narrow" w:hAnsi="Arial Narrow"/>
                <w:sz w:val="16"/>
                <w:szCs w:val="16"/>
              </w:rPr>
            </w:pPr>
            <w:r>
              <w:rPr>
                <w:rFonts w:ascii="Arial Narrow" w:hAnsi="Arial Narrow"/>
                <w:sz w:val="16"/>
                <w:szCs w:val="16"/>
              </w:rPr>
              <w:t>Evidence A – Moberly</w:t>
            </w: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until 2:45</w:t>
            </w:r>
            <w:r w:rsidR="00506312">
              <w:rPr>
                <w:rFonts w:ascii="Arial Narrow" w:hAnsi="Arial Narrow"/>
                <w:sz w:val="16"/>
                <w:szCs w:val="16"/>
              </w:rPr>
              <w:t>, Courtroom</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International Trade Law – Schaefer, until 2:45</w:t>
            </w:r>
            <w:r w:rsidR="00506312">
              <w:rPr>
                <w:rFonts w:ascii="Arial Narrow" w:hAnsi="Arial Narrow"/>
                <w:sz w:val="16"/>
                <w:szCs w:val="16"/>
              </w:rPr>
              <w:t>,</w:t>
            </w:r>
          </w:p>
          <w:p w:rsidR="00506312" w:rsidRDefault="00506312" w:rsidP="00F432C2">
            <w:pPr>
              <w:tabs>
                <w:tab w:val="left" w:pos="360"/>
                <w:tab w:val="left" w:pos="1080"/>
              </w:tabs>
              <w:rPr>
                <w:rFonts w:ascii="Arial Narrow" w:hAnsi="Arial Narrow"/>
                <w:sz w:val="16"/>
                <w:szCs w:val="16"/>
              </w:rPr>
            </w:pPr>
            <w:r>
              <w:rPr>
                <w:rFonts w:ascii="Arial Narrow" w:hAnsi="Arial Narrow"/>
                <w:sz w:val="16"/>
                <w:szCs w:val="16"/>
              </w:rPr>
              <w:t>Rankin Room</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National Security Law – Beard</w:t>
            </w: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until 2:45</w:t>
            </w:r>
            <w:r w:rsidR="00506312">
              <w:rPr>
                <w:rFonts w:ascii="Arial Narrow" w:hAnsi="Arial Narrow"/>
                <w:sz w:val="16"/>
                <w:szCs w:val="16"/>
              </w:rPr>
              <w:t>, Room 124</w:t>
            </w:r>
          </w:p>
          <w:p w:rsidR="00763452" w:rsidRDefault="00763452" w:rsidP="00F432C2">
            <w:pPr>
              <w:tabs>
                <w:tab w:val="left" w:pos="360"/>
                <w:tab w:val="left" w:pos="1080"/>
              </w:tabs>
              <w:rPr>
                <w:rFonts w:ascii="Arial Narrow" w:hAnsi="Arial Narrow"/>
                <w:sz w:val="16"/>
                <w:szCs w:val="16"/>
              </w:rPr>
            </w:pPr>
          </w:p>
          <w:p w:rsidR="00763452" w:rsidRDefault="00763452" w:rsidP="00F432C2">
            <w:pPr>
              <w:tabs>
                <w:tab w:val="left" w:pos="360"/>
                <w:tab w:val="left" w:pos="1080"/>
              </w:tabs>
              <w:rPr>
                <w:rFonts w:ascii="Arial Narrow" w:hAnsi="Arial Narrow"/>
                <w:sz w:val="16"/>
                <w:szCs w:val="16"/>
              </w:rPr>
            </w:pPr>
            <w:r>
              <w:rPr>
                <w:rFonts w:ascii="Arial Narrow" w:hAnsi="Arial Narrow"/>
                <w:sz w:val="16"/>
                <w:szCs w:val="16"/>
              </w:rPr>
              <w:t>Unfair Competition – Denicola</w:t>
            </w:r>
          </w:p>
          <w:p w:rsidR="00763452" w:rsidRPr="00AC3F2D" w:rsidRDefault="00763452" w:rsidP="00F432C2">
            <w:pPr>
              <w:tabs>
                <w:tab w:val="left" w:pos="360"/>
                <w:tab w:val="left" w:pos="1080"/>
              </w:tabs>
              <w:rPr>
                <w:rFonts w:ascii="Arial Narrow" w:hAnsi="Arial Narrow"/>
                <w:sz w:val="16"/>
                <w:szCs w:val="16"/>
              </w:rPr>
            </w:pPr>
            <w:r>
              <w:rPr>
                <w:rFonts w:ascii="Arial Narrow" w:hAnsi="Arial Narrow"/>
                <w:sz w:val="16"/>
                <w:szCs w:val="16"/>
              </w:rPr>
              <w:t>until 2:45</w:t>
            </w:r>
            <w:r w:rsidR="00506312">
              <w:rPr>
                <w:rFonts w:ascii="Arial Narrow" w:hAnsi="Arial Narrow"/>
                <w:sz w:val="16"/>
                <w:szCs w:val="16"/>
              </w:rPr>
              <w:t>, Room 1</w:t>
            </w:r>
            <w:r w:rsidR="00F6138D">
              <w:rPr>
                <w:rFonts w:ascii="Arial Narrow" w:hAnsi="Arial Narrow"/>
                <w:sz w:val="16"/>
                <w:szCs w:val="16"/>
              </w:rPr>
              <w:t>31</w:t>
            </w:r>
          </w:p>
        </w:tc>
        <w:tc>
          <w:tcPr>
            <w:tcW w:w="2056" w:type="dxa"/>
          </w:tcPr>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Evidence A – Moberly</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2:45, Courtroom</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International Trade Law – Schaefer, until 2:45,</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Rankin Room</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National Security Law – Beard</w:t>
            </w: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until 2:45, Room 124</w:t>
            </w:r>
          </w:p>
          <w:p w:rsidR="00506312" w:rsidRDefault="00506312" w:rsidP="00506312">
            <w:pPr>
              <w:tabs>
                <w:tab w:val="left" w:pos="360"/>
                <w:tab w:val="left" w:pos="1080"/>
              </w:tabs>
              <w:rPr>
                <w:rFonts w:ascii="Arial Narrow" w:hAnsi="Arial Narrow"/>
                <w:sz w:val="16"/>
                <w:szCs w:val="16"/>
              </w:rPr>
            </w:pPr>
          </w:p>
          <w:p w:rsidR="00506312" w:rsidRDefault="00506312" w:rsidP="00506312">
            <w:pPr>
              <w:tabs>
                <w:tab w:val="left" w:pos="360"/>
                <w:tab w:val="left" w:pos="1080"/>
              </w:tabs>
              <w:rPr>
                <w:rFonts w:ascii="Arial Narrow" w:hAnsi="Arial Narrow"/>
                <w:sz w:val="16"/>
                <w:szCs w:val="16"/>
              </w:rPr>
            </w:pPr>
            <w:r>
              <w:rPr>
                <w:rFonts w:ascii="Arial Narrow" w:hAnsi="Arial Narrow"/>
                <w:sz w:val="16"/>
                <w:szCs w:val="16"/>
              </w:rPr>
              <w:t>Unfair Competition – Denicola</w:t>
            </w:r>
          </w:p>
          <w:p w:rsidR="00AF47EF" w:rsidRPr="00AC3F2D" w:rsidRDefault="00506312" w:rsidP="00506312">
            <w:pPr>
              <w:tabs>
                <w:tab w:val="left" w:pos="360"/>
                <w:tab w:val="left" w:pos="1080"/>
              </w:tabs>
              <w:rPr>
                <w:rFonts w:ascii="Arial Narrow" w:hAnsi="Arial Narrow"/>
                <w:sz w:val="16"/>
                <w:szCs w:val="16"/>
              </w:rPr>
            </w:pPr>
            <w:r>
              <w:rPr>
                <w:rFonts w:ascii="Arial Narrow" w:hAnsi="Arial Narrow"/>
                <w:sz w:val="16"/>
                <w:szCs w:val="16"/>
              </w:rPr>
              <w:t>until 2:45, Room 1</w:t>
            </w:r>
            <w:r w:rsidR="00F6138D">
              <w:rPr>
                <w:rFonts w:ascii="Arial Narrow" w:hAnsi="Arial Narrow"/>
                <w:sz w:val="16"/>
                <w:szCs w:val="16"/>
              </w:rPr>
              <w:t>31</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2:00</w:t>
            </w:r>
          </w:p>
        </w:tc>
        <w:tc>
          <w:tcPr>
            <w:tcW w:w="2055" w:type="dxa"/>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CIVIL PROCEDURE – Kirst</w:t>
            </w: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until 3:00</w:t>
            </w:r>
            <w:r w:rsidR="00506312">
              <w:rPr>
                <w:rFonts w:ascii="Arial Narrow" w:hAnsi="Arial Narrow"/>
                <w:sz w:val="16"/>
                <w:szCs w:val="16"/>
              </w:rPr>
              <w:t>, Room 111</w:t>
            </w:r>
            <w:r w:rsidR="00687075">
              <w:rPr>
                <w:rFonts w:ascii="Arial Narrow" w:hAnsi="Arial Narrow"/>
                <w:sz w:val="16"/>
                <w:szCs w:val="16"/>
              </w:rPr>
              <w:t xml:space="preserve"> </w:t>
            </w:r>
          </w:p>
          <w:p w:rsidR="00AF47EF" w:rsidRDefault="00AF47EF" w:rsidP="00F432C2">
            <w:pPr>
              <w:tabs>
                <w:tab w:val="left" w:pos="360"/>
                <w:tab w:val="left" w:pos="1080"/>
              </w:tabs>
              <w:rPr>
                <w:rFonts w:ascii="Arial Narrow" w:hAnsi="Arial Narrow"/>
                <w:sz w:val="16"/>
                <w:szCs w:val="16"/>
              </w:rPr>
            </w:pP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CIVIL PROCEDURE – Lenich</w:t>
            </w:r>
          </w:p>
          <w:p w:rsidR="00AF47EF" w:rsidRDefault="00AF47EF" w:rsidP="0069092F">
            <w:pPr>
              <w:tabs>
                <w:tab w:val="left" w:pos="360"/>
                <w:tab w:val="left" w:pos="1080"/>
              </w:tabs>
              <w:rPr>
                <w:rFonts w:ascii="Arial Narrow" w:hAnsi="Arial Narrow"/>
                <w:sz w:val="16"/>
                <w:szCs w:val="16"/>
              </w:rPr>
            </w:pPr>
            <w:r>
              <w:rPr>
                <w:rFonts w:ascii="Arial Narrow" w:hAnsi="Arial Narrow"/>
                <w:sz w:val="16"/>
                <w:szCs w:val="16"/>
              </w:rPr>
              <w:t>until 3:00</w:t>
            </w:r>
            <w:r w:rsidR="00506312">
              <w:rPr>
                <w:rFonts w:ascii="Arial Narrow" w:hAnsi="Arial Narrow"/>
                <w:sz w:val="16"/>
                <w:szCs w:val="16"/>
              </w:rPr>
              <w:t>, Room 109</w:t>
            </w:r>
            <w:r w:rsidR="00687075">
              <w:rPr>
                <w:rFonts w:ascii="Arial Narrow" w:hAnsi="Arial Narrow"/>
                <w:sz w:val="16"/>
                <w:szCs w:val="16"/>
              </w:rPr>
              <w:t xml:space="preserve"> </w:t>
            </w:r>
          </w:p>
          <w:p w:rsidR="00F22C03" w:rsidRDefault="00F22C03" w:rsidP="0069092F">
            <w:pPr>
              <w:tabs>
                <w:tab w:val="left" w:pos="360"/>
                <w:tab w:val="left" w:pos="1080"/>
              </w:tabs>
              <w:rPr>
                <w:rFonts w:ascii="Arial Narrow" w:hAnsi="Arial Narrow"/>
                <w:sz w:val="16"/>
                <w:szCs w:val="16"/>
              </w:rPr>
            </w:pPr>
          </w:p>
          <w:p w:rsidR="00F22C03" w:rsidRDefault="00F22C03" w:rsidP="0069092F">
            <w:pPr>
              <w:tabs>
                <w:tab w:val="left" w:pos="360"/>
                <w:tab w:val="left" w:pos="1080"/>
              </w:tabs>
              <w:rPr>
                <w:rFonts w:ascii="Arial Narrow" w:hAnsi="Arial Narrow"/>
                <w:sz w:val="16"/>
                <w:szCs w:val="16"/>
              </w:rPr>
            </w:pPr>
            <w:r>
              <w:rPr>
                <w:rFonts w:ascii="Arial Narrow" w:hAnsi="Arial Narrow"/>
                <w:sz w:val="16"/>
                <w:szCs w:val="16"/>
              </w:rPr>
              <w:t>Science, Technology &amp; the Law – Sheppard – Undergrad</w:t>
            </w:r>
            <w:r w:rsidR="00687075">
              <w:rPr>
                <w:rFonts w:ascii="Arial Narrow" w:hAnsi="Arial Narrow"/>
                <w:sz w:val="16"/>
                <w:szCs w:val="16"/>
              </w:rPr>
              <w:t>uate</w:t>
            </w:r>
            <w:r>
              <w:rPr>
                <w:rFonts w:ascii="Arial Narrow" w:hAnsi="Arial Narrow"/>
                <w:sz w:val="16"/>
                <w:szCs w:val="16"/>
              </w:rPr>
              <w:t xml:space="preserve"> Honors Course, until 4:25</w:t>
            </w:r>
          </w:p>
          <w:p w:rsidR="00506312" w:rsidRPr="00AC3F2D" w:rsidRDefault="00506312" w:rsidP="0069092F">
            <w:pPr>
              <w:tabs>
                <w:tab w:val="left" w:pos="360"/>
                <w:tab w:val="left" w:pos="1080"/>
              </w:tabs>
              <w:rPr>
                <w:rFonts w:ascii="Arial Narrow" w:hAnsi="Arial Narrow"/>
                <w:sz w:val="16"/>
                <w:szCs w:val="16"/>
              </w:rPr>
            </w:pPr>
            <w:r>
              <w:rPr>
                <w:rFonts w:ascii="Arial Narrow" w:hAnsi="Arial Narrow"/>
                <w:sz w:val="16"/>
                <w:szCs w:val="16"/>
              </w:rPr>
              <w:t>Room 121</w:t>
            </w:r>
          </w:p>
        </w:tc>
        <w:tc>
          <w:tcPr>
            <w:tcW w:w="2056" w:type="dxa"/>
          </w:tcPr>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CIVIL PROCEDURE – Kirst</w:t>
            </w: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until 3:00</w:t>
            </w:r>
            <w:r w:rsidR="00506312">
              <w:rPr>
                <w:rFonts w:ascii="Arial Narrow" w:hAnsi="Arial Narrow"/>
                <w:sz w:val="16"/>
                <w:szCs w:val="16"/>
              </w:rPr>
              <w:t>, Room 111</w:t>
            </w:r>
            <w:r w:rsidR="00687075">
              <w:rPr>
                <w:rFonts w:ascii="Arial Narrow" w:hAnsi="Arial Narrow"/>
                <w:sz w:val="16"/>
                <w:szCs w:val="16"/>
              </w:rPr>
              <w:t xml:space="preserve"> </w:t>
            </w:r>
          </w:p>
          <w:p w:rsidR="00AF47EF" w:rsidRDefault="00AF47EF" w:rsidP="00AF47EF">
            <w:pPr>
              <w:tabs>
                <w:tab w:val="left" w:pos="360"/>
                <w:tab w:val="left" w:pos="1080"/>
              </w:tabs>
              <w:rPr>
                <w:rFonts w:ascii="Arial Narrow" w:hAnsi="Arial Narrow"/>
                <w:sz w:val="16"/>
                <w:szCs w:val="16"/>
              </w:rPr>
            </w:pPr>
          </w:p>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CIVIL PROCEDURE – Lenich</w:t>
            </w:r>
          </w:p>
          <w:p w:rsidR="00AF47EF" w:rsidRPr="00AC3F2D" w:rsidRDefault="00AF47EF" w:rsidP="0069092F">
            <w:pPr>
              <w:tabs>
                <w:tab w:val="left" w:pos="360"/>
                <w:tab w:val="left" w:pos="1080"/>
              </w:tabs>
              <w:rPr>
                <w:rFonts w:ascii="Arial Narrow" w:hAnsi="Arial Narrow"/>
                <w:sz w:val="16"/>
                <w:szCs w:val="16"/>
              </w:rPr>
            </w:pPr>
            <w:r>
              <w:rPr>
                <w:rFonts w:ascii="Arial Narrow" w:hAnsi="Arial Narrow"/>
                <w:sz w:val="16"/>
                <w:szCs w:val="16"/>
              </w:rPr>
              <w:t>until 3:00</w:t>
            </w:r>
            <w:r w:rsidR="00506312">
              <w:rPr>
                <w:rFonts w:ascii="Arial Narrow" w:hAnsi="Arial Narrow"/>
                <w:sz w:val="16"/>
                <w:szCs w:val="16"/>
              </w:rPr>
              <w:t>, Room 109</w:t>
            </w:r>
            <w:r w:rsidR="0069092F">
              <w:rPr>
                <w:rFonts w:ascii="Arial Narrow" w:hAnsi="Arial Narrow"/>
                <w:sz w:val="16"/>
                <w:szCs w:val="16"/>
              </w:rPr>
              <w:t xml:space="preserve"> </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2:10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F22C03" w:rsidP="00C9462A">
            <w:pPr>
              <w:tabs>
                <w:tab w:val="left" w:pos="360"/>
                <w:tab w:val="left" w:pos="1080"/>
              </w:tabs>
              <w:rPr>
                <w:rFonts w:ascii="Arial Narrow" w:hAnsi="Arial Narrow"/>
                <w:sz w:val="16"/>
                <w:szCs w:val="16"/>
              </w:rPr>
            </w:pPr>
            <w:r>
              <w:rPr>
                <w:rFonts w:ascii="Arial Narrow" w:hAnsi="Arial Narrow"/>
                <w:sz w:val="16"/>
                <w:szCs w:val="16"/>
              </w:rPr>
              <w:t>Constitutional Law I – Berger</w:t>
            </w: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Courtroom</w:t>
            </w:r>
          </w:p>
          <w:p w:rsidR="00F22C03" w:rsidRDefault="00F22C03" w:rsidP="00C9462A">
            <w:pPr>
              <w:tabs>
                <w:tab w:val="left" w:pos="360"/>
                <w:tab w:val="left" w:pos="1080"/>
              </w:tabs>
              <w:rPr>
                <w:rFonts w:ascii="Arial Narrow" w:hAnsi="Arial Narrow"/>
                <w:sz w:val="16"/>
                <w:szCs w:val="16"/>
              </w:rPr>
            </w:pP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International Intellectual Property Law – Sheppard,</w:t>
            </w: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until 3:10</w:t>
            </w:r>
            <w:r w:rsidR="00506312">
              <w:rPr>
                <w:rFonts w:ascii="Arial Narrow" w:hAnsi="Arial Narrow"/>
                <w:sz w:val="16"/>
                <w:szCs w:val="16"/>
              </w:rPr>
              <w:t>, Room 122</w:t>
            </w:r>
          </w:p>
          <w:p w:rsidR="00F22C03" w:rsidRDefault="00F22C03" w:rsidP="00C9462A">
            <w:pPr>
              <w:tabs>
                <w:tab w:val="left" w:pos="360"/>
                <w:tab w:val="left" w:pos="1080"/>
              </w:tabs>
              <w:rPr>
                <w:rFonts w:ascii="Arial Narrow" w:hAnsi="Arial Narrow"/>
                <w:sz w:val="16"/>
                <w:szCs w:val="16"/>
              </w:rPr>
            </w:pP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Law of Provider &amp; Patient – Lawson, until 3:10</w:t>
            </w:r>
            <w:r w:rsidR="00506312">
              <w:rPr>
                <w:rFonts w:ascii="Arial Narrow" w:hAnsi="Arial Narrow"/>
                <w:sz w:val="16"/>
                <w:szCs w:val="16"/>
              </w:rPr>
              <w:t>, Room 121</w:t>
            </w:r>
          </w:p>
          <w:p w:rsidR="00F22C03" w:rsidRDefault="00F22C03" w:rsidP="00C9462A">
            <w:pPr>
              <w:tabs>
                <w:tab w:val="left" w:pos="360"/>
                <w:tab w:val="left" w:pos="1080"/>
              </w:tabs>
              <w:rPr>
                <w:rFonts w:ascii="Arial Narrow" w:hAnsi="Arial Narrow"/>
                <w:sz w:val="16"/>
                <w:szCs w:val="16"/>
              </w:rPr>
            </w:pP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Legal Profession – Blankley</w:t>
            </w: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Room 113</w:t>
            </w:r>
          </w:p>
          <w:p w:rsidR="00F22C03" w:rsidRDefault="00F22C03" w:rsidP="00C9462A">
            <w:pPr>
              <w:tabs>
                <w:tab w:val="left" w:pos="360"/>
                <w:tab w:val="left" w:pos="1080"/>
              </w:tabs>
              <w:rPr>
                <w:rFonts w:ascii="Arial Narrow" w:hAnsi="Arial Narrow"/>
                <w:sz w:val="16"/>
                <w:szCs w:val="16"/>
              </w:rPr>
            </w:pPr>
          </w:p>
          <w:p w:rsidR="00F22C03" w:rsidRDefault="00092469" w:rsidP="00C9462A">
            <w:pPr>
              <w:tabs>
                <w:tab w:val="left" w:pos="360"/>
                <w:tab w:val="left" w:pos="1080"/>
              </w:tabs>
              <w:rPr>
                <w:rFonts w:ascii="Arial Narrow" w:hAnsi="Arial Narrow"/>
                <w:sz w:val="16"/>
                <w:szCs w:val="16"/>
              </w:rPr>
            </w:pPr>
            <w:r>
              <w:rPr>
                <w:rFonts w:ascii="Arial Narrow" w:hAnsi="Arial Narrow"/>
                <w:sz w:val="16"/>
                <w:szCs w:val="16"/>
              </w:rPr>
              <w:t>Wills &amp; Trusts</w:t>
            </w:r>
            <w:r w:rsidR="00F22C03">
              <w:rPr>
                <w:rFonts w:ascii="Arial Narrow" w:hAnsi="Arial Narrow"/>
                <w:sz w:val="16"/>
                <w:szCs w:val="16"/>
              </w:rPr>
              <w:t xml:space="preserve"> – Lyons</w:t>
            </w:r>
          </w:p>
          <w:p w:rsidR="00F22C03" w:rsidRDefault="00F22C03" w:rsidP="00C9462A">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Room 125</w:t>
            </w:r>
          </w:p>
        </w:tc>
        <w:tc>
          <w:tcPr>
            <w:tcW w:w="2056" w:type="dxa"/>
          </w:tcPr>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Constitutional Law I – Berger</w:t>
            </w: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Courtroom</w:t>
            </w: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International Intellectual Property Law – Sheppard,</w:t>
            </w: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until 3:10</w:t>
            </w:r>
            <w:r w:rsidR="00506312">
              <w:rPr>
                <w:rFonts w:ascii="Arial Narrow" w:hAnsi="Arial Narrow"/>
                <w:sz w:val="16"/>
                <w:szCs w:val="16"/>
              </w:rPr>
              <w:t>, Room 122</w:t>
            </w: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Legal Profession – Blankley</w:t>
            </w: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Room 113</w:t>
            </w:r>
          </w:p>
          <w:p w:rsidR="00F22C03" w:rsidRDefault="00F22C03" w:rsidP="00F22C03">
            <w:pPr>
              <w:tabs>
                <w:tab w:val="left" w:pos="360"/>
                <w:tab w:val="left" w:pos="1080"/>
              </w:tabs>
              <w:rPr>
                <w:rFonts w:ascii="Arial Narrow" w:hAnsi="Arial Narrow"/>
                <w:sz w:val="16"/>
                <w:szCs w:val="16"/>
              </w:rPr>
            </w:pPr>
          </w:p>
          <w:p w:rsidR="00F22C03" w:rsidRDefault="00092469" w:rsidP="00F22C03">
            <w:pPr>
              <w:tabs>
                <w:tab w:val="left" w:pos="360"/>
                <w:tab w:val="left" w:pos="1080"/>
              </w:tabs>
              <w:rPr>
                <w:rFonts w:ascii="Arial Narrow" w:hAnsi="Arial Narrow"/>
                <w:sz w:val="16"/>
                <w:szCs w:val="16"/>
              </w:rPr>
            </w:pPr>
            <w:r>
              <w:rPr>
                <w:rFonts w:ascii="Arial Narrow" w:hAnsi="Arial Narrow"/>
                <w:sz w:val="16"/>
                <w:szCs w:val="16"/>
              </w:rPr>
              <w:t>Wills &amp; Trusts</w:t>
            </w:r>
            <w:r w:rsidR="00F22C03">
              <w:rPr>
                <w:rFonts w:ascii="Arial Narrow" w:hAnsi="Arial Narrow"/>
                <w:sz w:val="16"/>
                <w:szCs w:val="16"/>
              </w:rPr>
              <w:t xml:space="preserve"> – Lyons</w:t>
            </w:r>
          </w:p>
          <w:p w:rsidR="00AF47EF" w:rsidRDefault="00F22C03" w:rsidP="00F22C03">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Room 125</w:t>
            </w:r>
          </w:p>
        </w:tc>
        <w:tc>
          <w:tcPr>
            <w:tcW w:w="2056" w:type="dxa"/>
          </w:tcPr>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Constitutional Law I – Berger</w:t>
            </w: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until 3:25</w:t>
            </w:r>
            <w:r w:rsidR="00506312">
              <w:rPr>
                <w:rFonts w:ascii="Arial Narrow" w:hAnsi="Arial Narrow"/>
                <w:sz w:val="16"/>
                <w:szCs w:val="16"/>
              </w:rPr>
              <w:t>, Courtroom</w:t>
            </w: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International Intellectual Property Law – Sheppard,</w:t>
            </w: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until 3:10</w:t>
            </w:r>
            <w:r w:rsidR="00506312">
              <w:rPr>
                <w:rFonts w:ascii="Arial Narrow" w:hAnsi="Arial Narrow"/>
                <w:sz w:val="16"/>
                <w:szCs w:val="16"/>
              </w:rPr>
              <w:t>, Room 122</w:t>
            </w:r>
          </w:p>
          <w:p w:rsidR="00F22C03" w:rsidRDefault="00F22C03" w:rsidP="00F22C03">
            <w:pPr>
              <w:tabs>
                <w:tab w:val="left" w:pos="360"/>
                <w:tab w:val="left" w:pos="1080"/>
              </w:tabs>
              <w:rPr>
                <w:rFonts w:ascii="Arial Narrow" w:hAnsi="Arial Narrow"/>
                <w:sz w:val="16"/>
                <w:szCs w:val="16"/>
              </w:rPr>
            </w:pPr>
          </w:p>
          <w:p w:rsidR="00F22C03" w:rsidRDefault="00F22C03" w:rsidP="00F22C03">
            <w:pPr>
              <w:tabs>
                <w:tab w:val="left" w:pos="360"/>
                <w:tab w:val="left" w:pos="1080"/>
              </w:tabs>
              <w:rPr>
                <w:rFonts w:ascii="Arial Narrow" w:hAnsi="Arial Narrow"/>
                <w:sz w:val="16"/>
                <w:szCs w:val="16"/>
              </w:rPr>
            </w:pPr>
            <w:r>
              <w:rPr>
                <w:rFonts w:ascii="Arial Narrow" w:hAnsi="Arial Narrow"/>
                <w:sz w:val="16"/>
                <w:szCs w:val="16"/>
              </w:rPr>
              <w:t>Law of Provider &amp; Patient – Lawson, until 3:10</w:t>
            </w:r>
            <w:r w:rsidR="00506312">
              <w:rPr>
                <w:rFonts w:ascii="Arial Narrow" w:hAnsi="Arial Narrow"/>
                <w:sz w:val="16"/>
                <w:szCs w:val="16"/>
              </w:rPr>
              <w:t>, Room 121</w:t>
            </w:r>
          </w:p>
          <w:p w:rsidR="00F22C03" w:rsidRDefault="00F22C03" w:rsidP="00F22C03">
            <w:pPr>
              <w:tabs>
                <w:tab w:val="left" w:pos="360"/>
                <w:tab w:val="left" w:pos="1080"/>
              </w:tabs>
              <w:rPr>
                <w:rFonts w:ascii="Arial Narrow" w:hAnsi="Arial Narrow"/>
                <w:sz w:val="16"/>
                <w:szCs w:val="16"/>
              </w:rPr>
            </w:pPr>
          </w:p>
          <w:p w:rsidR="00AF47EF" w:rsidRPr="00AC3F2D" w:rsidRDefault="00AF47EF" w:rsidP="00CB524D">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2:15</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AF47EF" w:rsidP="00F432C2">
            <w:pPr>
              <w:tabs>
                <w:tab w:val="left" w:pos="360"/>
                <w:tab w:val="left" w:pos="1080"/>
              </w:tabs>
              <w:rPr>
                <w:rFonts w:ascii="Arial Narrow" w:hAnsi="Arial Narrow"/>
                <w:sz w:val="16"/>
                <w:szCs w:val="16"/>
              </w:rPr>
            </w:pPr>
          </w:p>
        </w:tc>
        <w:tc>
          <w:tcPr>
            <w:tcW w:w="2056" w:type="dxa"/>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FLS Lecture – Lawson</w:t>
            </w:r>
          </w:p>
          <w:p w:rsidR="00AF47EF" w:rsidRPr="00AC3F2D" w:rsidRDefault="00AF47EF" w:rsidP="0069092F">
            <w:pPr>
              <w:tabs>
                <w:tab w:val="left" w:pos="360"/>
                <w:tab w:val="left" w:pos="1080"/>
              </w:tabs>
              <w:rPr>
                <w:rFonts w:ascii="Arial Narrow" w:hAnsi="Arial Narrow"/>
                <w:sz w:val="16"/>
                <w:szCs w:val="16"/>
              </w:rPr>
            </w:pPr>
            <w:r>
              <w:rPr>
                <w:rFonts w:ascii="Arial Narrow" w:hAnsi="Arial Narrow"/>
                <w:sz w:val="16"/>
                <w:szCs w:val="16"/>
              </w:rPr>
              <w:t>until 3:15</w:t>
            </w:r>
            <w:r w:rsidR="00506312">
              <w:rPr>
                <w:rFonts w:ascii="Arial Narrow" w:hAnsi="Arial Narrow"/>
                <w:sz w:val="16"/>
                <w:szCs w:val="16"/>
              </w:rPr>
              <w:t>, Auditorium (115)</w:t>
            </w:r>
            <w:r w:rsidR="0069092F">
              <w:rPr>
                <w:rFonts w:ascii="Arial Narrow" w:hAnsi="Arial Narrow"/>
                <w:sz w:val="16"/>
                <w:szCs w:val="16"/>
              </w:rPr>
              <w:t xml:space="preserve"> </w:t>
            </w:r>
          </w:p>
        </w:tc>
        <w:tc>
          <w:tcPr>
            <w:tcW w:w="2056" w:type="dxa"/>
          </w:tcPr>
          <w:p w:rsidR="0051631A" w:rsidRDefault="00220E6C" w:rsidP="0051631A">
            <w:pPr>
              <w:tabs>
                <w:tab w:val="left" w:pos="360"/>
                <w:tab w:val="left" w:pos="1080"/>
              </w:tabs>
              <w:rPr>
                <w:rFonts w:ascii="Arial Narrow" w:hAnsi="Arial Narrow"/>
                <w:sz w:val="16"/>
                <w:szCs w:val="16"/>
              </w:rPr>
            </w:pPr>
            <w:r>
              <w:rPr>
                <w:rFonts w:ascii="Arial Narrow" w:hAnsi="Arial Narrow"/>
                <w:sz w:val="16"/>
                <w:szCs w:val="16"/>
              </w:rPr>
              <w:t xml:space="preserve">1L Academic Success Resources </w:t>
            </w:r>
            <w:r w:rsidR="0051631A">
              <w:rPr>
                <w:rFonts w:ascii="Arial Narrow" w:hAnsi="Arial Narrow"/>
                <w:sz w:val="16"/>
                <w:szCs w:val="16"/>
              </w:rPr>
              <w:t>–</w:t>
            </w:r>
            <w:r>
              <w:rPr>
                <w:rFonts w:ascii="Arial Narrow" w:hAnsi="Arial Narrow"/>
                <w:sz w:val="16"/>
                <w:szCs w:val="16"/>
              </w:rPr>
              <w:t xml:space="preserve"> Pearce</w:t>
            </w:r>
          </w:p>
          <w:p w:rsidR="00AF47EF" w:rsidRPr="00AC3F2D" w:rsidRDefault="0051631A" w:rsidP="0051631A">
            <w:pPr>
              <w:tabs>
                <w:tab w:val="left" w:pos="360"/>
                <w:tab w:val="left" w:pos="1080"/>
              </w:tabs>
              <w:rPr>
                <w:rFonts w:ascii="Arial Narrow" w:hAnsi="Arial Narrow"/>
                <w:sz w:val="16"/>
                <w:szCs w:val="16"/>
              </w:rPr>
            </w:pPr>
            <w:r>
              <w:rPr>
                <w:rFonts w:ascii="Arial Narrow" w:hAnsi="Arial Narrow"/>
                <w:sz w:val="16"/>
                <w:szCs w:val="16"/>
              </w:rPr>
              <w:t xml:space="preserve"> Room 109</w:t>
            </w: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2:30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CIVIL PROCEDURE – Kirst</w:t>
            </w: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until 3:30</w:t>
            </w:r>
            <w:r w:rsidR="00506312">
              <w:rPr>
                <w:rFonts w:ascii="Arial Narrow" w:hAnsi="Arial Narrow"/>
                <w:sz w:val="16"/>
                <w:szCs w:val="16"/>
              </w:rPr>
              <w:t>, Room 111</w:t>
            </w:r>
            <w:r w:rsidR="00CB524D">
              <w:rPr>
                <w:rFonts w:ascii="Arial Narrow" w:hAnsi="Arial Narrow"/>
                <w:sz w:val="16"/>
                <w:szCs w:val="16"/>
              </w:rPr>
              <w:t xml:space="preserve"> </w:t>
            </w:r>
          </w:p>
          <w:p w:rsidR="00AF47EF" w:rsidRDefault="00AF47EF" w:rsidP="00F432C2">
            <w:pPr>
              <w:tabs>
                <w:tab w:val="left" w:pos="360"/>
                <w:tab w:val="left" w:pos="1080"/>
              </w:tabs>
              <w:rPr>
                <w:rFonts w:ascii="Arial Narrow" w:hAnsi="Arial Narrow"/>
                <w:sz w:val="16"/>
                <w:szCs w:val="16"/>
              </w:rPr>
            </w:pP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CIVIL PROCEDURE – Lenich</w:t>
            </w:r>
          </w:p>
          <w:p w:rsidR="00AF47EF" w:rsidRPr="00AC3F2D" w:rsidRDefault="00AF47EF" w:rsidP="00CB524D">
            <w:pPr>
              <w:tabs>
                <w:tab w:val="left" w:pos="360"/>
                <w:tab w:val="left" w:pos="1080"/>
              </w:tabs>
              <w:rPr>
                <w:rFonts w:ascii="Arial Narrow" w:hAnsi="Arial Narrow"/>
                <w:sz w:val="16"/>
                <w:szCs w:val="16"/>
              </w:rPr>
            </w:pPr>
            <w:r>
              <w:rPr>
                <w:rFonts w:ascii="Arial Narrow" w:hAnsi="Arial Narrow"/>
                <w:sz w:val="16"/>
                <w:szCs w:val="16"/>
              </w:rPr>
              <w:t>until 3:30</w:t>
            </w:r>
            <w:r w:rsidR="00506312">
              <w:rPr>
                <w:rFonts w:ascii="Arial Narrow" w:hAnsi="Arial Narrow"/>
                <w:sz w:val="16"/>
                <w:szCs w:val="16"/>
              </w:rPr>
              <w:t>, Room 109</w:t>
            </w:r>
            <w:r w:rsidR="0069092F">
              <w:rPr>
                <w:rFonts w:ascii="Arial Narrow" w:hAnsi="Arial Narrow"/>
                <w:sz w:val="16"/>
                <w:szCs w:val="16"/>
              </w:rPr>
              <w:t xml:space="preserve"> </w:t>
            </w: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3:00</w:t>
            </w:r>
          </w:p>
        </w:tc>
        <w:tc>
          <w:tcPr>
            <w:tcW w:w="2055" w:type="dxa"/>
          </w:tcPr>
          <w:p w:rsidR="00506312" w:rsidRDefault="00C11565" w:rsidP="00C11565">
            <w:pPr>
              <w:tabs>
                <w:tab w:val="left" w:pos="360"/>
                <w:tab w:val="left" w:pos="1080"/>
              </w:tabs>
              <w:rPr>
                <w:rFonts w:ascii="Arial Narrow" w:hAnsi="Arial Narrow"/>
                <w:sz w:val="16"/>
                <w:szCs w:val="16"/>
              </w:rPr>
            </w:pPr>
            <w:r>
              <w:rPr>
                <w:rFonts w:ascii="Arial Narrow" w:hAnsi="Arial Narrow"/>
                <w:sz w:val="16"/>
                <w:szCs w:val="16"/>
              </w:rPr>
              <w:t>Corporate Finance – Thimmesch, until 4:15</w:t>
            </w:r>
            <w:r w:rsidR="00506312">
              <w:rPr>
                <w:rFonts w:ascii="Arial Narrow" w:hAnsi="Arial Narrow"/>
                <w:sz w:val="16"/>
                <w:szCs w:val="16"/>
              </w:rPr>
              <w:t xml:space="preserve">, </w:t>
            </w:r>
          </w:p>
          <w:p w:rsidR="00C11565" w:rsidRDefault="00506312" w:rsidP="00C11565">
            <w:pPr>
              <w:tabs>
                <w:tab w:val="left" w:pos="360"/>
                <w:tab w:val="left" w:pos="1080"/>
              </w:tabs>
              <w:rPr>
                <w:rFonts w:ascii="Arial Narrow" w:hAnsi="Arial Narrow"/>
                <w:sz w:val="16"/>
                <w:szCs w:val="16"/>
              </w:rPr>
            </w:pPr>
            <w:r>
              <w:rPr>
                <w:rFonts w:ascii="Arial Narrow" w:hAnsi="Arial Narrow"/>
                <w:sz w:val="16"/>
                <w:szCs w:val="16"/>
              </w:rPr>
              <w:t>Room 124</w:t>
            </w:r>
          </w:p>
          <w:p w:rsidR="00C11565" w:rsidRDefault="00C11565" w:rsidP="002030D6">
            <w:pPr>
              <w:tabs>
                <w:tab w:val="left" w:pos="360"/>
                <w:tab w:val="left" w:pos="1080"/>
              </w:tabs>
              <w:rPr>
                <w:rFonts w:ascii="Arial Narrow" w:hAnsi="Arial Narrow"/>
                <w:sz w:val="16"/>
                <w:szCs w:val="16"/>
              </w:rPr>
            </w:pPr>
          </w:p>
          <w:p w:rsidR="00AF47EF" w:rsidRDefault="00CB524D" w:rsidP="002030D6">
            <w:pPr>
              <w:tabs>
                <w:tab w:val="left" w:pos="360"/>
                <w:tab w:val="left" w:pos="1080"/>
              </w:tabs>
              <w:rPr>
                <w:rFonts w:ascii="Arial Narrow" w:hAnsi="Arial Narrow"/>
                <w:sz w:val="16"/>
                <w:szCs w:val="16"/>
              </w:rPr>
            </w:pPr>
            <w:r>
              <w:rPr>
                <w:rFonts w:ascii="Arial Narrow" w:hAnsi="Arial Narrow"/>
                <w:sz w:val="16"/>
                <w:szCs w:val="16"/>
              </w:rPr>
              <w:t>Domestic Telecommunications – Hurwitz, until 4:20</w:t>
            </w:r>
          </w:p>
          <w:p w:rsidR="00506312" w:rsidRDefault="00506312" w:rsidP="002030D6">
            <w:pPr>
              <w:tabs>
                <w:tab w:val="left" w:pos="360"/>
                <w:tab w:val="left" w:pos="1080"/>
              </w:tabs>
              <w:rPr>
                <w:rFonts w:ascii="Arial Narrow" w:hAnsi="Arial Narrow"/>
                <w:sz w:val="16"/>
                <w:szCs w:val="16"/>
              </w:rPr>
            </w:pPr>
            <w:r>
              <w:rPr>
                <w:rFonts w:ascii="Arial Narrow" w:hAnsi="Arial Narrow"/>
                <w:sz w:val="16"/>
                <w:szCs w:val="16"/>
              </w:rPr>
              <w:t>Rankin Room</w:t>
            </w:r>
          </w:p>
          <w:p w:rsidR="00CB524D" w:rsidRDefault="00CB524D" w:rsidP="002030D6">
            <w:pPr>
              <w:tabs>
                <w:tab w:val="left" w:pos="360"/>
                <w:tab w:val="left" w:pos="1080"/>
              </w:tabs>
              <w:rPr>
                <w:rFonts w:ascii="Arial Narrow" w:hAnsi="Arial Narrow"/>
                <w:sz w:val="16"/>
                <w:szCs w:val="16"/>
              </w:rPr>
            </w:pPr>
          </w:p>
          <w:p w:rsidR="00CB524D" w:rsidRDefault="00CB524D" w:rsidP="002030D6">
            <w:pPr>
              <w:tabs>
                <w:tab w:val="left" w:pos="360"/>
                <w:tab w:val="left" w:pos="1080"/>
              </w:tabs>
              <w:rPr>
                <w:rFonts w:ascii="Arial Narrow" w:hAnsi="Arial Narrow"/>
                <w:sz w:val="16"/>
                <w:szCs w:val="16"/>
              </w:rPr>
            </w:pPr>
            <w:r>
              <w:rPr>
                <w:rFonts w:ascii="Arial Narrow" w:hAnsi="Arial Narrow"/>
                <w:sz w:val="16"/>
                <w:szCs w:val="16"/>
              </w:rPr>
              <w:t>Evidence B – Moberly</w:t>
            </w:r>
          </w:p>
          <w:p w:rsidR="00CB524D" w:rsidRDefault="00CB524D" w:rsidP="002030D6">
            <w:pPr>
              <w:tabs>
                <w:tab w:val="left" w:pos="360"/>
                <w:tab w:val="left" w:pos="1080"/>
              </w:tabs>
              <w:rPr>
                <w:rFonts w:ascii="Arial Narrow" w:hAnsi="Arial Narrow"/>
                <w:sz w:val="16"/>
                <w:szCs w:val="16"/>
              </w:rPr>
            </w:pPr>
            <w:r>
              <w:rPr>
                <w:rFonts w:ascii="Arial Narrow" w:hAnsi="Arial Narrow"/>
                <w:sz w:val="16"/>
                <w:szCs w:val="16"/>
              </w:rPr>
              <w:t>until 4:15</w:t>
            </w:r>
            <w:r w:rsidR="00506312">
              <w:rPr>
                <w:rFonts w:ascii="Arial Narrow" w:hAnsi="Arial Narrow"/>
                <w:sz w:val="16"/>
                <w:szCs w:val="16"/>
              </w:rPr>
              <w:t>, Courtroom</w:t>
            </w:r>
          </w:p>
          <w:p w:rsidR="00CB524D" w:rsidRDefault="00CB524D" w:rsidP="002030D6">
            <w:pPr>
              <w:tabs>
                <w:tab w:val="left" w:pos="360"/>
                <w:tab w:val="left" w:pos="1080"/>
              </w:tabs>
              <w:rPr>
                <w:rFonts w:ascii="Arial Narrow" w:hAnsi="Arial Narrow"/>
                <w:sz w:val="16"/>
                <w:szCs w:val="16"/>
              </w:rPr>
            </w:pPr>
          </w:p>
          <w:p w:rsidR="00CB524D" w:rsidRDefault="00CB524D" w:rsidP="002030D6">
            <w:pPr>
              <w:tabs>
                <w:tab w:val="left" w:pos="360"/>
                <w:tab w:val="left" w:pos="1080"/>
              </w:tabs>
              <w:rPr>
                <w:rFonts w:ascii="Arial Narrow" w:hAnsi="Arial Narrow"/>
                <w:sz w:val="16"/>
                <w:szCs w:val="16"/>
              </w:rPr>
            </w:pPr>
            <w:r>
              <w:rPr>
                <w:rFonts w:ascii="Arial Narrow" w:hAnsi="Arial Narrow"/>
                <w:sz w:val="16"/>
                <w:szCs w:val="16"/>
              </w:rPr>
              <w:t>Labor Law – Willborn</w:t>
            </w:r>
          </w:p>
          <w:p w:rsidR="00CB524D" w:rsidRPr="00AC3F2D" w:rsidRDefault="00CB524D" w:rsidP="002030D6">
            <w:pPr>
              <w:tabs>
                <w:tab w:val="left" w:pos="360"/>
                <w:tab w:val="left" w:pos="1080"/>
              </w:tabs>
              <w:rPr>
                <w:rFonts w:ascii="Arial Narrow" w:hAnsi="Arial Narrow"/>
                <w:sz w:val="16"/>
                <w:szCs w:val="16"/>
              </w:rPr>
            </w:pPr>
            <w:r>
              <w:rPr>
                <w:rFonts w:ascii="Arial Narrow" w:hAnsi="Arial Narrow"/>
                <w:sz w:val="16"/>
                <w:szCs w:val="16"/>
              </w:rPr>
              <w:t>until 4:15</w:t>
            </w:r>
            <w:r w:rsidR="00067518">
              <w:rPr>
                <w:rFonts w:ascii="Arial Narrow" w:hAnsi="Arial Narrow"/>
                <w:sz w:val="16"/>
                <w:szCs w:val="16"/>
              </w:rPr>
              <w:t>, Room 125</w:t>
            </w:r>
          </w:p>
        </w:tc>
        <w:tc>
          <w:tcPr>
            <w:tcW w:w="2056" w:type="dxa"/>
          </w:tcPr>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 xml:space="preserve">Corporate Finance – Thimmesch, until 4:15, </w:t>
            </w: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Room 124</w:t>
            </w:r>
          </w:p>
          <w:p w:rsidR="00067518" w:rsidRDefault="00067518" w:rsidP="00067518">
            <w:pPr>
              <w:tabs>
                <w:tab w:val="left" w:pos="360"/>
                <w:tab w:val="left" w:pos="1080"/>
              </w:tabs>
              <w:rPr>
                <w:rFonts w:ascii="Arial Narrow" w:hAnsi="Arial Narrow"/>
                <w:sz w:val="16"/>
                <w:szCs w:val="16"/>
              </w:rPr>
            </w:pP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Domestic Telecommunications – Hurwitz, until 4:20</w:t>
            </w: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Rankin Room</w:t>
            </w:r>
          </w:p>
          <w:p w:rsidR="00067518" w:rsidRDefault="00067518" w:rsidP="00067518">
            <w:pPr>
              <w:tabs>
                <w:tab w:val="left" w:pos="360"/>
                <w:tab w:val="left" w:pos="1080"/>
              </w:tabs>
              <w:rPr>
                <w:rFonts w:ascii="Arial Narrow" w:hAnsi="Arial Narrow"/>
                <w:sz w:val="16"/>
                <w:szCs w:val="16"/>
              </w:rPr>
            </w:pP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Evidence B – Moberly</w:t>
            </w: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until 4:15, Courtroom</w:t>
            </w:r>
          </w:p>
          <w:p w:rsidR="00067518" w:rsidRDefault="00067518" w:rsidP="00067518">
            <w:pPr>
              <w:tabs>
                <w:tab w:val="left" w:pos="360"/>
                <w:tab w:val="left" w:pos="1080"/>
              </w:tabs>
              <w:rPr>
                <w:rFonts w:ascii="Arial Narrow" w:hAnsi="Arial Narrow"/>
                <w:sz w:val="16"/>
                <w:szCs w:val="16"/>
              </w:rPr>
            </w:pPr>
          </w:p>
          <w:p w:rsidR="00067518" w:rsidRDefault="00067518" w:rsidP="00067518">
            <w:pPr>
              <w:tabs>
                <w:tab w:val="left" w:pos="360"/>
                <w:tab w:val="left" w:pos="1080"/>
              </w:tabs>
              <w:rPr>
                <w:rFonts w:ascii="Arial Narrow" w:hAnsi="Arial Narrow"/>
                <w:sz w:val="16"/>
                <w:szCs w:val="16"/>
              </w:rPr>
            </w:pPr>
            <w:r>
              <w:rPr>
                <w:rFonts w:ascii="Arial Narrow" w:hAnsi="Arial Narrow"/>
                <w:sz w:val="16"/>
                <w:szCs w:val="16"/>
              </w:rPr>
              <w:t>Labor Law – Willborn</w:t>
            </w:r>
          </w:p>
          <w:p w:rsidR="00AF47EF" w:rsidRPr="00AC3F2D" w:rsidRDefault="00067518" w:rsidP="00067518">
            <w:pPr>
              <w:tabs>
                <w:tab w:val="left" w:pos="360"/>
                <w:tab w:val="left" w:pos="1080"/>
              </w:tabs>
              <w:rPr>
                <w:rFonts w:ascii="Arial Narrow" w:hAnsi="Arial Narrow"/>
                <w:sz w:val="16"/>
                <w:szCs w:val="16"/>
              </w:rPr>
            </w:pPr>
            <w:r>
              <w:rPr>
                <w:rFonts w:ascii="Arial Narrow" w:hAnsi="Arial Narrow"/>
                <w:sz w:val="16"/>
                <w:szCs w:val="16"/>
              </w:rPr>
              <w:t>until 4:15, Room 125</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AF47EF">
        <w:trPr>
          <w:cantSplit/>
        </w:trPr>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lastRenderedPageBreak/>
              <w:t>3:30</w:t>
            </w:r>
          </w:p>
        </w:tc>
        <w:tc>
          <w:tcPr>
            <w:tcW w:w="2055" w:type="dxa"/>
          </w:tcPr>
          <w:p w:rsidR="00AF47EF" w:rsidRDefault="00E916F8" w:rsidP="00F432C2">
            <w:pPr>
              <w:tabs>
                <w:tab w:val="left" w:pos="360"/>
                <w:tab w:val="left" w:pos="1080"/>
              </w:tabs>
              <w:rPr>
                <w:rFonts w:ascii="Arial Narrow" w:hAnsi="Arial Narrow"/>
                <w:sz w:val="16"/>
                <w:szCs w:val="16"/>
              </w:rPr>
            </w:pPr>
            <w:r>
              <w:rPr>
                <w:rFonts w:ascii="Arial Narrow" w:hAnsi="Arial Narrow"/>
                <w:sz w:val="16"/>
                <w:szCs w:val="16"/>
              </w:rPr>
              <w:t>Learning Community – Warren</w:t>
            </w:r>
          </w:p>
          <w:p w:rsidR="00E916F8" w:rsidRPr="00AC3F2D" w:rsidRDefault="00E916F8" w:rsidP="00F432C2">
            <w:pPr>
              <w:tabs>
                <w:tab w:val="left" w:pos="360"/>
                <w:tab w:val="left" w:pos="1080"/>
              </w:tabs>
              <w:rPr>
                <w:rFonts w:ascii="Arial Narrow" w:hAnsi="Arial Narrow"/>
                <w:sz w:val="16"/>
                <w:szCs w:val="16"/>
              </w:rPr>
            </w:pPr>
            <w:r>
              <w:rPr>
                <w:rFonts w:ascii="Arial Narrow" w:hAnsi="Arial Narrow"/>
                <w:sz w:val="16"/>
                <w:szCs w:val="16"/>
              </w:rPr>
              <w:t>Room 1</w:t>
            </w:r>
            <w:r w:rsidR="0051631A">
              <w:rPr>
                <w:rFonts w:ascii="Arial Narrow" w:hAnsi="Arial Narrow"/>
                <w:sz w:val="16"/>
                <w:szCs w:val="16"/>
              </w:rPr>
              <w:t>31</w:t>
            </w: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Advanced Legal Research – Leiter, until 4:45</w:t>
            </w:r>
            <w:r w:rsidR="00067518">
              <w:rPr>
                <w:rFonts w:ascii="Arial Narrow" w:hAnsi="Arial Narrow"/>
                <w:sz w:val="16"/>
                <w:szCs w:val="16"/>
              </w:rPr>
              <w:t>, Room 131</w:t>
            </w:r>
          </w:p>
          <w:p w:rsidR="00CB524D" w:rsidRDefault="00CB524D" w:rsidP="00F432C2">
            <w:pPr>
              <w:tabs>
                <w:tab w:val="left" w:pos="360"/>
                <w:tab w:val="left" w:pos="1080"/>
              </w:tabs>
              <w:rPr>
                <w:rFonts w:ascii="Arial Narrow" w:hAnsi="Arial Narrow"/>
                <w:sz w:val="16"/>
                <w:szCs w:val="16"/>
              </w:rPr>
            </w:pPr>
          </w:p>
          <w:p w:rsidR="00AF47EF" w:rsidRDefault="00CB524D" w:rsidP="00F432C2">
            <w:pPr>
              <w:tabs>
                <w:tab w:val="left" w:pos="360"/>
                <w:tab w:val="left" w:pos="1080"/>
              </w:tabs>
              <w:rPr>
                <w:rFonts w:ascii="Arial Narrow" w:hAnsi="Arial Narrow"/>
                <w:sz w:val="16"/>
                <w:szCs w:val="16"/>
              </w:rPr>
            </w:pPr>
            <w:r>
              <w:rPr>
                <w:rFonts w:ascii="Arial Narrow" w:hAnsi="Arial Narrow"/>
                <w:sz w:val="16"/>
                <w:szCs w:val="16"/>
              </w:rPr>
              <w:t>Constitutional Law I – Duncan</w:t>
            </w: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until 4:30</w:t>
            </w:r>
            <w:r w:rsidR="00067518">
              <w:rPr>
                <w:rFonts w:ascii="Arial Narrow" w:hAnsi="Arial Narrow"/>
                <w:sz w:val="16"/>
                <w:szCs w:val="16"/>
              </w:rPr>
              <w:t>, Room 113</w:t>
            </w:r>
          </w:p>
          <w:p w:rsidR="00CB524D" w:rsidRDefault="00CB524D" w:rsidP="00F432C2">
            <w:pPr>
              <w:tabs>
                <w:tab w:val="left" w:pos="360"/>
                <w:tab w:val="left" w:pos="1080"/>
              </w:tabs>
              <w:rPr>
                <w:rFonts w:ascii="Arial Narrow" w:hAnsi="Arial Narrow"/>
                <w:sz w:val="16"/>
                <w:szCs w:val="16"/>
              </w:rPr>
            </w:pP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Criminal Sanctions Seminar – Gardner, until 5:30</w:t>
            </w:r>
            <w:r w:rsidR="00FC3572">
              <w:rPr>
                <w:rFonts w:ascii="Arial Narrow" w:hAnsi="Arial Narrow"/>
                <w:sz w:val="16"/>
                <w:szCs w:val="16"/>
              </w:rPr>
              <w:t>, Room 124</w:t>
            </w:r>
          </w:p>
          <w:p w:rsidR="00CB524D" w:rsidRDefault="00CB524D" w:rsidP="00F432C2">
            <w:pPr>
              <w:tabs>
                <w:tab w:val="left" w:pos="360"/>
                <w:tab w:val="left" w:pos="1080"/>
              </w:tabs>
              <w:rPr>
                <w:rFonts w:ascii="Arial Narrow" w:hAnsi="Arial Narrow"/>
                <w:sz w:val="16"/>
                <w:szCs w:val="16"/>
              </w:rPr>
            </w:pP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Law and Literature – Dooling</w:t>
            </w: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until 5:00</w:t>
            </w:r>
            <w:r w:rsidR="00FC3572">
              <w:rPr>
                <w:rFonts w:ascii="Arial Narrow" w:hAnsi="Arial Narrow"/>
                <w:sz w:val="16"/>
                <w:szCs w:val="16"/>
              </w:rPr>
              <w:t>, Room 122</w:t>
            </w:r>
          </w:p>
          <w:p w:rsidR="001B58DB" w:rsidRDefault="001B58DB" w:rsidP="00CB524D">
            <w:pPr>
              <w:tabs>
                <w:tab w:val="left" w:pos="360"/>
                <w:tab w:val="left" w:pos="1080"/>
              </w:tabs>
              <w:rPr>
                <w:rFonts w:ascii="Arial Narrow" w:hAnsi="Arial Narrow"/>
                <w:sz w:val="16"/>
                <w:szCs w:val="16"/>
              </w:rPr>
            </w:pPr>
          </w:p>
          <w:p w:rsidR="001B58DB" w:rsidRDefault="001B58DB" w:rsidP="00CB524D">
            <w:pPr>
              <w:tabs>
                <w:tab w:val="left" w:pos="360"/>
                <w:tab w:val="left" w:pos="1080"/>
              </w:tabs>
              <w:rPr>
                <w:rFonts w:ascii="Arial Narrow" w:hAnsi="Arial Narrow"/>
                <w:sz w:val="16"/>
                <w:szCs w:val="16"/>
              </w:rPr>
            </w:pPr>
            <w:r>
              <w:rPr>
                <w:rFonts w:ascii="Arial Narrow" w:hAnsi="Arial Narrow"/>
                <w:sz w:val="16"/>
                <w:szCs w:val="16"/>
              </w:rPr>
              <w:t>Pretrial Litigation Skills – Langan, until 5:30</w:t>
            </w:r>
            <w:r w:rsidR="00067518">
              <w:rPr>
                <w:rFonts w:ascii="Arial Narrow" w:hAnsi="Arial Narrow"/>
                <w:sz w:val="16"/>
                <w:szCs w:val="16"/>
              </w:rPr>
              <w:t>, Courtroom</w:t>
            </w:r>
          </w:p>
        </w:tc>
        <w:tc>
          <w:tcPr>
            <w:tcW w:w="2056" w:type="dxa"/>
          </w:tcPr>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Advanced Legal Research – Leiter, until 4:45</w:t>
            </w:r>
            <w:r w:rsidR="00067518">
              <w:rPr>
                <w:rFonts w:ascii="Arial Narrow" w:hAnsi="Arial Narrow"/>
                <w:sz w:val="16"/>
                <w:szCs w:val="16"/>
              </w:rPr>
              <w:t>, Room 131</w:t>
            </w: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Constitutional Law I – Duncan</w:t>
            </w: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until 4:30</w:t>
            </w:r>
            <w:r w:rsidR="00067518">
              <w:rPr>
                <w:rFonts w:ascii="Arial Narrow" w:hAnsi="Arial Narrow"/>
                <w:sz w:val="16"/>
                <w:szCs w:val="16"/>
              </w:rPr>
              <w:t>, Room 113</w:t>
            </w: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Law and Literature – Dooling</w:t>
            </w:r>
          </w:p>
          <w:p w:rsidR="00AF47EF" w:rsidRPr="00AC3F2D" w:rsidRDefault="00CB524D" w:rsidP="00CB524D">
            <w:pPr>
              <w:tabs>
                <w:tab w:val="left" w:pos="360"/>
                <w:tab w:val="left" w:pos="1080"/>
              </w:tabs>
              <w:rPr>
                <w:rFonts w:ascii="Arial Narrow" w:hAnsi="Arial Narrow"/>
                <w:sz w:val="16"/>
                <w:szCs w:val="16"/>
              </w:rPr>
            </w:pPr>
            <w:r>
              <w:rPr>
                <w:rFonts w:ascii="Arial Narrow" w:hAnsi="Arial Narrow"/>
                <w:sz w:val="16"/>
                <w:szCs w:val="16"/>
              </w:rPr>
              <w:t>until 5:00</w:t>
            </w:r>
            <w:r w:rsidR="00067518">
              <w:rPr>
                <w:rFonts w:ascii="Arial Narrow" w:hAnsi="Arial Narrow"/>
                <w:sz w:val="16"/>
                <w:szCs w:val="16"/>
              </w:rPr>
              <w:t>, Room 12</w:t>
            </w:r>
            <w:r w:rsidR="00FC3572">
              <w:rPr>
                <w:rFonts w:ascii="Arial Narrow" w:hAnsi="Arial Narrow"/>
                <w:sz w:val="16"/>
                <w:szCs w:val="16"/>
              </w:rPr>
              <w:t>2</w:t>
            </w:r>
          </w:p>
        </w:tc>
        <w:tc>
          <w:tcPr>
            <w:tcW w:w="2056" w:type="dxa"/>
          </w:tcPr>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Constitutional Law I – Duncan</w:t>
            </w:r>
          </w:p>
          <w:p w:rsidR="00CB524D" w:rsidRDefault="00CB524D" w:rsidP="00CB524D">
            <w:pPr>
              <w:tabs>
                <w:tab w:val="left" w:pos="360"/>
                <w:tab w:val="left" w:pos="1080"/>
              </w:tabs>
              <w:rPr>
                <w:rFonts w:ascii="Arial Narrow" w:hAnsi="Arial Narrow"/>
                <w:sz w:val="16"/>
                <w:szCs w:val="16"/>
              </w:rPr>
            </w:pPr>
            <w:r>
              <w:rPr>
                <w:rFonts w:ascii="Arial Narrow" w:hAnsi="Arial Narrow"/>
                <w:sz w:val="16"/>
                <w:szCs w:val="16"/>
              </w:rPr>
              <w:t>until 4:30</w:t>
            </w:r>
            <w:r w:rsidR="00067518">
              <w:rPr>
                <w:rFonts w:ascii="Arial Narrow" w:hAnsi="Arial Narrow"/>
                <w:sz w:val="16"/>
                <w:szCs w:val="16"/>
              </w:rPr>
              <w:t>, Room 113</w:t>
            </w:r>
          </w:p>
          <w:p w:rsidR="00AF47EF" w:rsidRPr="00AC3F2D" w:rsidRDefault="00AF47EF" w:rsidP="00F432C2">
            <w:pPr>
              <w:tabs>
                <w:tab w:val="left" w:pos="360"/>
                <w:tab w:val="left" w:pos="1080"/>
              </w:tabs>
              <w:rPr>
                <w:rFonts w:ascii="Arial Narrow" w:hAnsi="Arial Narrow"/>
                <w:sz w:val="16"/>
                <w:szCs w:val="16"/>
              </w:rPr>
            </w:pPr>
          </w:p>
        </w:tc>
      </w:tr>
      <w:tr w:rsidR="00AF47EF" w:rsidRPr="00AC3F2D" w:rsidTr="004679E2">
        <w:trPr>
          <w:cantSplit/>
        </w:trPr>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4:30</w:t>
            </w:r>
          </w:p>
        </w:tc>
        <w:tc>
          <w:tcPr>
            <w:tcW w:w="2055" w:type="dxa"/>
          </w:tcPr>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Mediation – Blankley</w:t>
            </w: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until 6:30</w:t>
            </w:r>
            <w:r w:rsidR="00067518">
              <w:rPr>
                <w:rFonts w:ascii="Arial Narrow" w:hAnsi="Arial Narrow"/>
                <w:sz w:val="16"/>
                <w:szCs w:val="16"/>
              </w:rPr>
              <w:t>, Room 109</w:t>
            </w:r>
          </w:p>
          <w:p w:rsidR="00CB524D" w:rsidRDefault="00CB524D" w:rsidP="00F432C2">
            <w:pPr>
              <w:tabs>
                <w:tab w:val="left" w:pos="360"/>
                <w:tab w:val="left" w:pos="1080"/>
              </w:tabs>
              <w:rPr>
                <w:rFonts w:ascii="Arial Narrow" w:hAnsi="Arial Narrow"/>
                <w:sz w:val="16"/>
                <w:szCs w:val="16"/>
              </w:rPr>
            </w:pP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Mental Health Law Class</w:t>
            </w: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Mental Health Law Seminar</w:t>
            </w: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Schopp, until 6:30</w:t>
            </w:r>
            <w:r w:rsidR="00067518">
              <w:rPr>
                <w:rFonts w:ascii="Arial Narrow" w:hAnsi="Arial Narrow"/>
                <w:sz w:val="16"/>
                <w:szCs w:val="16"/>
              </w:rPr>
              <w:t>, Room 124</w:t>
            </w:r>
          </w:p>
          <w:p w:rsidR="009357B9" w:rsidRDefault="009357B9" w:rsidP="00F432C2">
            <w:pPr>
              <w:tabs>
                <w:tab w:val="left" w:pos="360"/>
                <w:tab w:val="left" w:pos="1080"/>
              </w:tabs>
              <w:rPr>
                <w:rFonts w:ascii="Arial Narrow" w:hAnsi="Arial Narrow"/>
                <w:sz w:val="16"/>
                <w:szCs w:val="16"/>
              </w:rPr>
            </w:pPr>
          </w:p>
          <w:p w:rsidR="00C915FA" w:rsidRDefault="00C915FA" w:rsidP="00F432C2">
            <w:pPr>
              <w:tabs>
                <w:tab w:val="left" w:pos="360"/>
                <w:tab w:val="left" w:pos="1080"/>
              </w:tabs>
              <w:rPr>
                <w:rFonts w:ascii="Arial Narrow" w:hAnsi="Arial Narrow"/>
                <w:sz w:val="16"/>
                <w:szCs w:val="16"/>
              </w:rPr>
            </w:pPr>
          </w:p>
          <w:p w:rsidR="00067518" w:rsidRDefault="00067518" w:rsidP="00F432C2">
            <w:pPr>
              <w:tabs>
                <w:tab w:val="left" w:pos="360"/>
                <w:tab w:val="left" w:pos="1080"/>
              </w:tabs>
              <w:rPr>
                <w:rFonts w:ascii="Arial Narrow" w:hAnsi="Arial Narrow"/>
                <w:sz w:val="16"/>
                <w:szCs w:val="16"/>
              </w:rPr>
            </w:pPr>
          </w:p>
          <w:p w:rsidR="00067518" w:rsidRDefault="00067518" w:rsidP="00F432C2">
            <w:pPr>
              <w:tabs>
                <w:tab w:val="left" w:pos="360"/>
                <w:tab w:val="left" w:pos="1080"/>
              </w:tabs>
              <w:rPr>
                <w:rFonts w:ascii="Arial Narrow" w:hAnsi="Arial Narrow"/>
                <w:sz w:val="16"/>
                <w:szCs w:val="16"/>
              </w:rPr>
            </w:pPr>
          </w:p>
          <w:p w:rsidR="00C915FA" w:rsidRDefault="00C915FA" w:rsidP="00F432C2">
            <w:pPr>
              <w:tabs>
                <w:tab w:val="left" w:pos="360"/>
                <w:tab w:val="left" w:pos="1080"/>
              </w:tabs>
              <w:rPr>
                <w:rFonts w:ascii="Arial Narrow" w:hAnsi="Arial Narrow"/>
                <w:sz w:val="16"/>
                <w:szCs w:val="16"/>
              </w:rPr>
            </w:pPr>
          </w:p>
          <w:p w:rsidR="009357B9" w:rsidRDefault="009357B9" w:rsidP="00F432C2">
            <w:pPr>
              <w:tabs>
                <w:tab w:val="left" w:pos="360"/>
                <w:tab w:val="left" w:pos="1080"/>
              </w:tabs>
              <w:rPr>
                <w:rFonts w:ascii="Arial Narrow" w:hAnsi="Arial Narrow"/>
                <w:sz w:val="16"/>
                <w:szCs w:val="16"/>
              </w:rPr>
            </w:pPr>
            <w:r>
              <w:rPr>
                <w:rFonts w:ascii="Arial Narrow" w:hAnsi="Arial Narrow"/>
                <w:sz w:val="16"/>
                <w:szCs w:val="16"/>
              </w:rPr>
              <w:t>Partnership Tax – Moll</w:t>
            </w:r>
          </w:p>
          <w:p w:rsidR="009357B9" w:rsidRDefault="009357B9" w:rsidP="00F432C2">
            <w:pPr>
              <w:tabs>
                <w:tab w:val="left" w:pos="360"/>
                <w:tab w:val="left" w:pos="1080"/>
              </w:tabs>
              <w:rPr>
                <w:rFonts w:ascii="Arial Narrow" w:hAnsi="Arial Narrow"/>
                <w:sz w:val="16"/>
                <w:szCs w:val="16"/>
              </w:rPr>
            </w:pPr>
            <w:r>
              <w:rPr>
                <w:rFonts w:ascii="Arial Narrow" w:hAnsi="Arial Narrow"/>
                <w:sz w:val="16"/>
                <w:szCs w:val="16"/>
              </w:rPr>
              <w:t xml:space="preserve">until </w:t>
            </w:r>
            <w:r w:rsidR="00C915FA">
              <w:rPr>
                <w:rFonts w:ascii="Arial Narrow" w:hAnsi="Arial Narrow"/>
                <w:sz w:val="16"/>
                <w:szCs w:val="16"/>
              </w:rPr>
              <w:t>5:45</w:t>
            </w:r>
            <w:r w:rsidR="00FC3572">
              <w:rPr>
                <w:rFonts w:ascii="Arial Narrow" w:hAnsi="Arial Narrow"/>
                <w:sz w:val="16"/>
                <w:szCs w:val="16"/>
              </w:rPr>
              <w:t>, Room 122</w:t>
            </w:r>
          </w:p>
          <w:p w:rsidR="00CB524D" w:rsidRDefault="00CB524D" w:rsidP="00F432C2">
            <w:pPr>
              <w:tabs>
                <w:tab w:val="left" w:pos="360"/>
                <w:tab w:val="left" w:pos="1080"/>
              </w:tabs>
              <w:rPr>
                <w:rFonts w:ascii="Arial Narrow" w:hAnsi="Arial Narrow"/>
                <w:sz w:val="16"/>
                <w:szCs w:val="16"/>
              </w:rPr>
            </w:pP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Pretrial Litigation Skills – Gealy</w:t>
            </w:r>
          </w:p>
          <w:p w:rsidR="00AF47EF" w:rsidRPr="00AC3F2D" w:rsidRDefault="0069092F" w:rsidP="0069092F">
            <w:pPr>
              <w:tabs>
                <w:tab w:val="left" w:pos="360"/>
                <w:tab w:val="left" w:pos="1080"/>
              </w:tabs>
              <w:rPr>
                <w:rFonts w:ascii="Arial Narrow" w:hAnsi="Arial Narrow"/>
                <w:sz w:val="16"/>
                <w:szCs w:val="16"/>
              </w:rPr>
            </w:pPr>
            <w:r>
              <w:rPr>
                <w:rFonts w:ascii="Arial Narrow" w:hAnsi="Arial Narrow"/>
                <w:sz w:val="16"/>
                <w:szCs w:val="16"/>
              </w:rPr>
              <w:t>u</w:t>
            </w:r>
            <w:r w:rsidR="00AF47EF">
              <w:rPr>
                <w:rFonts w:ascii="Arial Narrow" w:hAnsi="Arial Narrow"/>
                <w:sz w:val="16"/>
                <w:szCs w:val="16"/>
              </w:rPr>
              <w:t>ntil 6:30</w:t>
            </w:r>
            <w:r w:rsidR="00067518">
              <w:rPr>
                <w:rFonts w:ascii="Arial Narrow" w:hAnsi="Arial Narrow"/>
                <w:sz w:val="16"/>
                <w:szCs w:val="16"/>
              </w:rPr>
              <w:t>, Rankin Room</w:t>
            </w:r>
            <w:r>
              <w:rPr>
                <w:rFonts w:ascii="Arial Narrow" w:hAnsi="Arial Narrow"/>
                <w:sz w:val="16"/>
                <w:szCs w:val="16"/>
              </w:rPr>
              <w:t xml:space="preserve"> </w:t>
            </w:r>
          </w:p>
        </w:tc>
        <w:tc>
          <w:tcPr>
            <w:tcW w:w="2056" w:type="dxa"/>
          </w:tcPr>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Client Interviewing &amp; Counseling – Frank, until 6:30</w:t>
            </w:r>
          </w:p>
          <w:p w:rsidR="00067518" w:rsidRDefault="00067518" w:rsidP="00F432C2">
            <w:pPr>
              <w:tabs>
                <w:tab w:val="left" w:pos="360"/>
                <w:tab w:val="left" w:pos="1080"/>
              </w:tabs>
              <w:rPr>
                <w:rFonts w:ascii="Arial Narrow" w:hAnsi="Arial Narrow"/>
                <w:sz w:val="16"/>
                <w:szCs w:val="16"/>
              </w:rPr>
            </w:pPr>
            <w:r>
              <w:rPr>
                <w:rFonts w:ascii="Arial Narrow" w:hAnsi="Arial Narrow"/>
                <w:sz w:val="16"/>
                <w:szCs w:val="16"/>
              </w:rPr>
              <w:t>Room 125</w:t>
            </w:r>
          </w:p>
          <w:p w:rsidR="00CB524D" w:rsidRDefault="00CB524D" w:rsidP="00F432C2">
            <w:pPr>
              <w:tabs>
                <w:tab w:val="left" w:pos="360"/>
                <w:tab w:val="left" w:pos="1080"/>
              </w:tabs>
              <w:rPr>
                <w:rFonts w:ascii="Arial Narrow" w:hAnsi="Arial Narrow"/>
                <w:sz w:val="16"/>
                <w:szCs w:val="16"/>
              </w:rPr>
            </w:pPr>
          </w:p>
          <w:p w:rsidR="00C11565" w:rsidRDefault="00C11565" w:rsidP="00F432C2">
            <w:pPr>
              <w:tabs>
                <w:tab w:val="left" w:pos="360"/>
                <w:tab w:val="left" w:pos="1080"/>
              </w:tabs>
              <w:rPr>
                <w:rFonts w:ascii="Arial Narrow" w:hAnsi="Arial Narrow"/>
                <w:sz w:val="16"/>
                <w:szCs w:val="16"/>
              </w:rPr>
            </w:pPr>
            <w:r>
              <w:rPr>
                <w:rFonts w:ascii="Arial Narrow" w:hAnsi="Arial Narrow"/>
                <w:sz w:val="16"/>
                <w:szCs w:val="16"/>
              </w:rPr>
              <w:t>International Gender Issues Seminar – Shavers, until 6:30</w:t>
            </w:r>
          </w:p>
          <w:p w:rsidR="00067518" w:rsidRDefault="00FC3572" w:rsidP="00F432C2">
            <w:pPr>
              <w:tabs>
                <w:tab w:val="left" w:pos="360"/>
                <w:tab w:val="left" w:pos="1080"/>
              </w:tabs>
              <w:rPr>
                <w:rFonts w:ascii="Arial Narrow" w:hAnsi="Arial Narrow"/>
                <w:sz w:val="16"/>
                <w:szCs w:val="16"/>
              </w:rPr>
            </w:pPr>
            <w:r>
              <w:rPr>
                <w:rFonts w:ascii="Arial Narrow" w:hAnsi="Arial Narrow"/>
                <w:sz w:val="16"/>
                <w:szCs w:val="16"/>
              </w:rPr>
              <w:t>Room 121</w:t>
            </w:r>
          </w:p>
          <w:p w:rsidR="00C11565" w:rsidRDefault="00C11565" w:rsidP="00F432C2">
            <w:pPr>
              <w:tabs>
                <w:tab w:val="left" w:pos="360"/>
                <w:tab w:val="left" w:pos="1080"/>
              </w:tabs>
              <w:rPr>
                <w:rFonts w:ascii="Arial Narrow" w:hAnsi="Arial Narrow"/>
                <w:sz w:val="16"/>
                <w:szCs w:val="16"/>
              </w:rPr>
            </w:pP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Law &amp; Behavioral Science – Wiener, until 7:00</w:t>
            </w:r>
            <w:r w:rsidR="00067518">
              <w:rPr>
                <w:rFonts w:ascii="Arial Narrow" w:hAnsi="Arial Narrow"/>
                <w:sz w:val="16"/>
                <w:szCs w:val="16"/>
              </w:rPr>
              <w:t>, Room 131</w:t>
            </w:r>
          </w:p>
          <w:p w:rsidR="00C915FA" w:rsidRDefault="00C915FA" w:rsidP="00F432C2">
            <w:pPr>
              <w:tabs>
                <w:tab w:val="left" w:pos="360"/>
                <w:tab w:val="left" w:pos="1080"/>
              </w:tabs>
              <w:rPr>
                <w:rFonts w:ascii="Arial Narrow" w:hAnsi="Arial Narrow"/>
                <w:sz w:val="16"/>
                <w:szCs w:val="16"/>
              </w:rPr>
            </w:pPr>
          </w:p>
          <w:p w:rsidR="00C915FA" w:rsidRDefault="00C915FA" w:rsidP="00C915FA">
            <w:pPr>
              <w:tabs>
                <w:tab w:val="left" w:pos="360"/>
                <w:tab w:val="left" w:pos="1080"/>
              </w:tabs>
              <w:rPr>
                <w:rFonts w:ascii="Arial Narrow" w:hAnsi="Arial Narrow"/>
                <w:sz w:val="16"/>
                <w:szCs w:val="16"/>
              </w:rPr>
            </w:pPr>
            <w:r>
              <w:rPr>
                <w:rFonts w:ascii="Arial Narrow" w:hAnsi="Arial Narrow"/>
                <w:sz w:val="16"/>
                <w:szCs w:val="16"/>
              </w:rPr>
              <w:t>Partnership Tax – Moll</w:t>
            </w:r>
          </w:p>
          <w:p w:rsidR="00C915FA" w:rsidRDefault="00C915FA" w:rsidP="00C915FA">
            <w:pPr>
              <w:tabs>
                <w:tab w:val="left" w:pos="360"/>
                <w:tab w:val="left" w:pos="1080"/>
              </w:tabs>
              <w:rPr>
                <w:rFonts w:ascii="Arial Narrow" w:hAnsi="Arial Narrow"/>
                <w:sz w:val="16"/>
                <w:szCs w:val="16"/>
              </w:rPr>
            </w:pPr>
            <w:r>
              <w:rPr>
                <w:rFonts w:ascii="Arial Narrow" w:hAnsi="Arial Narrow"/>
                <w:sz w:val="16"/>
                <w:szCs w:val="16"/>
              </w:rPr>
              <w:t>until 5:45</w:t>
            </w:r>
            <w:r w:rsidR="00FC3572">
              <w:rPr>
                <w:rFonts w:ascii="Arial Narrow" w:hAnsi="Arial Narrow"/>
                <w:sz w:val="16"/>
                <w:szCs w:val="16"/>
              </w:rPr>
              <w:t>, Room 122</w:t>
            </w:r>
          </w:p>
          <w:p w:rsidR="00CB524D" w:rsidRDefault="00CB524D" w:rsidP="00F432C2">
            <w:pPr>
              <w:tabs>
                <w:tab w:val="left" w:pos="360"/>
                <w:tab w:val="left" w:pos="1080"/>
              </w:tabs>
              <w:rPr>
                <w:rFonts w:ascii="Arial Narrow" w:hAnsi="Arial Narrow"/>
                <w:sz w:val="16"/>
                <w:szCs w:val="16"/>
              </w:rPr>
            </w:pPr>
          </w:p>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Pretrial Litigation Skills – Klaus</w:t>
            </w:r>
          </w:p>
          <w:p w:rsidR="00AF47EF" w:rsidRPr="00AC3F2D" w:rsidRDefault="0069092F" w:rsidP="00F432C2">
            <w:pPr>
              <w:tabs>
                <w:tab w:val="left" w:pos="360"/>
                <w:tab w:val="left" w:pos="1080"/>
              </w:tabs>
              <w:rPr>
                <w:rFonts w:ascii="Arial Narrow" w:hAnsi="Arial Narrow"/>
                <w:sz w:val="16"/>
                <w:szCs w:val="16"/>
              </w:rPr>
            </w:pPr>
            <w:r>
              <w:rPr>
                <w:rFonts w:ascii="Arial Narrow" w:hAnsi="Arial Narrow"/>
                <w:sz w:val="16"/>
                <w:szCs w:val="16"/>
              </w:rPr>
              <w:t>u</w:t>
            </w:r>
            <w:r w:rsidR="00AF47EF">
              <w:rPr>
                <w:rFonts w:ascii="Arial Narrow" w:hAnsi="Arial Narrow"/>
                <w:sz w:val="16"/>
                <w:szCs w:val="16"/>
              </w:rPr>
              <w:t>ntil 6:30</w:t>
            </w:r>
            <w:r w:rsidR="00067518">
              <w:rPr>
                <w:rFonts w:ascii="Arial Narrow" w:hAnsi="Arial Narrow"/>
                <w:sz w:val="16"/>
                <w:szCs w:val="16"/>
              </w:rPr>
              <w:t>, Room 109</w:t>
            </w:r>
          </w:p>
        </w:tc>
        <w:tc>
          <w:tcPr>
            <w:tcW w:w="2055" w:type="dxa"/>
          </w:tcPr>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Entrepreneurship Clinic – Stohs, until 6:30</w:t>
            </w:r>
          </w:p>
          <w:p w:rsidR="00CB524D" w:rsidRDefault="00CB524D" w:rsidP="00F432C2">
            <w:pPr>
              <w:tabs>
                <w:tab w:val="left" w:pos="360"/>
                <w:tab w:val="left" w:pos="1080"/>
              </w:tabs>
              <w:rPr>
                <w:rFonts w:ascii="Arial Narrow" w:hAnsi="Arial Narrow"/>
                <w:sz w:val="16"/>
                <w:szCs w:val="16"/>
              </w:rPr>
            </w:pPr>
          </w:p>
          <w:p w:rsidR="00CB524D" w:rsidRPr="00AC3F2D" w:rsidRDefault="00CB524D" w:rsidP="00F432C2">
            <w:pPr>
              <w:tabs>
                <w:tab w:val="left" w:pos="360"/>
                <w:tab w:val="left" w:pos="1080"/>
              </w:tabs>
              <w:rPr>
                <w:rFonts w:ascii="Arial Narrow" w:hAnsi="Arial Narrow"/>
                <w:sz w:val="16"/>
                <w:szCs w:val="16"/>
              </w:rPr>
            </w:pPr>
          </w:p>
        </w:tc>
        <w:tc>
          <w:tcPr>
            <w:tcW w:w="2056" w:type="dxa"/>
          </w:tcPr>
          <w:p w:rsidR="00AF47EF" w:rsidRDefault="00CB524D" w:rsidP="00F432C2">
            <w:pPr>
              <w:tabs>
                <w:tab w:val="left" w:pos="360"/>
                <w:tab w:val="left" w:pos="1080"/>
              </w:tabs>
              <w:rPr>
                <w:rFonts w:ascii="Arial Narrow" w:hAnsi="Arial Narrow"/>
                <w:sz w:val="16"/>
                <w:szCs w:val="16"/>
              </w:rPr>
            </w:pPr>
            <w:r>
              <w:rPr>
                <w:rFonts w:ascii="Arial Narrow" w:hAnsi="Arial Narrow"/>
                <w:sz w:val="16"/>
                <w:szCs w:val="16"/>
              </w:rPr>
              <w:t>Appellate Advocacy – Lenich,</w:t>
            </w: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until 6:30</w:t>
            </w:r>
            <w:r w:rsidR="00F6138D">
              <w:rPr>
                <w:rFonts w:ascii="Arial Narrow" w:hAnsi="Arial Narrow"/>
                <w:sz w:val="16"/>
                <w:szCs w:val="16"/>
              </w:rPr>
              <w:t>, Rankin Room</w:t>
            </w:r>
          </w:p>
          <w:p w:rsidR="00CB524D" w:rsidRDefault="00CB524D" w:rsidP="00F432C2">
            <w:pPr>
              <w:tabs>
                <w:tab w:val="left" w:pos="360"/>
                <w:tab w:val="left" w:pos="1080"/>
              </w:tabs>
              <w:rPr>
                <w:rFonts w:ascii="Arial Narrow" w:hAnsi="Arial Narrow"/>
                <w:sz w:val="16"/>
                <w:szCs w:val="16"/>
              </w:rPr>
            </w:pPr>
          </w:p>
          <w:p w:rsidR="00CB524D" w:rsidRDefault="00CB524D" w:rsidP="00F432C2">
            <w:pPr>
              <w:tabs>
                <w:tab w:val="left" w:pos="360"/>
                <w:tab w:val="left" w:pos="1080"/>
              </w:tabs>
              <w:rPr>
                <w:rFonts w:ascii="Arial Narrow" w:hAnsi="Arial Narrow"/>
                <w:sz w:val="16"/>
                <w:szCs w:val="16"/>
              </w:rPr>
            </w:pPr>
            <w:r>
              <w:rPr>
                <w:rFonts w:ascii="Arial Narrow" w:hAnsi="Arial Narrow"/>
                <w:sz w:val="16"/>
                <w:szCs w:val="16"/>
              </w:rPr>
              <w:t>Environmental Law &amp; Water Seminar – Schutz, until 6:30</w:t>
            </w:r>
          </w:p>
          <w:p w:rsidR="00FC3572" w:rsidRPr="00AC3F2D" w:rsidRDefault="00FC3572" w:rsidP="00F432C2">
            <w:pPr>
              <w:tabs>
                <w:tab w:val="left" w:pos="360"/>
                <w:tab w:val="left" w:pos="1080"/>
              </w:tabs>
              <w:rPr>
                <w:rFonts w:ascii="Arial Narrow" w:hAnsi="Arial Narrow"/>
                <w:sz w:val="16"/>
                <w:szCs w:val="16"/>
              </w:rPr>
            </w:pPr>
            <w:r>
              <w:rPr>
                <w:rFonts w:ascii="Arial Narrow" w:hAnsi="Arial Narrow"/>
                <w:sz w:val="16"/>
                <w:szCs w:val="16"/>
              </w:rPr>
              <w:t>Room 124</w:t>
            </w: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687075">
        <w:trPr>
          <w:cantSplit/>
        </w:trPr>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4:</w:t>
            </w:r>
            <w:r w:rsidR="00CB524D">
              <w:rPr>
                <w:rFonts w:ascii="Arial Narrow" w:hAnsi="Arial Narrow"/>
                <w:sz w:val="16"/>
                <w:szCs w:val="16"/>
              </w:rPr>
              <w:t>35</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CB524D" w:rsidP="00F432C2">
            <w:pPr>
              <w:tabs>
                <w:tab w:val="left" w:pos="360"/>
                <w:tab w:val="left" w:pos="1080"/>
              </w:tabs>
              <w:rPr>
                <w:rFonts w:ascii="Arial Narrow" w:hAnsi="Arial Narrow"/>
                <w:sz w:val="16"/>
                <w:szCs w:val="16"/>
              </w:rPr>
            </w:pPr>
            <w:r>
              <w:rPr>
                <w:rFonts w:ascii="Arial Narrow" w:hAnsi="Arial Narrow"/>
                <w:sz w:val="16"/>
                <w:szCs w:val="16"/>
              </w:rPr>
              <w:t>Mediation – Blankley</w:t>
            </w:r>
          </w:p>
          <w:p w:rsidR="00CB524D" w:rsidRPr="00AC3F2D" w:rsidRDefault="00CB524D" w:rsidP="00CB524D">
            <w:pPr>
              <w:tabs>
                <w:tab w:val="left" w:pos="360"/>
                <w:tab w:val="left" w:pos="1080"/>
              </w:tabs>
              <w:rPr>
                <w:rFonts w:ascii="Arial Narrow" w:hAnsi="Arial Narrow"/>
                <w:sz w:val="16"/>
                <w:szCs w:val="16"/>
              </w:rPr>
            </w:pPr>
            <w:r>
              <w:rPr>
                <w:rFonts w:ascii="Arial Narrow" w:hAnsi="Arial Narrow"/>
                <w:sz w:val="16"/>
                <w:szCs w:val="16"/>
              </w:rPr>
              <w:t>until 6:35</w:t>
            </w:r>
            <w:r w:rsidR="00067518">
              <w:rPr>
                <w:rFonts w:ascii="Arial Narrow" w:hAnsi="Arial Narrow"/>
                <w:sz w:val="16"/>
                <w:szCs w:val="16"/>
              </w:rPr>
              <w:t>, Room 109</w:t>
            </w:r>
          </w:p>
        </w:tc>
        <w:tc>
          <w:tcPr>
            <w:tcW w:w="2056" w:type="dxa"/>
          </w:tcPr>
          <w:p w:rsidR="00AF47EF" w:rsidRPr="00AC3F2D" w:rsidRDefault="00AF47EF" w:rsidP="004B415A">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C11565" w:rsidRPr="00AC3F2D" w:rsidTr="00BA4A8B">
        <w:tc>
          <w:tcPr>
            <w:tcW w:w="738" w:type="dxa"/>
            <w:vAlign w:val="center"/>
          </w:tcPr>
          <w:p w:rsidR="00C11565" w:rsidRDefault="00C11565" w:rsidP="00BA4A8B">
            <w:pPr>
              <w:tabs>
                <w:tab w:val="left" w:pos="360"/>
                <w:tab w:val="left" w:pos="1080"/>
              </w:tabs>
              <w:jc w:val="center"/>
              <w:rPr>
                <w:rFonts w:ascii="Arial Narrow" w:hAnsi="Arial Narrow"/>
                <w:sz w:val="16"/>
                <w:szCs w:val="16"/>
              </w:rPr>
            </w:pPr>
            <w:r>
              <w:rPr>
                <w:rFonts w:ascii="Arial Narrow" w:hAnsi="Arial Narrow"/>
                <w:sz w:val="16"/>
                <w:szCs w:val="16"/>
              </w:rPr>
              <w:t>4:40</w:t>
            </w:r>
          </w:p>
        </w:tc>
        <w:tc>
          <w:tcPr>
            <w:tcW w:w="2055" w:type="dxa"/>
          </w:tcPr>
          <w:p w:rsidR="00C11565" w:rsidRPr="00AC3F2D" w:rsidRDefault="00C11565" w:rsidP="00F432C2">
            <w:pPr>
              <w:tabs>
                <w:tab w:val="left" w:pos="360"/>
                <w:tab w:val="left" w:pos="1080"/>
              </w:tabs>
              <w:rPr>
                <w:rFonts w:ascii="Arial Narrow" w:hAnsi="Arial Narrow"/>
                <w:sz w:val="16"/>
                <w:szCs w:val="16"/>
              </w:rPr>
            </w:pPr>
          </w:p>
        </w:tc>
        <w:tc>
          <w:tcPr>
            <w:tcW w:w="2056" w:type="dxa"/>
          </w:tcPr>
          <w:p w:rsidR="00C11565" w:rsidRDefault="00C11565" w:rsidP="0069092F">
            <w:pPr>
              <w:tabs>
                <w:tab w:val="left" w:pos="360"/>
                <w:tab w:val="left" w:pos="1080"/>
              </w:tabs>
              <w:rPr>
                <w:rFonts w:ascii="Arial Narrow" w:hAnsi="Arial Narrow"/>
                <w:sz w:val="16"/>
                <w:szCs w:val="16"/>
              </w:rPr>
            </w:pPr>
          </w:p>
        </w:tc>
        <w:tc>
          <w:tcPr>
            <w:tcW w:w="2055" w:type="dxa"/>
          </w:tcPr>
          <w:p w:rsidR="00C11565" w:rsidRPr="00AC3F2D" w:rsidRDefault="00C11565" w:rsidP="00F432C2">
            <w:pPr>
              <w:tabs>
                <w:tab w:val="left" w:pos="360"/>
                <w:tab w:val="left" w:pos="1080"/>
              </w:tabs>
              <w:rPr>
                <w:rFonts w:ascii="Arial Narrow" w:hAnsi="Arial Narrow"/>
                <w:sz w:val="16"/>
                <w:szCs w:val="16"/>
              </w:rPr>
            </w:pPr>
          </w:p>
        </w:tc>
        <w:tc>
          <w:tcPr>
            <w:tcW w:w="2056" w:type="dxa"/>
          </w:tcPr>
          <w:p w:rsidR="00C11565" w:rsidRDefault="00C11565" w:rsidP="00C11565">
            <w:pPr>
              <w:tabs>
                <w:tab w:val="left" w:pos="360"/>
                <w:tab w:val="left" w:pos="1080"/>
              </w:tabs>
              <w:rPr>
                <w:rFonts w:ascii="Arial Narrow" w:hAnsi="Arial Narrow"/>
                <w:sz w:val="16"/>
                <w:szCs w:val="16"/>
              </w:rPr>
            </w:pPr>
            <w:r>
              <w:rPr>
                <w:rFonts w:ascii="Arial Narrow" w:hAnsi="Arial Narrow"/>
                <w:sz w:val="16"/>
                <w:szCs w:val="16"/>
              </w:rPr>
              <w:t>Client Interviewing &amp; Counseling, Frank, until 6:40</w:t>
            </w:r>
          </w:p>
          <w:p w:rsidR="00067518" w:rsidRPr="00AC3F2D" w:rsidRDefault="00067518" w:rsidP="00C11565">
            <w:pPr>
              <w:tabs>
                <w:tab w:val="left" w:pos="360"/>
                <w:tab w:val="left" w:pos="1080"/>
              </w:tabs>
              <w:rPr>
                <w:rFonts w:ascii="Arial Narrow" w:hAnsi="Arial Narrow"/>
                <w:sz w:val="16"/>
                <w:szCs w:val="16"/>
              </w:rPr>
            </w:pPr>
            <w:r>
              <w:rPr>
                <w:rFonts w:ascii="Arial Narrow" w:hAnsi="Arial Narrow"/>
                <w:sz w:val="16"/>
                <w:szCs w:val="16"/>
              </w:rPr>
              <w:t>Room 125</w:t>
            </w:r>
          </w:p>
        </w:tc>
        <w:tc>
          <w:tcPr>
            <w:tcW w:w="2056" w:type="dxa"/>
          </w:tcPr>
          <w:p w:rsidR="00C11565" w:rsidRPr="00AC3F2D" w:rsidRDefault="00C11565"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5:00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067518">
            <w:pPr>
              <w:tabs>
                <w:tab w:val="left" w:pos="360"/>
                <w:tab w:val="left" w:pos="1080"/>
              </w:tabs>
              <w:rPr>
                <w:rFonts w:ascii="Arial Narrow" w:hAnsi="Arial Narrow"/>
                <w:sz w:val="16"/>
                <w:szCs w:val="16"/>
              </w:rPr>
            </w:pPr>
            <w:r>
              <w:rPr>
                <w:rFonts w:ascii="Arial Narrow" w:hAnsi="Arial Narrow"/>
                <w:sz w:val="16"/>
                <w:szCs w:val="16"/>
              </w:rPr>
              <w:t>Advanced Trial Advocacy – Barry, until 8:00</w:t>
            </w:r>
            <w:r w:rsidR="00067518">
              <w:rPr>
                <w:rFonts w:ascii="Arial Narrow" w:hAnsi="Arial Narrow"/>
                <w:sz w:val="16"/>
                <w:szCs w:val="16"/>
              </w:rPr>
              <w:t>, Courtroom</w:t>
            </w:r>
          </w:p>
        </w:tc>
        <w:tc>
          <w:tcPr>
            <w:tcW w:w="2055" w:type="dxa"/>
          </w:tcPr>
          <w:p w:rsidR="008E73D5" w:rsidRPr="00AC3F2D" w:rsidRDefault="008E73D5" w:rsidP="008E73D5">
            <w:pPr>
              <w:tabs>
                <w:tab w:val="left" w:pos="360"/>
                <w:tab w:val="left" w:pos="1080"/>
              </w:tabs>
              <w:rPr>
                <w:rFonts w:ascii="Arial Narrow" w:hAnsi="Arial Narrow"/>
                <w:sz w:val="16"/>
                <w:szCs w:val="16"/>
              </w:rPr>
            </w:pPr>
            <w:r>
              <w:rPr>
                <w:rFonts w:ascii="Arial Narrow" w:hAnsi="Arial Narrow"/>
                <w:sz w:val="16"/>
                <w:szCs w:val="16"/>
              </w:rPr>
              <w:t>Pretrial Litigation Skills – Ebeler, until 7:00</w:t>
            </w:r>
            <w:r w:rsidR="00067518">
              <w:rPr>
                <w:rFonts w:ascii="Arial Narrow" w:hAnsi="Arial Narrow"/>
                <w:sz w:val="16"/>
                <w:szCs w:val="16"/>
              </w:rPr>
              <w:t>, Room 121</w:t>
            </w: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5:30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Default="00AF47EF" w:rsidP="00F432C2">
            <w:pPr>
              <w:tabs>
                <w:tab w:val="left" w:pos="360"/>
                <w:tab w:val="left" w:pos="1080"/>
              </w:tabs>
              <w:rPr>
                <w:rFonts w:ascii="Arial Narrow" w:hAnsi="Arial Narrow"/>
                <w:sz w:val="16"/>
                <w:szCs w:val="16"/>
              </w:rPr>
            </w:pPr>
            <w:r>
              <w:rPr>
                <w:rFonts w:ascii="Arial Narrow" w:hAnsi="Arial Narrow"/>
                <w:sz w:val="16"/>
                <w:szCs w:val="16"/>
              </w:rPr>
              <w:t>Negotiations – Landis</w:t>
            </w:r>
          </w:p>
          <w:p w:rsidR="00AF47EF" w:rsidRPr="00AC3F2D" w:rsidRDefault="00AF47EF" w:rsidP="0069092F">
            <w:pPr>
              <w:tabs>
                <w:tab w:val="left" w:pos="360"/>
                <w:tab w:val="left" w:pos="1080"/>
              </w:tabs>
              <w:rPr>
                <w:rFonts w:ascii="Arial Narrow" w:hAnsi="Arial Narrow"/>
                <w:sz w:val="16"/>
                <w:szCs w:val="16"/>
              </w:rPr>
            </w:pPr>
            <w:r>
              <w:rPr>
                <w:rFonts w:ascii="Arial Narrow" w:hAnsi="Arial Narrow"/>
                <w:sz w:val="16"/>
                <w:szCs w:val="16"/>
              </w:rPr>
              <w:t>until 8:20</w:t>
            </w:r>
            <w:r w:rsidR="00067518">
              <w:rPr>
                <w:rFonts w:ascii="Arial Narrow" w:hAnsi="Arial Narrow"/>
                <w:sz w:val="16"/>
                <w:szCs w:val="16"/>
              </w:rPr>
              <w:t>, Room 124</w:t>
            </w:r>
            <w:r w:rsidR="0069092F">
              <w:rPr>
                <w:rFonts w:ascii="Arial Narrow" w:hAnsi="Arial Narrow"/>
                <w:sz w:val="16"/>
                <w:szCs w:val="16"/>
              </w:rPr>
              <w:t xml:space="preserve"> </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6:4</w:t>
            </w:r>
            <w:r w:rsidR="0068140B">
              <w:rPr>
                <w:rFonts w:ascii="Arial Narrow" w:hAnsi="Arial Narrow"/>
                <w:sz w:val="16"/>
                <w:szCs w:val="16"/>
              </w:rPr>
              <w:t>5</w:t>
            </w:r>
          </w:p>
        </w:tc>
        <w:tc>
          <w:tcPr>
            <w:tcW w:w="2055" w:type="dxa"/>
          </w:tcPr>
          <w:p w:rsidR="00AF47EF" w:rsidRDefault="0068140B" w:rsidP="00F432C2">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8:55 pm, Sept. 24-30</w:t>
            </w:r>
          </w:p>
          <w:p w:rsidR="00067518" w:rsidRPr="00AC3F2D" w:rsidRDefault="00067518" w:rsidP="00F432C2">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AF47EF" w:rsidRDefault="0068140B" w:rsidP="00F432C2">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8:55 pm, Sept. 24-30</w:t>
            </w:r>
          </w:p>
          <w:p w:rsidR="00067518" w:rsidRPr="00AC3F2D" w:rsidRDefault="00067518" w:rsidP="00F432C2">
            <w:pPr>
              <w:tabs>
                <w:tab w:val="left" w:pos="360"/>
                <w:tab w:val="left" w:pos="1080"/>
              </w:tabs>
              <w:rPr>
                <w:rFonts w:ascii="Arial Narrow" w:hAnsi="Arial Narrow"/>
                <w:sz w:val="16"/>
                <w:szCs w:val="16"/>
              </w:rPr>
            </w:pPr>
            <w:r>
              <w:rPr>
                <w:rFonts w:ascii="Arial Narrow" w:hAnsi="Arial Narrow"/>
                <w:sz w:val="16"/>
                <w:szCs w:val="16"/>
              </w:rPr>
              <w:t>Rankin Room</w:t>
            </w:r>
          </w:p>
        </w:tc>
        <w:tc>
          <w:tcPr>
            <w:tcW w:w="2055" w:type="dxa"/>
          </w:tcPr>
          <w:p w:rsidR="00AF47EF" w:rsidRDefault="0068140B" w:rsidP="00F432C2">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8:55 pm, Sept. 24-30</w:t>
            </w:r>
          </w:p>
          <w:p w:rsidR="00067518" w:rsidRDefault="00067518" w:rsidP="00F432C2">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AF47EF" w:rsidRDefault="0068140B" w:rsidP="00F432C2">
            <w:pPr>
              <w:tabs>
                <w:tab w:val="left" w:pos="360"/>
                <w:tab w:val="left" w:pos="1080"/>
              </w:tabs>
              <w:rPr>
                <w:rFonts w:ascii="Arial Narrow" w:hAnsi="Arial Narrow"/>
                <w:sz w:val="16"/>
                <w:szCs w:val="16"/>
              </w:rPr>
            </w:pPr>
            <w:r>
              <w:rPr>
                <w:rFonts w:ascii="Arial Narrow" w:hAnsi="Arial Narrow"/>
                <w:sz w:val="16"/>
                <w:szCs w:val="16"/>
              </w:rPr>
              <w:t>Law &amp; Practice of the United Nations (mini-course), until 8:55 pm, Sept. 24-30</w:t>
            </w:r>
          </w:p>
          <w:p w:rsidR="00067518" w:rsidRPr="00AC3F2D" w:rsidRDefault="00067518" w:rsidP="00F432C2">
            <w:pPr>
              <w:tabs>
                <w:tab w:val="left" w:pos="360"/>
                <w:tab w:val="left" w:pos="1080"/>
              </w:tabs>
              <w:rPr>
                <w:rFonts w:ascii="Arial Narrow" w:hAnsi="Arial Narrow"/>
                <w:sz w:val="16"/>
                <w:szCs w:val="16"/>
              </w:rPr>
            </w:pPr>
            <w:r>
              <w:rPr>
                <w:rFonts w:ascii="Arial Narrow" w:hAnsi="Arial Narrow"/>
                <w:sz w:val="16"/>
                <w:szCs w:val="16"/>
              </w:rPr>
              <w:t>Rankin Room</w:t>
            </w:r>
          </w:p>
        </w:tc>
        <w:tc>
          <w:tcPr>
            <w:tcW w:w="2056" w:type="dxa"/>
          </w:tcPr>
          <w:p w:rsidR="00AF47EF" w:rsidRPr="00AC3F2D" w:rsidRDefault="00AF47EF" w:rsidP="00F432C2">
            <w:pPr>
              <w:tabs>
                <w:tab w:val="left" w:pos="360"/>
                <w:tab w:val="left" w:pos="1080"/>
              </w:tabs>
              <w:rPr>
                <w:rFonts w:ascii="Arial Narrow" w:hAnsi="Arial Narrow"/>
                <w:sz w:val="16"/>
                <w:szCs w:val="16"/>
              </w:rPr>
            </w:pPr>
          </w:p>
        </w:tc>
      </w:tr>
      <w:tr w:rsidR="00AF47EF" w:rsidRPr="00AC3F2D" w:rsidTr="00BA4A8B">
        <w:tc>
          <w:tcPr>
            <w:tcW w:w="738" w:type="dxa"/>
            <w:vAlign w:val="center"/>
          </w:tcPr>
          <w:p w:rsidR="00AF47EF" w:rsidRDefault="00AF47EF" w:rsidP="00BA4A8B">
            <w:pPr>
              <w:tabs>
                <w:tab w:val="left" w:pos="360"/>
                <w:tab w:val="left" w:pos="1080"/>
              </w:tabs>
              <w:jc w:val="center"/>
              <w:rPr>
                <w:rFonts w:ascii="Arial Narrow" w:hAnsi="Arial Narrow"/>
                <w:sz w:val="16"/>
                <w:szCs w:val="16"/>
              </w:rPr>
            </w:pPr>
            <w:r>
              <w:rPr>
                <w:rFonts w:ascii="Arial Narrow" w:hAnsi="Arial Narrow"/>
                <w:sz w:val="16"/>
                <w:szCs w:val="16"/>
              </w:rPr>
              <w:t>7:00</w:t>
            </w:r>
          </w:p>
        </w:tc>
        <w:tc>
          <w:tcPr>
            <w:tcW w:w="2055"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5" w:type="dxa"/>
          </w:tcPr>
          <w:p w:rsidR="00AF47EF" w:rsidRDefault="00AF47EF" w:rsidP="00AF47EF">
            <w:pPr>
              <w:tabs>
                <w:tab w:val="left" w:pos="360"/>
                <w:tab w:val="left" w:pos="1080"/>
              </w:tabs>
              <w:rPr>
                <w:rFonts w:ascii="Arial Narrow" w:hAnsi="Arial Narrow"/>
                <w:sz w:val="16"/>
                <w:szCs w:val="16"/>
              </w:rPr>
            </w:pPr>
            <w:r>
              <w:rPr>
                <w:rFonts w:ascii="Arial Narrow" w:hAnsi="Arial Narrow"/>
                <w:sz w:val="16"/>
                <w:szCs w:val="16"/>
              </w:rPr>
              <w:t>Native American Law Seminar – Snowden, until 9:00</w:t>
            </w:r>
            <w:r w:rsidR="0069092F">
              <w:rPr>
                <w:rFonts w:ascii="Arial Narrow" w:hAnsi="Arial Narrow"/>
                <w:sz w:val="16"/>
                <w:szCs w:val="16"/>
              </w:rPr>
              <w:t xml:space="preserve"> </w:t>
            </w:r>
          </w:p>
          <w:p w:rsidR="00067518" w:rsidRPr="00AC3F2D" w:rsidRDefault="00067518" w:rsidP="00AF47EF">
            <w:pPr>
              <w:tabs>
                <w:tab w:val="left" w:pos="360"/>
                <w:tab w:val="left" w:pos="1080"/>
              </w:tabs>
              <w:rPr>
                <w:rFonts w:ascii="Arial Narrow" w:hAnsi="Arial Narrow"/>
                <w:sz w:val="16"/>
                <w:szCs w:val="16"/>
              </w:rPr>
            </w:pPr>
            <w:r>
              <w:rPr>
                <w:rFonts w:ascii="Arial Narrow" w:hAnsi="Arial Narrow"/>
                <w:sz w:val="16"/>
                <w:szCs w:val="16"/>
              </w:rPr>
              <w:t>Room 131</w:t>
            </w:r>
          </w:p>
        </w:tc>
        <w:tc>
          <w:tcPr>
            <w:tcW w:w="2056" w:type="dxa"/>
          </w:tcPr>
          <w:p w:rsidR="00AF47EF" w:rsidRPr="00AC3F2D" w:rsidRDefault="00AF47EF" w:rsidP="00F432C2">
            <w:pPr>
              <w:tabs>
                <w:tab w:val="left" w:pos="360"/>
                <w:tab w:val="left" w:pos="1080"/>
              </w:tabs>
              <w:rPr>
                <w:rFonts w:ascii="Arial Narrow" w:hAnsi="Arial Narrow"/>
                <w:sz w:val="16"/>
                <w:szCs w:val="16"/>
              </w:rPr>
            </w:pPr>
          </w:p>
        </w:tc>
        <w:tc>
          <w:tcPr>
            <w:tcW w:w="2056" w:type="dxa"/>
          </w:tcPr>
          <w:p w:rsidR="00AF47EF" w:rsidRPr="00AC3F2D" w:rsidRDefault="00AF47EF" w:rsidP="00F432C2">
            <w:pPr>
              <w:tabs>
                <w:tab w:val="left" w:pos="360"/>
                <w:tab w:val="left" w:pos="1080"/>
              </w:tabs>
              <w:rPr>
                <w:rFonts w:ascii="Arial Narrow" w:hAnsi="Arial Narrow"/>
                <w:sz w:val="16"/>
                <w:szCs w:val="16"/>
              </w:rPr>
            </w:pPr>
          </w:p>
        </w:tc>
      </w:tr>
    </w:tbl>
    <w:p w:rsidR="00A94BEA" w:rsidRDefault="00A94BEA" w:rsidP="00F432C2">
      <w:pPr>
        <w:tabs>
          <w:tab w:val="left" w:pos="360"/>
          <w:tab w:val="left" w:pos="1080"/>
        </w:tabs>
        <w:rPr>
          <w:rFonts w:ascii="Arial Narrow" w:hAnsi="Arial Narrow"/>
          <w:sz w:val="22"/>
          <w:szCs w:val="22"/>
        </w:rPr>
      </w:pPr>
    </w:p>
    <w:p w:rsidR="00B300F6" w:rsidRDefault="00B300F6">
      <w:pPr>
        <w:rPr>
          <w:rFonts w:asciiTheme="majorHAnsi" w:eastAsiaTheme="majorEastAsia" w:hAnsiTheme="majorHAnsi" w:cstheme="majorBidi"/>
          <w:spacing w:val="5"/>
          <w:kern w:val="28"/>
          <w:sz w:val="40"/>
          <w:szCs w:val="40"/>
        </w:rPr>
      </w:pPr>
      <w:r>
        <w:rPr>
          <w:szCs w:val="40"/>
        </w:rPr>
        <w:br w:type="page"/>
      </w:r>
    </w:p>
    <w:p w:rsidR="00DE6972" w:rsidRPr="00A94BEA" w:rsidRDefault="00A94BEA" w:rsidP="00A94BEA">
      <w:pPr>
        <w:pStyle w:val="Title"/>
        <w:rPr>
          <w:szCs w:val="40"/>
        </w:rPr>
      </w:pPr>
      <w:bookmarkStart w:id="3" w:name="MiniCourses"/>
      <w:bookmarkEnd w:id="3"/>
      <w:r w:rsidRPr="00A94BEA">
        <w:rPr>
          <w:szCs w:val="40"/>
        </w:rPr>
        <w:lastRenderedPageBreak/>
        <w:t>Mini-Courses</w:t>
      </w:r>
    </w:p>
    <w:p w:rsidR="00A94BEA" w:rsidRDefault="00A94BEA" w:rsidP="00F432C2">
      <w:pPr>
        <w:tabs>
          <w:tab w:val="left" w:pos="360"/>
          <w:tab w:val="left" w:pos="1080"/>
        </w:tabs>
        <w:rPr>
          <w:rFonts w:ascii="Arial Narrow" w:hAnsi="Arial Narrow"/>
          <w:sz w:val="22"/>
          <w:szCs w:val="22"/>
        </w:rPr>
      </w:pPr>
    </w:p>
    <w:p w:rsidR="00252B5B" w:rsidRDefault="00252B5B" w:rsidP="00F432C2">
      <w:pPr>
        <w:tabs>
          <w:tab w:val="left" w:pos="360"/>
          <w:tab w:val="left" w:pos="1080"/>
        </w:tabs>
        <w:rPr>
          <w:rFonts w:ascii="Arial Narrow" w:hAnsi="Arial Narrow"/>
          <w:b/>
          <w:sz w:val="22"/>
          <w:szCs w:val="22"/>
        </w:rPr>
        <w:sectPr w:rsidR="00252B5B" w:rsidSect="000F6B76">
          <w:type w:val="continuous"/>
          <w:pgSz w:w="12240" w:h="15840" w:code="1"/>
          <w:pgMar w:top="720" w:right="720" w:bottom="720" w:left="720" w:header="720" w:footer="720" w:gutter="0"/>
          <w:cols w:space="720"/>
          <w:titlePg/>
          <w:docGrid w:linePitch="360"/>
        </w:sectPr>
      </w:pPr>
    </w:p>
    <w:p w:rsidR="00EE77FD" w:rsidRPr="00924B7B" w:rsidRDefault="00EE77FD" w:rsidP="00EE77FD">
      <w:pPr>
        <w:tabs>
          <w:tab w:val="left" w:pos="360"/>
          <w:tab w:val="left" w:pos="1080"/>
        </w:tabs>
        <w:rPr>
          <w:rFonts w:ascii="Arial Narrow" w:hAnsi="Arial Narrow"/>
          <w:b/>
          <w:sz w:val="22"/>
          <w:szCs w:val="22"/>
        </w:rPr>
      </w:pPr>
      <w:r w:rsidRPr="00924B7B">
        <w:rPr>
          <w:rFonts w:ascii="Arial Narrow" w:hAnsi="Arial Narrow"/>
          <w:b/>
          <w:sz w:val="22"/>
          <w:szCs w:val="22"/>
        </w:rPr>
        <w:lastRenderedPageBreak/>
        <w:t>Space &amp; Satellite Business Law</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Adjunct Professors Burnett and Schroeder</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Law 676 – 1 credit hour</w:t>
      </w:r>
    </w:p>
    <w:p w:rsidR="00F629C4" w:rsidRDefault="00F629C4" w:rsidP="00EE77FD">
      <w:pPr>
        <w:tabs>
          <w:tab w:val="left" w:pos="360"/>
          <w:tab w:val="left" w:pos="1080"/>
        </w:tabs>
        <w:rPr>
          <w:rFonts w:ascii="Arial Narrow" w:hAnsi="Arial Narrow"/>
          <w:sz w:val="22"/>
          <w:szCs w:val="22"/>
        </w:rPr>
      </w:pPr>
      <w:r>
        <w:rPr>
          <w:rFonts w:ascii="Arial Narrow" w:hAnsi="Arial Narrow"/>
          <w:sz w:val="22"/>
          <w:szCs w:val="22"/>
        </w:rPr>
        <w:t>Room 124</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August 18-22*, 10:30-11:50 am and 1:00-2:00 pm</w:t>
      </w:r>
    </w:p>
    <w:p w:rsidR="00EE77FD" w:rsidRPr="00924B7B" w:rsidRDefault="00EE77FD" w:rsidP="00EE77FD">
      <w:pPr>
        <w:tabs>
          <w:tab w:val="left" w:pos="360"/>
          <w:tab w:val="left" w:pos="1080"/>
        </w:tabs>
        <w:rPr>
          <w:rFonts w:ascii="Arial Narrow" w:hAnsi="Arial Narrow"/>
          <w:sz w:val="20"/>
          <w:szCs w:val="20"/>
        </w:rPr>
      </w:pPr>
      <w:r w:rsidRPr="00924B7B">
        <w:rPr>
          <w:rFonts w:ascii="Arial Narrow" w:hAnsi="Arial Narrow"/>
          <w:sz w:val="20"/>
          <w:szCs w:val="20"/>
        </w:rPr>
        <w:t xml:space="preserve">*Note: this class is being taught </w:t>
      </w:r>
      <w:r w:rsidRPr="00924B7B">
        <w:rPr>
          <w:rFonts w:ascii="Arial Narrow" w:hAnsi="Arial Narrow"/>
          <w:b/>
          <w:i/>
          <w:sz w:val="20"/>
          <w:szCs w:val="20"/>
          <w:u w:val="single"/>
        </w:rPr>
        <w:t>before</w:t>
      </w:r>
      <w:r w:rsidRPr="00924B7B">
        <w:rPr>
          <w:rFonts w:ascii="Arial Narrow" w:hAnsi="Arial Narrow"/>
          <w:sz w:val="20"/>
          <w:szCs w:val="20"/>
        </w:rPr>
        <w:t xml:space="preserve"> the start of the fal</w:t>
      </w:r>
      <w:r>
        <w:rPr>
          <w:rFonts w:ascii="Arial Narrow" w:hAnsi="Arial Narrow"/>
          <w:sz w:val="20"/>
          <w:szCs w:val="20"/>
        </w:rPr>
        <w:t>l</w:t>
      </w:r>
      <w:r w:rsidRPr="00924B7B">
        <w:rPr>
          <w:rFonts w:ascii="Arial Narrow" w:hAnsi="Arial Narrow"/>
          <w:sz w:val="20"/>
          <w:szCs w:val="20"/>
        </w:rPr>
        <w:t xml:space="preserve"> semester.</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Final Exam – Paper Final</w:t>
      </w:r>
    </w:p>
    <w:p w:rsidR="00EE77FD" w:rsidRDefault="00EE77FD" w:rsidP="00EE77FD">
      <w:pPr>
        <w:tabs>
          <w:tab w:val="left" w:pos="360"/>
          <w:tab w:val="left" w:pos="1080"/>
        </w:tabs>
        <w:rPr>
          <w:rFonts w:ascii="Arial Narrow" w:hAnsi="Arial Narrow"/>
          <w:sz w:val="22"/>
          <w:szCs w:val="22"/>
        </w:rPr>
      </w:pPr>
    </w:p>
    <w:p w:rsidR="00EE77FD" w:rsidRPr="00252B5B" w:rsidRDefault="00EE77FD" w:rsidP="00EE77FD">
      <w:pPr>
        <w:tabs>
          <w:tab w:val="left" w:pos="360"/>
          <w:tab w:val="left" w:pos="1080"/>
        </w:tabs>
        <w:jc w:val="center"/>
        <w:rPr>
          <w:rFonts w:ascii="Arial Narrow" w:hAnsi="Arial Narrow"/>
          <w:b/>
          <w:sz w:val="22"/>
          <w:szCs w:val="22"/>
        </w:rPr>
      </w:pPr>
      <w:r w:rsidRPr="00252B5B">
        <w:rPr>
          <w:rFonts w:ascii="Arial Narrow" w:hAnsi="Arial Narrow"/>
          <w:b/>
          <w:sz w:val="22"/>
          <w:szCs w:val="22"/>
        </w:rPr>
        <w:t xml:space="preserve">August </w:t>
      </w:r>
      <w:r>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p>
        </w:tc>
        <w:tc>
          <w:tcPr>
            <w:tcW w:w="1573" w:type="dxa"/>
          </w:tcPr>
          <w:p w:rsidR="00EE77FD" w:rsidRDefault="00EE77FD" w:rsidP="00EE77FD">
            <w:pPr>
              <w:tabs>
                <w:tab w:val="left" w:pos="360"/>
                <w:tab w:val="left" w:pos="1080"/>
              </w:tabs>
              <w:jc w:val="center"/>
              <w:rPr>
                <w:rFonts w:ascii="Arial Narrow" w:hAnsi="Arial Narrow"/>
                <w:sz w:val="22"/>
                <w:szCs w:val="22"/>
              </w:rPr>
            </w:pPr>
          </w:p>
        </w:tc>
        <w:tc>
          <w:tcPr>
            <w:tcW w:w="1574" w:type="dxa"/>
          </w:tcPr>
          <w:p w:rsidR="00EE77FD" w:rsidRDefault="00EE77FD" w:rsidP="00EE77FD">
            <w:pPr>
              <w:tabs>
                <w:tab w:val="left" w:pos="360"/>
                <w:tab w:val="left" w:pos="1080"/>
              </w:tabs>
              <w:jc w:val="center"/>
              <w:rPr>
                <w:rFonts w:ascii="Arial Narrow" w:hAnsi="Arial Narrow"/>
                <w:sz w:val="22"/>
                <w:szCs w:val="22"/>
              </w:rPr>
            </w:pPr>
          </w:p>
        </w:tc>
        <w:tc>
          <w:tcPr>
            <w:tcW w:w="1574" w:type="dxa"/>
          </w:tcPr>
          <w:p w:rsidR="00EE77FD" w:rsidRDefault="00EE77FD" w:rsidP="00EE77FD">
            <w:pPr>
              <w:tabs>
                <w:tab w:val="left" w:pos="360"/>
                <w:tab w:val="left" w:pos="1080"/>
              </w:tabs>
              <w:jc w:val="center"/>
              <w:rPr>
                <w:rFonts w:ascii="Arial Narrow" w:hAnsi="Arial Narrow"/>
                <w:sz w:val="22"/>
                <w:szCs w:val="22"/>
              </w:rPr>
            </w:pPr>
          </w:p>
        </w:tc>
        <w:tc>
          <w:tcPr>
            <w:tcW w:w="1574" w:type="dxa"/>
          </w:tcPr>
          <w:p w:rsidR="00EE77FD" w:rsidRDefault="00EE77FD" w:rsidP="00EE77FD">
            <w:pPr>
              <w:tabs>
                <w:tab w:val="left" w:pos="360"/>
                <w:tab w:val="left" w:pos="1080"/>
              </w:tabs>
              <w:jc w:val="center"/>
              <w:rPr>
                <w:rFonts w:ascii="Arial Narrow" w:hAnsi="Arial Narrow"/>
                <w:sz w:val="22"/>
                <w:szCs w:val="22"/>
              </w:rPr>
            </w:pP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w:t>
            </w:r>
          </w:p>
        </w:tc>
      </w:tr>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3</w:t>
            </w:r>
          </w:p>
        </w:tc>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4</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5</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6</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7</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8</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9</w:t>
            </w:r>
          </w:p>
        </w:tc>
      </w:tr>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1573" w:type="dxa"/>
            <w:tcBorders>
              <w:bottom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1574" w:type="dxa"/>
            <w:tcBorders>
              <w:bottom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1574" w:type="dxa"/>
            <w:tcBorders>
              <w:bottom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1574" w:type="dxa"/>
            <w:tcBorders>
              <w:bottom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1574" w:type="dxa"/>
            <w:tcBorders>
              <w:bottom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16</w:t>
            </w:r>
          </w:p>
        </w:tc>
      </w:tr>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1573" w:type="dxa"/>
            <w:tcBorders>
              <w:bottom w:val="single" w:sz="4" w:space="0" w:color="auto"/>
            </w:tcBorders>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1574" w:type="dxa"/>
            <w:tcBorders>
              <w:bottom w:val="single" w:sz="4" w:space="0" w:color="auto"/>
            </w:tcBorders>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1574" w:type="dxa"/>
            <w:tcBorders>
              <w:bottom w:val="single" w:sz="4" w:space="0" w:color="auto"/>
            </w:tcBorders>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1574" w:type="dxa"/>
            <w:tcBorders>
              <w:bottom w:val="single" w:sz="4" w:space="0" w:color="auto"/>
            </w:tcBorders>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1574" w:type="dxa"/>
            <w:tcBorders>
              <w:bottom w:val="single" w:sz="4" w:space="0" w:color="auto"/>
            </w:tcBorders>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23</w:t>
            </w:r>
          </w:p>
        </w:tc>
      </w:tr>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1573"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1574"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1574"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1574"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1574"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1574"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30</w:t>
            </w:r>
          </w:p>
        </w:tc>
      </w:tr>
      <w:tr w:rsidR="00EE77FD" w:rsidTr="00EE77FD">
        <w:tc>
          <w:tcPr>
            <w:tcW w:w="1573"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1573" w:type="dxa"/>
            <w:shd w:val="clear" w:color="auto" w:fill="auto"/>
          </w:tcPr>
          <w:p w:rsidR="00EE77FD" w:rsidRDefault="00EE77FD" w:rsidP="00EE77FD">
            <w:pPr>
              <w:tabs>
                <w:tab w:val="left" w:pos="360"/>
                <w:tab w:val="left" w:pos="1080"/>
              </w:tabs>
              <w:jc w:val="center"/>
              <w:rPr>
                <w:rFonts w:ascii="Arial Narrow" w:hAnsi="Arial Narrow"/>
                <w:sz w:val="22"/>
                <w:szCs w:val="22"/>
              </w:rPr>
            </w:pPr>
          </w:p>
        </w:tc>
        <w:tc>
          <w:tcPr>
            <w:tcW w:w="1574" w:type="dxa"/>
            <w:shd w:val="clear" w:color="auto" w:fill="auto"/>
          </w:tcPr>
          <w:p w:rsidR="00EE77FD" w:rsidRDefault="00EE77FD" w:rsidP="00EE77FD">
            <w:pPr>
              <w:tabs>
                <w:tab w:val="left" w:pos="360"/>
                <w:tab w:val="left" w:pos="1080"/>
              </w:tabs>
              <w:jc w:val="center"/>
              <w:rPr>
                <w:rFonts w:ascii="Arial Narrow" w:hAnsi="Arial Narrow"/>
                <w:sz w:val="22"/>
                <w:szCs w:val="22"/>
              </w:rPr>
            </w:pPr>
          </w:p>
        </w:tc>
        <w:tc>
          <w:tcPr>
            <w:tcW w:w="1574" w:type="dxa"/>
            <w:shd w:val="clear" w:color="auto" w:fill="auto"/>
          </w:tcPr>
          <w:p w:rsidR="00EE77FD" w:rsidRDefault="00EE77FD" w:rsidP="00EE77FD">
            <w:pPr>
              <w:tabs>
                <w:tab w:val="left" w:pos="360"/>
                <w:tab w:val="left" w:pos="1080"/>
              </w:tabs>
              <w:jc w:val="center"/>
              <w:rPr>
                <w:rFonts w:ascii="Arial Narrow" w:hAnsi="Arial Narrow"/>
                <w:sz w:val="22"/>
                <w:szCs w:val="22"/>
              </w:rPr>
            </w:pPr>
          </w:p>
        </w:tc>
        <w:tc>
          <w:tcPr>
            <w:tcW w:w="1574" w:type="dxa"/>
            <w:shd w:val="clear" w:color="auto" w:fill="auto"/>
          </w:tcPr>
          <w:p w:rsidR="00EE77FD" w:rsidRDefault="00EE77FD" w:rsidP="00EE77FD">
            <w:pPr>
              <w:tabs>
                <w:tab w:val="left" w:pos="360"/>
                <w:tab w:val="left" w:pos="1080"/>
              </w:tabs>
              <w:jc w:val="center"/>
              <w:rPr>
                <w:rFonts w:ascii="Arial Narrow" w:hAnsi="Arial Narrow"/>
                <w:sz w:val="22"/>
                <w:szCs w:val="22"/>
              </w:rPr>
            </w:pPr>
          </w:p>
        </w:tc>
        <w:tc>
          <w:tcPr>
            <w:tcW w:w="1574" w:type="dxa"/>
            <w:shd w:val="clear" w:color="auto" w:fill="auto"/>
          </w:tcPr>
          <w:p w:rsidR="00EE77FD" w:rsidRDefault="00EE77FD" w:rsidP="00EE77FD">
            <w:pPr>
              <w:tabs>
                <w:tab w:val="left" w:pos="360"/>
                <w:tab w:val="left" w:pos="1080"/>
              </w:tabs>
              <w:jc w:val="center"/>
              <w:rPr>
                <w:rFonts w:ascii="Arial Narrow" w:hAnsi="Arial Narrow"/>
                <w:sz w:val="22"/>
                <w:szCs w:val="22"/>
              </w:rPr>
            </w:pPr>
          </w:p>
        </w:tc>
        <w:tc>
          <w:tcPr>
            <w:tcW w:w="1574" w:type="dxa"/>
          </w:tcPr>
          <w:p w:rsidR="00EE77FD" w:rsidRDefault="00EE77FD" w:rsidP="00EE77FD">
            <w:pPr>
              <w:tabs>
                <w:tab w:val="left" w:pos="360"/>
                <w:tab w:val="left" w:pos="1080"/>
              </w:tabs>
              <w:jc w:val="center"/>
              <w:rPr>
                <w:rFonts w:ascii="Arial Narrow" w:hAnsi="Arial Narrow"/>
                <w:sz w:val="22"/>
                <w:szCs w:val="22"/>
              </w:rPr>
            </w:pPr>
          </w:p>
        </w:tc>
      </w:tr>
    </w:tbl>
    <w:p w:rsidR="00EE77FD" w:rsidRDefault="00EE77FD"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b/>
          <w:sz w:val="22"/>
          <w:szCs w:val="22"/>
        </w:rPr>
      </w:pPr>
    </w:p>
    <w:p w:rsidR="00EE77FD" w:rsidRPr="009079A9" w:rsidRDefault="00EE77FD" w:rsidP="00EE77FD">
      <w:pPr>
        <w:tabs>
          <w:tab w:val="left" w:pos="360"/>
          <w:tab w:val="left" w:pos="1080"/>
        </w:tabs>
        <w:rPr>
          <w:rFonts w:ascii="Arial Narrow" w:hAnsi="Arial Narrow"/>
          <w:b/>
          <w:sz w:val="22"/>
          <w:szCs w:val="22"/>
        </w:rPr>
      </w:pPr>
      <w:r w:rsidRPr="009079A9">
        <w:rPr>
          <w:rFonts w:ascii="Arial Narrow" w:hAnsi="Arial Narrow"/>
          <w:b/>
          <w:sz w:val="22"/>
          <w:szCs w:val="22"/>
        </w:rPr>
        <w:t>Introduction to the U.S. Legal System</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Law 780</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Professor Schaefer</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Dates TBA</w:t>
      </w:r>
    </w:p>
    <w:p w:rsidR="00EE77FD" w:rsidRDefault="00EE77FD"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b/>
          <w:sz w:val="22"/>
          <w:szCs w:val="22"/>
        </w:rPr>
      </w:pPr>
    </w:p>
    <w:p w:rsidR="005C4DE2" w:rsidRDefault="00252B5B" w:rsidP="00EE77FD">
      <w:pPr>
        <w:tabs>
          <w:tab w:val="left" w:pos="360"/>
          <w:tab w:val="left" w:pos="1080"/>
        </w:tabs>
        <w:rPr>
          <w:rFonts w:ascii="Arial Narrow" w:hAnsi="Arial Narrow"/>
          <w:sz w:val="22"/>
          <w:szCs w:val="22"/>
        </w:rPr>
      </w:pPr>
      <w:r>
        <w:rPr>
          <w:rFonts w:ascii="Arial Narrow" w:hAnsi="Arial Narrow"/>
          <w:b/>
          <w:sz w:val="22"/>
          <w:szCs w:val="22"/>
        </w:rPr>
        <w:t>Space Law</w:t>
      </w:r>
    </w:p>
    <w:p w:rsidR="00252B5B" w:rsidRDefault="00252B5B" w:rsidP="00EE77FD">
      <w:pPr>
        <w:tabs>
          <w:tab w:val="left" w:pos="360"/>
          <w:tab w:val="left" w:pos="1080"/>
        </w:tabs>
        <w:rPr>
          <w:rFonts w:ascii="Arial Narrow" w:hAnsi="Arial Narrow"/>
          <w:sz w:val="22"/>
          <w:szCs w:val="22"/>
        </w:rPr>
      </w:pPr>
      <w:r>
        <w:rPr>
          <w:rFonts w:ascii="Arial Narrow" w:hAnsi="Arial Narrow"/>
          <w:sz w:val="22"/>
          <w:szCs w:val="22"/>
        </w:rPr>
        <w:t>Professor von der Dunk</w:t>
      </w:r>
    </w:p>
    <w:p w:rsidR="00252B5B" w:rsidRDefault="00252B5B" w:rsidP="00EE77FD">
      <w:pPr>
        <w:tabs>
          <w:tab w:val="left" w:pos="360"/>
          <w:tab w:val="left" w:pos="1080"/>
        </w:tabs>
        <w:rPr>
          <w:rFonts w:ascii="Arial Narrow" w:hAnsi="Arial Narrow"/>
          <w:sz w:val="22"/>
          <w:szCs w:val="22"/>
        </w:rPr>
      </w:pPr>
      <w:r>
        <w:rPr>
          <w:rFonts w:ascii="Arial Narrow" w:hAnsi="Arial Narrow"/>
          <w:sz w:val="22"/>
          <w:szCs w:val="22"/>
        </w:rPr>
        <w:t>Law 748 – 2 credit hours</w:t>
      </w:r>
    </w:p>
    <w:p w:rsidR="00F629C4" w:rsidRDefault="00F629C4" w:rsidP="00EE77FD">
      <w:pPr>
        <w:tabs>
          <w:tab w:val="left" w:pos="360"/>
          <w:tab w:val="left" w:pos="1080"/>
        </w:tabs>
        <w:rPr>
          <w:rFonts w:ascii="Arial Narrow" w:hAnsi="Arial Narrow"/>
          <w:sz w:val="22"/>
          <w:szCs w:val="22"/>
        </w:rPr>
      </w:pPr>
      <w:r>
        <w:rPr>
          <w:rFonts w:ascii="Arial Narrow" w:hAnsi="Arial Narrow"/>
          <w:sz w:val="22"/>
          <w:szCs w:val="22"/>
        </w:rPr>
        <w:t>Rankin Room</w:t>
      </w:r>
    </w:p>
    <w:p w:rsidR="00252B5B" w:rsidRPr="00EE77FD" w:rsidRDefault="008E73D5" w:rsidP="00EE77FD">
      <w:pPr>
        <w:tabs>
          <w:tab w:val="left" w:pos="360"/>
          <w:tab w:val="left" w:pos="1080"/>
        </w:tabs>
        <w:rPr>
          <w:rFonts w:ascii="Arial Narrow" w:hAnsi="Arial Narrow"/>
          <w:sz w:val="18"/>
          <w:szCs w:val="18"/>
        </w:rPr>
      </w:pPr>
      <w:r>
        <w:rPr>
          <w:rFonts w:ascii="Arial Narrow" w:hAnsi="Arial Narrow"/>
          <w:sz w:val="18"/>
          <w:szCs w:val="18"/>
        </w:rPr>
        <w:t>August 25-September 11</w:t>
      </w:r>
    </w:p>
    <w:p w:rsidR="00D86EDB" w:rsidRPr="00EE77FD" w:rsidRDefault="00D86EDB" w:rsidP="00EE77FD">
      <w:pPr>
        <w:tabs>
          <w:tab w:val="left" w:pos="360"/>
          <w:tab w:val="left" w:pos="1080"/>
        </w:tabs>
        <w:rPr>
          <w:rFonts w:ascii="Arial Narrow" w:hAnsi="Arial Narrow"/>
          <w:sz w:val="18"/>
          <w:szCs w:val="18"/>
        </w:rPr>
      </w:pPr>
      <w:r w:rsidRPr="00EE77FD">
        <w:rPr>
          <w:rFonts w:ascii="Arial Narrow" w:hAnsi="Arial Narrow"/>
          <w:sz w:val="18"/>
          <w:szCs w:val="18"/>
        </w:rPr>
        <w:t>7:50-9:50 am</w:t>
      </w:r>
    </w:p>
    <w:p w:rsidR="00252B5B" w:rsidRDefault="00B62DCE" w:rsidP="00EE77FD">
      <w:pPr>
        <w:tabs>
          <w:tab w:val="left" w:pos="360"/>
          <w:tab w:val="left" w:pos="1080"/>
        </w:tabs>
        <w:rPr>
          <w:rFonts w:ascii="Arial Narrow" w:hAnsi="Arial Narrow"/>
          <w:sz w:val="22"/>
          <w:szCs w:val="22"/>
        </w:rPr>
      </w:pPr>
      <w:r>
        <w:rPr>
          <w:rFonts w:ascii="Arial Narrow" w:hAnsi="Arial Narrow"/>
          <w:sz w:val="22"/>
          <w:szCs w:val="22"/>
        </w:rPr>
        <w:t xml:space="preserve">Final Exam – </w:t>
      </w:r>
      <w:r w:rsidR="008E73D5">
        <w:rPr>
          <w:rFonts w:ascii="Arial Narrow" w:hAnsi="Arial Narrow"/>
          <w:sz w:val="22"/>
          <w:szCs w:val="22"/>
        </w:rPr>
        <w:t>September 19-21</w:t>
      </w:r>
    </w:p>
    <w:p w:rsidR="00252B5B" w:rsidRDefault="00252B5B" w:rsidP="00EE77FD">
      <w:pPr>
        <w:tabs>
          <w:tab w:val="left" w:pos="360"/>
          <w:tab w:val="left" w:pos="1080"/>
        </w:tabs>
        <w:rPr>
          <w:rFonts w:ascii="Arial Narrow" w:hAnsi="Arial Narrow"/>
          <w:sz w:val="22"/>
          <w:szCs w:val="22"/>
        </w:rPr>
      </w:pPr>
    </w:p>
    <w:p w:rsidR="008E73D5" w:rsidRPr="00252B5B" w:rsidRDefault="008E73D5" w:rsidP="008E73D5">
      <w:pPr>
        <w:tabs>
          <w:tab w:val="left" w:pos="360"/>
          <w:tab w:val="left" w:pos="1080"/>
        </w:tabs>
        <w:jc w:val="center"/>
        <w:rPr>
          <w:rFonts w:ascii="Arial Narrow" w:hAnsi="Arial Narrow"/>
          <w:b/>
          <w:sz w:val="22"/>
          <w:szCs w:val="22"/>
        </w:rPr>
      </w:pPr>
      <w:r w:rsidRPr="00252B5B">
        <w:rPr>
          <w:rFonts w:ascii="Arial Narrow" w:hAnsi="Arial Narrow"/>
          <w:b/>
          <w:sz w:val="22"/>
          <w:szCs w:val="22"/>
        </w:rPr>
        <w:t xml:space="preserve">August </w:t>
      </w:r>
      <w:r>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p>
        </w:tc>
        <w:tc>
          <w:tcPr>
            <w:tcW w:w="1573" w:type="dxa"/>
          </w:tcPr>
          <w:p w:rsidR="008E73D5" w:rsidRDefault="008E73D5" w:rsidP="008E73D5">
            <w:pPr>
              <w:tabs>
                <w:tab w:val="left" w:pos="360"/>
                <w:tab w:val="left" w:pos="1080"/>
              </w:tabs>
              <w:jc w:val="center"/>
              <w:rPr>
                <w:rFonts w:ascii="Arial Narrow" w:hAnsi="Arial Narrow"/>
                <w:sz w:val="22"/>
                <w:szCs w:val="22"/>
              </w:rPr>
            </w:pPr>
          </w:p>
        </w:tc>
        <w:tc>
          <w:tcPr>
            <w:tcW w:w="1574" w:type="dxa"/>
          </w:tcPr>
          <w:p w:rsidR="008E73D5" w:rsidRDefault="008E73D5" w:rsidP="008E73D5">
            <w:pPr>
              <w:tabs>
                <w:tab w:val="left" w:pos="360"/>
                <w:tab w:val="left" w:pos="1080"/>
              </w:tabs>
              <w:jc w:val="center"/>
              <w:rPr>
                <w:rFonts w:ascii="Arial Narrow" w:hAnsi="Arial Narrow"/>
                <w:sz w:val="22"/>
                <w:szCs w:val="22"/>
              </w:rPr>
            </w:pPr>
          </w:p>
        </w:tc>
        <w:tc>
          <w:tcPr>
            <w:tcW w:w="1574" w:type="dxa"/>
          </w:tcPr>
          <w:p w:rsidR="008E73D5" w:rsidRDefault="008E73D5" w:rsidP="008E73D5">
            <w:pPr>
              <w:tabs>
                <w:tab w:val="left" w:pos="360"/>
                <w:tab w:val="left" w:pos="1080"/>
              </w:tabs>
              <w:jc w:val="center"/>
              <w:rPr>
                <w:rFonts w:ascii="Arial Narrow" w:hAnsi="Arial Narrow"/>
                <w:sz w:val="22"/>
                <w:szCs w:val="22"/>
              </w:rPr>
            </w:pPr>
          </w:p>
        </w:tc>
        <w:tc>
          <w:tcPr>
            <w:tcW w:w="1574" w:type="dxa"/>
          </w:tcPr>
          <w:p w:rsidR="008E73D5" w:rsidRDefault="008E73D5" w:rsidP="008E73D5">
            <w:pPr>
              <w:tabs>
                <w:tab w:val="left" w:pos="360"/>
                <w:tab w:val="left" w:pos="1080"/>
              </w:tabs>
              <w:jc w:val="center"/>
              <w:rPr>
                <w:rFonts w:ascii="Arial Narrow" w:hAnsi="Arial Narrow"/>
                <w:sz w:val="22"/>
                <w:szCs w:val="22"/>
              </w:rPr>
            </w:pP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w:t>
            </w:r>
          </w:p>
        </w:tc>
      </w:tr>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3</w:t>
            </w:r>
          </w:p>
        </w:tc>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4</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5</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6</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7</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8</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9</w:t>
            </w:r>
          </w:p>
        </w:tc>
      </w:tr>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1573" w:type="dxa"/>
            <w:tcBorders>
              <w:bottom w:val="single" w:sz="4" w:space="0" w:color="auto"/>
            </w:tcBorders>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1574" w:type="dxa"/>
            <w:tcBorders>
              <w:bottom w:val="single" w:sz="4" w:space="0" w:color="auto"/>
            </w:tcBorders>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1574" w:type="dxa"/>
            <w:tcBorders>
              <w:bottom w:val="single" w:sz="4" w:space="0" w:color="auto"/>
            </w:tcBorders>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1574" w:type="dxa"/>
            <w:tcBorders>
              <w:bottom w:val="single" w:sz="4" w:space="0" w:color="auto"/>
            </w:tcBorders>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1574" w:type="dxa"/>
            <w:tcBorders>
              <w:bottom w:val="single" w:sz="4" w:space="0" w:color="auto"/>
            </w:tcBorders>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16</w:t>
            </w:r>
          </w:p>
        </w:tc>
      </w:tr>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1573" w:type="dxa"/>
            <w:tcBorders>
              <w:bottom w:val="single" w:sz="4" w:space="0" w:color="auto"/>
            </w:tcBorders>
            <w:shd w:val="clear" w:color="auto" w:fill="auto"/>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1574" w:type="dxa"/>
            <w:tcBorders>
              <w:bottom w:val="single" w:sz="4" w:space="0" w:color="auto"/>
            </w:tcBorders>
            <w:shd w:val="clear" w:color="auto" w:fill="auto"/>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1574" w:type="dxa"/>
            <w:tcBorders>
              <w:bottom w:val="single" w:sz="4" w:space="0" w:color="auto"/>
            </w:tcBorders>
            <w:shd w:val="clear" w:color="auto" w:fill="auto"/>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1574" w:type="dxa"/>
            <w:tcBorders>
              <w:bottom w:val="single" w:sz="4" w:space="0" w:color="auto"/>
            </w:tcBorders>
            <w:shd w:val="clear" w:color="auto" w:fill="auto"/>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1574" w:type="dxa"/>
            <w:tcBorders>
              <w:bottom w:val="single" w:sz="4" w:space="0" w:color="auto"/>
            </w:tcBorders>
            <w:shd w:val="clear" w:color="auto" w:fill="auto"/>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23</w:t>
            </w:r>
          </w:p>
        </w:tc>
      </w:tr>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1573" w:type="dxa"/>
            <w:tcBorders>
              <w:bottom w:val="single" w:sz="4" w:space="0" w:color="auto"/>
            </w:tcBorders>
            <w:shd w:val="clear" w:color="auto" w:fill="BFBFBF" w:themeFill="background1" w:themeFillShade="BF"/>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1574" w:type="dxa"/>
            <w:tcBorders>
              <w:bottom w:val="single" w:sz="4" w:space="0" w:color="auto"/>
            </w:tcBorders>
            <w:shd w:val="clear" w:color="auto" w:fill="BFBFBF" w:themeFill="background1" w:themeFillShade="BF"/>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1574" w:type="dxa"/>
            <w:tcBorders>
              <w:bottom w:val="single" w:sz="4" w:space="0" w:color="auto"/>
            </w:tcBorders>
            <w:shd w:val="clear" w:color="auto" w:fill="BFBFBF" w:themeFill="background1" w:themeFillShade="BF"/>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1574" w:type="dxa"/>
            <w:tcBorders>
              <w:bottom w:val="single" w:sz="4" w:space="0" w:color="auto"/>
            </w:tcBorders>
            <w:shd w:val="clear" w:color="auto" w:fill="BFBFBF" w:themeFill="background1" w:themeFillShade="BF"/>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1574" w:type="dxa"/>
            <w:tcBorders>
              <w:bottom w:val="single" w:sz="4" w:space="0" w:color="auto"/>
            </w:tcBorders>
            <w:shd w:val="clear" w:color="auto" w:fill="BFBFBF" w:themeFill="background1" w:themeFillShade="BF"/>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1574"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30</w:t>
            </w:r>
          </w:p>
        </w:tc>
      </w:tr>
      <w:tr w:rsidR="008E73D5" w:rsidTr="008E73D5">
        <w:tc>
          <w:tcPr>
            <w:tcW w:w="1573" w:type="dxa"/>
          </w:tcPr>
          <w:p w:rsidR="008E73D5" w:rsidRDefault="008E73D5" w:rsidP="008E73D5">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1573" w:type="dxa"/>
            <w:shd w:val="clear" w:color="auto" w:fill="auto"/>
          </w:tcPr>
          <w:p w:rsidR="008E73D5" w:rsidRDefault="008E73D5" w:rsidP="008E73D5">
            <w:pPr>
              <w:tabs>
                <w:tab w:val="left" w:pos="360"/>
                <w:tab w:val="left" w:pos="1080"/>
              </w:tabs>
              <w:jc w:val="center"/>
              <w:rPr>
                <w:rFonts w:ascii="Arial Narrow" w:hAnsi="Arial Narrow"/>
                <w:sz w:val="22"/>
                <w:szCs w:val="22"/>
              </w:rPr>
            </w:pPr>
          </w:p>
        </w:tc>
        <w:tc>
          <w:tcPr>
            <w:tcW w:w="1574" w:type="dxa"/>
            <w:shd w:val="clear" w:color="auto" w:fill="auto"/>
          </w:tcPr>
          <w:p w:rsidR="008E73D5" w:rsidRDefault="008E73D5" w:rsidP="008E73D5">
            <w:pPr>
              <w:tabs>
                <w:tab w:val="left" w:pos="360"/>
                <w:tab w:val="left" w:pos="1080"/>
              </w:tabs>
              <w:jc w:val="center"/>
              <w:rPr>
                <w:rFonts w:ascii="Arial Narrow" w:hAnsi="Arial Narrow"/>
                <w:sz w:val="22"/>
                <w:szCs w:val="22"/>
              </w:rPr>
            </w:pPr>
          </w:p>
        </w:tc>
        <w:tc>
          <w:tcPr>
            <w:tcW w:w="1574" w:type="dxa"/>
            <w:shd w:val="clear" w:color="auto" w:fill="auto"/>
          </w:tcPr>
          <w:p w:rsidR="008E73D5" w:rsidRDefault="008E73D5" w:rsidP="008E73D5">
            <w:pPr>
              <w:tabs>
                <w:tab w:val="left" w:pos="360"/>
                <w:tab w:val="left" w:pos="1080"/>
              </w:tabs>
              <w:jc w:val="center"/>
              <w:rPr>
                <w:rFonts w:ascii="Arial Narrow" w:hAnsi="Arial Narrow"/>
                <w:sz w:val="22"/>
                <w:szCs w:val="22"/>
              </w:rPr>
            </w:pPr>
          </w:p>
        </w:tc>
        <w:tc>
          <w:tcPr>
            <w:tcW w:w="1574" w:type="dxa"/>
            <w:shd w:val="clear" w:color="auto" w:fill="auto"/>
          </w:tcPr>
          <w:p w:rsidR="008E73D5" w:rsidRDefault="008E73D5" w:rsidP="008E73D5">
            <w:pPr>
              <w:tabs>
                <w:tab w:val="left" w:pos="360"/>
                <w:tab w:val="left" w:pos="1080"/>
              </w:tabs>
              <w:jc w:val="center"/>
              <w:rPr>
                <w:rFonts w:ascii="Arial Narrow" w:hAnsi="Arial Narrow"/>
                <w:sz w:val="22"/>
                <w:szCs w:val="22"/>
              </w:rPr>
            </w:pPr>
          </w:p>
        </w:tc>
        <w:tc>
          <w:tcPr>
            <w:tcW w:w="1574" w:type="dxa"/>
            <w:shd w:val="clear" w:color="auto" w:fill="auto"/>
          </w:tcPr>
          <w:p w:rsidR="008E73D5" w:rsidRDefault="008E73D5" w:rsidP="008E73D5">
            <w:pPr>
              <w:tabs>
                <w:tab w:val="left" w:pos="360"/>
                <w:tab w:val="left" w:pos="1080"/>
              </w:tabs>
              <w:jc w:val="center"/>
              <w:rPr>
                <w:rFonts w:ascii="Arial Narrow" w:hAnsi="Arial Narrow"/>
                <w:sz w:val="22"/>
                <w:szCs w:val="22"/>
              </w:rPr>
            </w:pPr>
          </w:p>
        </w:tc>
        <w:tc>
          <w:tcPr>
            <w:tcW w:w="1574" w:type="dxa"/>
          </w:tcPr>
          <w:p w:rsidR="008E73D5" w:rsidRDefault="008E73D5" w:rsidP="008E73D5">
            <w:pPr>
              <w:tabs>
                <w:tab w:val="left" w:pos="360"/>
                <w:tab w:val="left" w:pos="1080"/>
              </w:tabs>
              <w:jc w:val="center"/>
              <w:rPr>
                <w:rFonts w:ascii="Arial Narrow" w:hAnsi="Arial Narrow"/>
                <w:sz w:val="22"/>
                <w:szCs w:val="22"/>
              </w:rPr>
            </w:pPr>
          </w:p>
        </w:tc>
      </w:tr>
    </w:tbl>
    <w:p w:rsidR="008E73D5" w:rsidRDefault="008E73D5" w:rsidP="008E73D5">
      <w:pPr>
        <w:tabs>
          <w:tab w:val="left" w:pos="360"/>
          <w:tab w:val="left" w:pos="1080"/>
        </w:tabs>
        <w:rPr>
          <w:rFonts w:ascii="Arial Narrow" w:hAnsi="Arial Narrow"/>
          <w:b/>
          <w:sz w:val="22"/>
          <w:szCs w:val="22"/>
        </w:rPr>
      </w:pPr>
    </w:p>
    <w:p w:rsidR="00D86EDB" w:rsidRPr="00D86EDB" w:rsidRDefault="00D86EDB" w:rsidP="00EE77FD">
      <w:pPr>
        <w:tabs>
          <w:tab w:val="left" w:pos="360"/>
          <w:tab w:val="left" w:pos="1080"/>
        </w:tabs>
        <w:jc w:val="center"/>
        <w:rPr>
          <w:rFonts w:ascii="Arial Narrow" w:hAnsi="Arial Narrow"/>
          <w:b/>
          <w:sz w:val="22"/>
          <w:szCs w:val="22"/>
        </w:rPr>
      </w:pPr>
      <w:r w:rsidRPr="00D86EDB">
        <w:rPr>
          <w:rFonts w:ascii="Arial Narrow" w:hAnsi="Arial Narrow"/>
          <w:b/>
          <w:sz w:val="22"/>
          <w:szCs w:val="22"/>
        </w:rPr>
        <w:t xml:space="preserve">September </w:t>
      </w:r>
      <w:r w:rsidR="00CE378A">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D86EDB" w:rsidTr="008E73D5">
        <w:tc>
          <w:tcPr>
            <w:tcW w:w="750" w:type="dxa"/>
            <w:shd w:val="clear" w:color="auto" w:fill="auto"/>
          </w:tcPr>
          <w:p w:rsidR="00D86EDB" w:rsidRDefault="00D86EDB" w:rsidP="00EE77FD">
            <w:pPr>
              <w:tabs>
                <w:tab w:val="left" w:pos="360"/>
                <w:tab w:val="left" w:pos="1080"/>
              </w:tabs>
              <w:jc w:val="center"/>
              <w:rPr>
                <w:rFonts w:ascii="Arial Narrow" w:hAnsi="Arial Narrow"/>
                <w:sz w:val="22"/>
                <w:szCs w:val="22"/>
              </w:rPr>
            </w:pPr>
          </w:p>
        </w:tc>
        <w:tc>
          <w:tcPr>
            <w:tcW w:w="751" w:type="dxa"/>
            <w:tcBorders>
              <w:bottom w:val="single" w:sz="4" w:space="0" w:color="auto"/>
              <w:tl2br w:val="single" w:sz="4" w:space="0" w:color="auto"/>
              <w:tr2bl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6</w:t>
            </w:r>
          </w:p>
        </w:tc>
      </w:tr>
      <w:tr w:rsidR="00D86EDB" w:rsidTr="008E73D5">
        <w:tc>
          <w:tcPr>
            <w:tcW w:w="750"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tcBorders>
              <w:bottom w:val="single" w:sz="4" w:space="0" w:color="auto"/>
            </w:tcBorders>
            <w:shd w:val="clear" w:color="auto" w:fill="BFBFBF" w:themeFill="background1" w:themeFillShade="BF"/>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13</w:t>
            </w:r>
          </w:p>
        </w:tc>
      </w:tr>
      <w:tr w:rsidR="00D86EDB" w:rsidTr="008E73D5">
        <w:tc>
          <w:tcPr>
            <w:tcW w:w="750"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Borders>
              <w:bottom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Borders>
              <w:bottom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Borders>
              <w:bottom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Borders>
              <w:bottom w:val="single" w:sz="4" w:space="0" w:color="auto"/>
            </w:tcBorders>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20</w:t>
            </w:r>
          </w:p>
        </w:tc>
      </w:tr>
      <w:tr w:rsidR="00D86EDB" w:rsidTr="008E73D5">
        <w:tc>
          <w:tcPr>
            <w:tcW w:w="750"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27</w:t>
            </w:r>
          </w:p>
        </w:tc>
      </w:tr>
      <w:tr w:rsidR="00D86EDB" w:rsidTr="008E73D5">
        <w:tc>
          <w:tcPr>
            <w:tcW w:w="750"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shd w:val="clear" w:color="auto" w:fill="auto"/>
          </w:tcPr>
          <w:p w:rsidR="00D86EDB"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shd w:val="clear" w:color="auto" w:fill="auto"/>
          </w:tcPr>
          <w:p w:rsidR="00D86EDB" w:rsidRDefault="00D86EDB" w:rsidP="00EE77FD">
            <w:pPr>
              <w:tabs>
                <w:tab w:val="left" w:pos="360"/>
                <w:tab w:val="left" w:pos="1080"/>
              </w:tabs>
              <w:jc w:val="center"/>
              <w:rPr>
                <w:rFonts w:ascii="Arial Narrow" w:hAnsi="Arial Narrow"/>
                <w:sz w:val="22"/>
                <w:szCs w:val="22"/>
              </w:rPr>
            </w:pPr>
          </w:p>
        </w:tc>
        <w:tc>
          <w:tcPr>
            <w:tcW w:w="751" w:type="dxa"/>
            <w:shd w:val="clear" w:color="auto" w:fill="auto"/>
          </w:tcPr>
          <w:p w:rsidR="00D86EDB" w:rsidRDefault="00D86EDB" w:rsidP="00EE77FD">
            <w:pPr>
              <w:tabs>
                <w:tab w:val="left" w:pos="360"/>
                <w:tab w:val="left" w:pos="1080"/>
              </w:tabs>
              <w:jc w:val="center"/>
              <w:rPr>
                <w:rFonts w:ascii="Arial Narrow" w:hAnsi="Arial Narrow"/>
                <w:sz w:val="22"/>
                <w:szCs w:val="22"/>
              </w:rPr>
            </w:pPr>
          </w:p>
        </w:tc>
        <w:tc>
          <w:tcPr>
            <w:tcW w:w="751" w:type="dxa"/>
            <w:shd w:val="clear" w:color="auto" w:fill="auto"/>
          </w:tcPr>
          <w:p w:rsidR="00D86EDB" w:rsidRDefault="00D86EDB" w:rsidP="00EE77FD">
            <w:pPr>
              <w:tabs>
                <w:tab w:val="left" w:pos="360"/>
                <w:tab w:val="left" w:pos="1080"/>
              </w:tabs>
              <w:jc w:val="center"/>
              <w:rPr>
                <w:rFonts w:ascii="Arial Narrow" w:hAnsi="Arial Narrow"/>
                <w:sz w:val="22"/>
                <w:szCs w:val="22"/>
              </w:rPr>
            </w:pPr>
          </w:p>
        </w:tc>
        <w:tc>
          <w:tcPr>
            <w:tcW w:w="751" w:type="dxa"/>
            <w:shd w:val="clear" w:color="auto" w:fill="auto"/>
          </w:tcPr>
          <w:p w:rsidR="00D86EDB" w:rsidRDefault="00D86EDB" w:rsidP="00EE77FD">
            <w:pPr>
              <w:tabs>
                <w:tab w:val="left" w:pos="360"/>
                <w:tab w:val="left" w:pos="1080"/>
              </w:tabs>
              <w:jc w:val="center"/>
              <w:rPr>
                <w:rFonts w:ascii="Arial Narrow" w:hAnsi="Arial Narrow"/>
                <w:sz w:val="22"/>
                <w:szCs w:val="22"/>
              </w:rPr>
            </w:pPr>
          </w:p>
        </w:tc>
      </w:tr>
    </w:tbl>
    <w:p w:rsidR="005018F9" w:rsidRDefault="005018F9" w:rsidP="00EE77FD">
      <w:pPr>
        <w:tabs>
          <w:tab w:val="left" w:pos="360"/>
          <w:tab w:val="left" w:pos="1080"/>
        </w:tabs>
        <w:rPr>
          <w:rFonts w:ascii="Arial Narrow" w:hAnsi="Arial Narrow"/>
          <w:b/>
          <w:sz w:val="22"/>
          <w:szCs w:val="22"/>
        </w:rPr>
      </w:pPr>
    </w:p>
    <w:p w:rsidR="008E73D5" w:rsidRDefault="008E73D5" w:rsidP="00EE77FD">
      <w:pPr>
        <w:tabs>
          <w:tab w:val="left" w:pos="360"/>
          <w:tab w:val="left" w:pos="1080"/>
        </w:tabs>
        <w:rPr>
          <w:rFonts w:ascii="Arial Narrow" w:hAnsi="Arial Narrow"/>
          <w:b/>
          <w:sz w:val="22"/>
          <w:szCs w:val="22"/>
        </w:rPr>
      </w:pPr>
    </w:p>
    <w:p w:rsidR="008E73D5" w:rsidRDefault="008E73D5" w:rsidP="00EE77FD">
      <w:pPr>
        <w:tabs>
          <w:tab w:val="left" w:pos="360"/>
          <w:tab w:val="left" w:pos="1080"/>
        </w:tabs>
        <w:rPr>
          <w:rFonts w:ascii="Arial Narrow" w:hAnsi="Arial Narrow"/>
          <w:b/>
          <w:sz w:val="22"/>
          <w:szCs w:val="22"/>
        </w:rPr>
      </w:pPr>
    </w:p>
    <w:p w:rsidR="008E73D5" w:rsidRDefault="008E73D5"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sz w:val="22"/>
          <w:szCs w:val="22"/>
        </w:rPr>
      </w:pPr>
      <w:r>
        <w:rPr>
          <w:rFonts w:ascii="Arial Narrow" w:hAnsi="Arial Narrow"/>
          <w:b/>
          <w:sz w:val="22"/>
          <w:szCs w:val="22"/>
        </w:rPr>
        <w:lastRenderedPageBreak/>
        <w:t>Researching Space Law</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Professor</w:t>
      </w:r>
      <w:r w:rsidR="00FE4845">
        <w:rPr>
          <w:rFonts w:ascii="Arial Narrow" w:hAnsi="Arial Narrow"/>
          <w:sz w:val="22"/>
          <w:szCs w:val="22"/>
        </w:rPr>
        <w:t>s</w:t>
      </w:r>
      <w:r>
        <w:rPr>
          <w:rFonts w:ascii="Arial Narrow" w:hAnsi="Arial Narrow"/>
          <w:sz w:val="22"/>
          <w:szCs w:val="22"/>
        </w:rPr>
        <w:t xml:space="preserve"> Matt Novak</w:t>
      </w:r>
      <w:r w:rsidR="00FE4845">
        <w:rPr>
          <w:rFonts w:ascii="Arial Narrow" w:hAnsi="Arial Narrow"/>
          <w:sz w:val="22"/>
          <w:szCs w:val="22"/>
        </w:rPr>
        <w:t xml:space="preserve"> and Matt Schaefer</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Law 778 – 1 credit hour</w:t>
      </w:r>
    </w:p>
    <w:p w:rsidR="00FE4845" w:rsidRDefault="00FE4845" w:rsidP="00FE4845">
      <w:pPr>
        <w:tabs>
          <w:tab w:val="left" w:pos="360"/>
          <w:tab w:val="left" w:pos="1080"/>
        </w:tabs>
        <w:rPr>
          <w:rFonts w:ascii="Arial Narrow" w:hAnsi="Arial Narrow"/>
          <w:sz w:val="22"/>
          <w:szCs w:val="22"/>
        </w:rPr>
      </w:pPr>
      <w:r>
        <w:rPr>
          <w:rFonts w:ascii="Arial Narrow" w:hAnsi="Arial Narrow"/>
          <w:sz w:val="22"/>
          <w:szCs w:val="22"/>
        </w:rPr>
        <w:t>Rankin Room</w:t>
      </w:r>
    </w:p>
    <w:p w:rsidR="00331CAE" w:rsidRDefault="00FE4845" w:rsidP="00EE77FD">
      <w:pPr>
        <w:tabs>
          <w:tab w:val="left" w:pos="360"/>
          <w:tab w:val="left" w:pos="1080"/>
        </w:tabs>
        <w:rPr>
          <w:rFonts w:ascii="Arial Narrow" w:hAnsi="Arial Narrow"/>
          <w:sz w:val="18"/>
          <w:szCs w:val="18"/>
        </w:rPr>
      </w:pPr>
      <w:r w:rsidRPr="00FE4845">
        <w:rPr>
          <w:rFonts w:ascii="Arial Narrow" w:hAnsi="Arial Narrow"/>
          <w:sz w:val="18"/>
          <w:szCs w:val="18"/>
        </w:rPr>
        <w:t>August 28</w:t>
      </w:r>
      <w:r w:rsidR="00331CAE">
        <w:rPr>
          <w:rFonts w:ascii="Arial Narrow" w:hAnsi="Arial Narrow"/>
          <w:sz w:val="18"/>
          <w:szCs w:val="18"/>
        </w:rPr>
        <w:t xml:space="preserve"> – 1:00-4:20 pm</w:t>
      </w:r>
    </w:p>
    <w:p w:rsidR="00EE77FD" w:rsidRPr="00FE4845" w:rsidRDefault="00331CAE" w:rsidP="00EE77FD">
      <w:pPr>
        <w:tabs>
          <w:tab w:val="left" w:pos="360"/>
          <w:tab w:val="left" w:pos="1080"/>
        </w:tabs>
        <w:rPr>
          <w:rFonts w:ascii="Arial Narrow" w:hAnsi="Arial Narrow"/>
          <w:sz w:val="18"/>
          <w:szCs w:val="18"/>
        </w:rPr>
      </w:pPr>
      <w:r>
        <w:rPr>
          <w:rFonts w:ascii="Arial Narrow" w:hAnsi="Arial Narrow"/>
          <w:sz w:val="18"/>
          <w:szCs w:val="18"/>
        </w:rPr>
        <w:t xml:space="preserve">August </w:t>
      </w:r>
      <w:r w:rsidR="00FE4845" w:rsidRPr="00FE4845">
        <w:rPr>
          <w:rFonts w:ascii="Arial Narrow" w:hAnsi="Arial Narrow"/>
          <w:sz w:val="18"/>
          <w:szCs w:val="18"/>
        </w:rPr>
        <w:t>29 – 1:00-5:00 pm</w:t>
      </w:r>
    </w:p>
    <w:p w:rsidR="00FE4845" w:rsidRPr="00FE4845" w:rsidRDefault="00331CAE" w:rsidP="00EE77FD">
      <w:pPr>
        <w:tabs>
          <w:tab w:val="left" w:pos="360"/>
          <w:tab w:val="left" w:pos="1080"/>
        </w:tabs>
        <w:rPr>
          <w:rFonts w:ascii="Arial Narrow" w:hAnsi="Arial Narrow"/>
          <w:sz w:val="18"/>
          <w:szCs w:val="18"/>
        </w:rPr>
      </w:pPr>
      <w:r>
        <w:rPr>
          <w:rFonts w:ascii="Arial Narrow" w:hAnsi="Arial Narrow"/>
          <w:sz w:val="18"/>
          <w:szCs w:val="18"/>
        </w:rPr>
        <w:t>August 30 – 8:00 am – 12:40 pm</w:t>
      </w:r>
    </w:p>
    <w:p w:rsidR="00FE4845" w:rsidRDefault="00FE4845" w:rsidP="00FE4845">
      <w:pPr>
        <w:tabs>
          <w:tab w:val="left" w:pos="360"/>
          <w:tab w:val="left" w:pos="1080"/>
        </w:tabs>
        <w:rPr>
          <w:rFonts w:ascii="Arial Narrow" w:hAnsi="Arial Narrow"/>
          <w:sz w:val="22"/>
          <w:szCs w:val="22"/>
        </w:rPr>
      </w:pPr>
    </w:p>
    <w:p w:rsidR="00FE4845" w:rsidRPr="00252B5B" w:rsidRDefault="00FE4845" w:rsidP="00FE4845">
      <w:pPr>
        <w:tabs>
          <w:tab w:val="left" w:pos="360"/>
          <w:tab w:val="left" w:pos="1080"/>
        </w:tabs>
        <w:jc w:val="center"/>
        <w:rPr>
          <w:rFonts w:ascii="Arial Narrow" w:hAnsi="Arial Narrow"/>
          <w:b/>
          <w:sz w:val="22"/>
          <w:szCs w:val="22"/>
        </w:rPr>
      </w:pPr>
      <w:r w:rsidRPr="00252B5B">
        <w:rPr>
          <w:rFonts w:ascii="Arial Narrow" w:hAnsi="Arial Narrow"/>
          <w:b/>
          <w:sz w:val="22"/>
          <w:szCs w:val="22"/>
        </w:rPr>
        <w:t xml:space="preserve">August </w:t>
      </w:r>
      <w:r>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FE4845" w:rsidTr="00414EC5">
        <w:tc>
          <w:tcPr>
            <w:tcW w:w="1573" w:type="dxa"/>
          </w:tcPr>
          <w:p w:rsidR="00FE4845" w:rsidRDefault="00FE4845" w:rsidP="00414EC5">
            <w:pPr>
              <w:tabs>
                <w:tab w:val="left" w:pos="360"/>
                <w:tab w:val="left" w:pos="1080"/>
              </w:tabs>
              <w:jc w:val="center"/>
              <w:rPr>
                <w:rFonts w:ascii="Arial Narrow" w:hAnsi="Arial Narrow"/>
                <w:sz w:val="22"/>
                <w:szCs w:val="22"/>
              </w:rPr>
            </w:pPr>
          </w:p>
        </w:tc>
        <w:tc>
          <w:tcPr>
            <w:tcW w:w="1573" w:type="dxa"/>
          </w:tcPr>
          <w:p w:rsidR="00FE4845" w:rsidRDefault="00FE4845" w:rsidP="00414EC5">
            <w:pPr>
              <w:tabs>
                <w:tab w:val="left" w:pos="360"/>
                <w:tab w:val="left" w:pos="1080"/>
              </w:tabs>
              <w:jc w:val="center"/>
              <w:rPr>
                <w:rFonts w:ascii="Arial Narrow" w:hAnsi="Arial Narrow"/>
                <w:sz w:val="22"/>
                <w:szCs w:val="22"/>
              </w:rPr>
            </w:pPr>
          </w:p>
        </w:tc>
        <w:tc>
          <w:tcPr>
            <w:tcW w:w="1574" w:type="dxa"/>
          </w:tcPr>
          <w:p w:rsidR="00FE4845" w:rsidRDefault="00FE4845" w:rsidP="00414EC5">
            <w:pPr>
              <w:tabs>
                <w:tab w:val="left" w:pos="360"/>
                <w:tab w:val="left" w:pos="1080"/>
              </w:tabs>
              <w:jc w:val="center"/>
              <w:rPr>
                <w:rFonts w:ascii="Arial Narrow" w:hAnsi="Arial Narrow"/>
                <w:sz w:val="22"/>
                <w:szCs w:val="22"/>
              </w:rPr>
            </w:pPr>
          </w:p>
        </w:tc>
        <w:tc>
          <w:tcPr>
            <w:tcW w:w="1574" w:type="dxa"/>
          </w:tcPr>
          <w:p w:rsidR="00FE4845" w:rsidRDefault="00FE4845" w:rsidP="00414EC5">
            <w:pPr>
              <w:tabs>
                <w:tab w:val="left" w:pos="360"/>
                <w:tab w:val="left" w:pos="1080"/>
              </w:tabs>
              <w:jc w:val="center"/>
              <w:rPr>
                <w:rFonts w:ascii="Arial Narrow" w:hAnsi="Arial Narrow"/>
                <w:sz w:val="22"/>
                <w:szCs w:val="22"/>
              </w:rPr>
            </w:pPr>
          </w:p>
        </w:tc>
        <w:tc>
          <w:tcPr>
            <w:tcW w:w="1574" w:type="dxa"/>
          </w:tcPr>
          <w:p w:rsidR="00FE4845" w:rsidRDefault="00FE4845" w:rsidP="00414EC5">
            <w:pPr>
              <w:tabs>
                <w:tab w:val="left" w:pos="360"/>
                <w:tab w:val="left" w:pos="1080"/>
              </w:tabs>
              <w:jc w:val="center"/>
              <w:rPr>
                <w:rFonts w:ascii="Arial Narrow" w:hAnsi="Arial Narrow"/>
                <w:sz w:val="22"/>
                <w:szCs w:val="22"/>
              </w:rPr>
            </w:pP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w:t>
            </w:r>
          </w:p>
        </w:tc>
      </w:tr>
      <w:tr w:rsidR="00FE4845" w:rsidTr="00414EC5">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3</w:t>
            </w:r>
          </w:p>
        </w:tc>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4</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5</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6</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7</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8</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9</w:t>
            </w:r>
          </w:p>
        </w:tc>
      </w:tr>
      <w:tr w:rsidR="00FE4845" w:rsidTr="00FE4845">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1573"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1574"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1574"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1574"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1574"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1574"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16</w:t>
            </w:r>
          </w:p>
        </w:tc>
      </w:tr>
      <w:tr w:rsidR="00FE4845" w:rsidTr="00FE4845">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1573"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1574" w:type="dxa"/>
            <w:tcBorders>
              <w:bottom w:val="single" w:sz="4" w:space="0" w:color="auto"/>
            </w:tcBorders>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23</w:t>
            </w:r>
          </w:p>
        </w:tc>
      </w:tr>
      <w:tr w:rsidR="00FE4845" w:rsidTr="00FE4845">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1573"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1574" w:type="dxa"/>
            <w:tcBorders>
              <w:bottom w:val="single" w:sz="4" w:space="0" w:color="auto"/>
            </w:tcBorders>
            <w:shd w:val="clear" w:color="auto" w:fill="auto"/>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1574" w:type="dxa"/>
            <w:tcBorders>
              <w:bottom w:val="single" w:sz="4" w:space="0" w:color="auto"/>
            </w:tcBorders>
            <w:shd w:val="clear" w:color="auto" w:fill="D9D9D9" w:themeFill="background1" w:themeFillShade="D9"/>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1574" w:type="dxa"/>
            <w:tcBorders>
              <w:bottom w:val="single" w:sz="4" w:space="0" w:color="auto"/>
            </w:tcBorders>
            <w:shd w:val="clear" w:color="auto" w:fill="D9D9D9" w:themeFill="background1" w:themeFillShade="D9"/>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1574" w:type="dxa"/>
            <w:shd w:val="clear" w:color="auto" w:fill="D9D9D9" w:themeFill="background1" w:themeFillShade="D9"/>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30</w:t>
            </w:r>
          </w:p>
        </w:tc>
      </w:tr>
      <w:tr w:rsidR="00FE4845" w:rsidTr="00414EC5">
        <w:tc>
          <w:tcPr>
            <w:tcW w:w="1573" w:type="dxa"/>
          </w:tcPr>
          <w:p w:rsidR="00FE4845" w:rsidRDefault="00FE4845" w:rsidP="00414EC5">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1573" w:type="dxa"/>
            <w:shd w:val="clear" w:color="auto" w:fill="auto"/>
          </w:tcPr>
          <w:p w:rsidR="00FE4845" w:rsidRDefault="00FE4845" w:rsidP="00414EC5">
            <w:pPr>
              <w:tabs>
                <w:tab w:val="left" w:pos="360"/>
                <w:tab w:val="left" w:pos="1080"/>
              </w:tabs>
              <w:jc w:val="center"/>
              <w:rPr>
                <w:rFonts w:ascii="Arial Narrow" w:hAnsi="Arial Narrow"/>
                <w:sz w:val="22"/>
                <w:szCs w:val="22"/>
              </w:rPr>
            </w:pPr>
          </w:p>
        </w:tc>
        <w:tc>
          <w:tcPr>
            <w:tcW w:w="1574" w:type="dxa"/>
            <w:shd w:val="clear" w:color="auto" w:fill="auto"/>
          </w:tcPr>
          <w:p w:rsidR="00FE4845" w:rsidRDefault="00FE4845" w:rsidP="00414EC5">
            <w:pPr>
              <w:tabs>
                <w:tab w:val="left" w:pos="360"/>
                <w:tab w:val="left" w:pos="1080"/>
              </w:tabs>
              <w:jc w:val="center"/>
              <w:rPr>
                <w:rFonts w:ascii="Arial Narrow" w:hAnsi="Arial Narrow"/>
                <w:sz w:val="22"/>
                <w:szCs w:val="22"/>
              </w:rPr>
            </w:pPr>
          </w:p>
        </w:tc>
        <w:tc>
          <w:tcPr>
            <w:tcW w:w="1574" w:type="dxa"/>
            <w:shd w:val="clear" w:color="auto" w:fill="auto"/>
          </w:tcPr>
          <w:p w:rsidR="00FE4845" w:rsidRDefault="00FE4845" w:rsidP="00414EC5">
            <w:pPr>
              <w:tabs>
                <w:tab w:val="left" w:pos="360"/>
                <w:tab w:val="left" w:pos="1080"/>
              </w:tabs>
              <w:jc w:val="center"/>
              <w:rPr>
                <w:rFonts w:ascii="Arial Narrow" w:hAnsi="Arial Narrow"/>
                <w:sz w:val="22"/>
                <w:szCs w:val="22"/>
              </w:rPr>
            </w:pPr>
          </w:p>
        </w:tc>
        <w:tc>
          <w:tcPr>
            <w:tcW w:w="1574" w:type="dxa"/>
            <w:shd w:val="clear" w:color="auto" w:fill="auto"/>
          </w:tcPr>
          <w:p w:rsidR="00FE4845" w:rsidRDefault="00FE4845" w:rsidP="00414EC5">
            <w:pPr>
              <w:tabs>
                <w:tab w:val="left" w:pos="360"/>
                <w:tab w:val="left" w:pos="1080"/>
              </w:tabs>
              <w:jc w:val="center"/>
              <w:rPr>
                <w:rFonts w:ascii="Arial Narrow" w:hAnsi="Arial Narrow"/>
                <w:sz w:val="22"/>
                <w:szCs w:val="22"/>
              </w:rPr>
            </w:pPr>
          </w:p>
        </w:tc>
        <w:tc>
          <w:tcPr>
            <w:tcW w:w="1574" w:type="dxa"/>
            <w:shd w:val="clear" w:color="auto" w:fill="auto"/>
          </w:tcPr>
          <w:p w:rsidR="00FE4845" w:rsidRDefault="00FE4845" w:rsidP="00414EC5">
            <w:pPr>
              <w:tabs>
                <w:tab w:val="left" w:pos="360"/>
                <w:tab w:val="left" w:pos="1080"/>
              </w:tabs>
              <w:jc w:val="center"/>
              <w:rPr>
                <w:rFonts w:ascii="Arial Narrow" w:hAnsi="Arial Narrow"/>
                <w:sz w:val="22"/>
                <w:szCs w:val="22"/>
              </w:rPr>
            </w:pPr>
          </w:p>
        </w:tc>
        <w:tc>
          <w:tcPr>
            <w:tcW w:w="1574" w:type="dxa"/>
          </w:tcPr>
          <w:p w:rsidR="00FE4845" w:rsidRDefault="00FE4845" w:rsidP="00414EC5">
            <w:pPr>
              <w:tabs>
                <w:tab w:val="left" w:pos="360"/>
                <w:tab w:val="left" w:pos="1080"/>
              </w:tabs>
              <w:jc w:val="center"/>
              <w:rPr>
                <w:rFonts w:ascii="Arial Narrow" w:hAnsi="Arial Narrow"/>
                <w:sz w:val="22"/>
                <w:szCs w:val="22"/>
              </w:rPr>
            </w:pPr>
          </w:p>
        </w:tc>
      </w:tr>
    </w:tbl>
    <w:p w:rsidR="00FE4845" w:rsidRDefault="00FE4845" w:rsidP="00EE77FD">
      <w:pPr>
        <w:tabs>
          <w:tab w:val="left" w:pos="360"/>
          <w:tab w:val="left" w:pos="1080"/>
        </w:tabs>
        <w:rPr>
          <w:rFonts w:ascii="Arial Narrow" w:hAnsi="Arial Narrow"/>
          <w:b/>
          <w:sz w:val="22"/>
          <w:szCs w:val="22"/>
        </w:rPr>
      </w:pPr>
    </w:p>
    <w:p w:rsidR="00FE4845" w:rsidRDefault="00FE4845"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sz w:val="22"/>
          <w:szCs w:val="22"/>
        </w:rPr>
      </w:pPr>
      <w:r>
        <w:rPr>
          <w:rFonts w:ascii="Arial Narrow" w:hAnsi="Arial Narrow"/>
          <w:b/>
          <w:sz w:val="22"/>
          <w:szCs w:val="22"/>
        </w:rPr>
        <w:t>Law and Practice of the United Nations</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Adjunct Professor Larry Johnson</w:t>
      </w:r>
    </w:p>
    <w:p w:rsidR="00EE77FD" w:rsidRDefault="00EE77FD" w:rsidP="00EE77FD">
      <w:pPr>
        <w:tabs>
          <w:tab w:val="left" w:pos="360"/>
          <w:tab w:val="left" w:pos="1080"/>
        </w:tabs>
        <w:rPr>
          <w:rFonts w:ascii="Arial Narrow" w:hAnsi="Arial Narrow"/>
          <w:sz w:val="22"/>
          <w:szCs w:val="22"/>
        </w:rPr>
      </w:pPr>
      <w:r>
        <w:rPr>
          <w:rFonts w:ascii="Arial Narrow" w:hAnsi="Arial Narrow"/>
          <w:sz w:val="22"/>
          <w:szCs w:val="22"/>
        </w:rPr>
        <w:t>Law 765 – 1 credit hour</w:t>
      </w:r>
    </w:p>
    <w:p w:rsidR="00F629C4" w:rsidRDefault="00F629C4" w:rsidP="00EE77FD">
      <w:pPr>
        <w:tabs>
          <w:tab w:val="left" w:pos="360"/>
          <w:tab w:val="left" w:pos="1080"/>
        </w:tabs>
        <w:rPr>
          <w:rFonts w:ascii="Arial Narrow" w:hAnsi="Arial Narrow"/>
          <w:sz w:val="22"/>
          <w:szCs w:val="22"/>
        </w:rPr>
      </w:pPr>
      <w:r>
        <w:rPr>
          <w:rFonts w:ascii="Arial Narrow" w:hAnsi="Arial Narrow"/>
          <w:sz w:val="22"/>
          <w:szCs w:val="22"/>
        </w:rPr>
        <w:t>Rankin Room</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September 24 – 6:45-8:55 pm</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September 25 – 12:10-1:00 pm; 6:45-8:55 pm</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September 26 – 12:10-1:00 pm</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September 29 – 12:10-1:00 pm; 6:45-8:55 pm</w:t>
      </w:r>
    </w:p>
    <w:p w:rsidR="00EE77FD" w:rsidRPr="00EE77FD" w:rsidRDefault="00EE77FD" w:rsidP="00EE77FD">
      <w:pPr>
        <w:tabs>
          <w:tab w:val="left" w:pos="360"/>
          <w:tab w:val="left" w:pos="1080"/>
        </w:tabs>
        <w:rPr>
          <w:rFonts w:ascii="Arial Narrow" w:hAnsi="Arial Narrow"/>
          <w:sz w:val="18"/>
          <w:szCs w:val="18"/>
        </w:rPr>
      </w:pPr>
      <w:r w:rsidRPr="00EE77FD">
        <w:rPr>
          <w:rFonts w:ascii="Arial Narrow" w:hAnsi="Arial Narrow"/>
          <w:sz w:val="18"/>
          <w:szCs w:val="18"/>
        </w:rPr>
        <w:t>September 30 – 12:10-1:00 pm; 6:45-8:55 pm</w:t>
      </w:r>
    </w:p>
    <w:p w:rsidR="00EE77FD" w:rsidRPr="00EE77FD" w:rsidRDefault="00EE77FD" w:rsidP="00EE77FD">
      <w:pPr>
        <w:tabs>
          <w:tab w:val="left" w:pos="360"/>
          <w:tab w:val="left" w:pos="1080"/>
        </w:tabs>
        <w:rPr>
          <w:rFonts w:ascii="Arial Narrow" w:hAnsi="Arial Narrow"/>
          <w:sz w:val="22"/>
          <w:szCs w:val="22"/>
        </w:rPr>
      </w:pPr>
      <w:r>
        <w:rPr>
          <w:rFonts w:ascii="Arial Narrow" w:hAnsi="Arial Narrow"/>
          <w:sz w:val="22"/>
          <w:szCs w:val="22"/>
        </w:rPr>
        <w:t>Final Exam: TBA</w:t>
      </w:r>
    </w:p>
    <w:p w:rsidR="00EE77FD" w:rsidRPr="00D86EDB" w:rsidRDefault="00EE77FD" w:rsidP="00EE77FD">
      <w:pPr>
        <w:tabs>
          <w:tab w:val="left" w:pos="360"/>
          <w:tab w:val="left" w:pos="1080"/>
        </w:tabs>
        <w:jc w:val="center"/>
        <w:rPr>
          <w:rFonts w:ascii="Arial Narrow" w:hAnsi="Arial Narrow"/>
          <w:b/>
          <w:sz w:val="22"/>
          <w:szCs w:val="22"/>
        </w:rPr>
      </w:pPr>
      <w:r w:rsidRPr="00D86EDB">
        <w:rPr>
          <w:rFonts w:ascii="Arial Narrow" w:hAnsi="Arial Narrow"/>
          <w:b/>
          <w:sz w:val="22"/>
          <w:szCs w:val="22"/>
        </w:rPr>
        <w:t xml:space="preserve">September </w:t>
      </w:r>
      <w:r>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EE77FD" w:rsidTr="00EE77FD">
        <w:tc>
          <w:tcPr>
            <w:tcW w:w="750" w:type="dxa"/>
          </w:tcPr>
          <w:p w:rsidR="00EE77FD" w:rsidRDefault="00EE77FD" w:rsidP="00EE77FD">
            <w:pPr>
              <w:tabs>
                <w:tab w:val="left" w:pos="360"/>
                <w:tab w:val="left" w:pos="1080"/>
              </w:tabs>
              <w:jc w:val="center"/>
              <w:rPr>
                <w:rFonts w:ascii="Arial Narrow" w:hAnsi="Arial Narrow"/>
                <w:sz w:val="22"/>
                <w:szCs w:val="22"/>
              </w:rPr>
            </w:pPr>
          </w:p>
        </w:tc>
        <w:tc>
          <w:tcPr>
            <w:tcW w:w="751" w:type="dxa"/>
            <w:tcBorders>
              <w:bottom w:val="single" w:sz="4" w:space="0" w:color="auto"/>
              <w:tl2br w:val="single" w:sz="4" w:space="0" w:color="auto"/>
              <w:tr2bl w:val="single" w:sz="4" w:space="0" w:color="auto"/>
            </w:tcBorders>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4</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6</w:t>
            </w:r>
          </w:p>
        </w:tc>
      </w:tr>
      <w:tr w:rsidR="00EE77FD" w:rsidTr="00EE77FD">
        <w:tc>
          <w:tcPr>
            <w:tcW w:w="750"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11</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13</w:t>
            </w:r>
          </w:p>
        </w:tc>
      </w:tr>
      <w:tr w:rsidR="00EE77FD" w:rsidTr="00EE77FD">
        <w:tc>
          <w:tcPr>
            <w:tcW w:w="750"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18</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20</w:t>
            </w:r>
          </w:p>
        </w:tc>
      </w:tr>
      <w:tr w:rsidR="00EE77FD" w:rsidTr="00EE77FD">
        <w:tc>
          <w:tcPr>
            <w:tcW w:w="750"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Borders>
              <w:bottom w:val="single" w:sz="4" w:space="0" w:color="auto"/>
            </w:tcBorders>
            <w:shd w:val="clear" w:color="auto" w:fill="auto"/>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25</w:t>
            </w:r>
          </w:p>
        </w:tc>
        <w:tc>
          <w:tcPr>
            <w:tcW w:w="751" w:type="dxa"/>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27</w:t>
            </w:r>
          </w:p>
        </w:tc>
      </w:tr>
      <w:tr w:rsidR="00EE77FD" w:rsidTr="00EE77FD">
        <w:tc>
          <w:tcPr>
            <w:tcW w:w="750" w:type="dxa"/>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shd w:val="clear" w:color="auto" w:fill="BFBFBF" w:themeFill="background1" w:themeFillShade="BF"/>
          </w:tcPr>
          <w:p w:rsidR="00EE77FD" w:rsidRDefault="00EE77FD" w:rsidP="00EE77FD">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tcPr>
          <w:p w:rsidR="00EE77FD" w:rsidRDefault="00EE77FD" w:rsidP="00EE77FD">
            <w:pPr>
              <w:tabs>
                <w:tab w:val="left" w:pos="360"/>
                <w:tab w:val="left" w:pos="1080"/>
              </w:tabs>
              <w:jc w:val="center"/>
              <w:rPr>
                <w:rFonts w:ascii="Arial Narrow" w:hAnsi="Arial Narrow"/>
                <w:sz w:val="22"/>
                <w:szCs w:val="22"/>
              </w:rPr>
            </w:pPr>
          </w:p>
        </w:tc>
        <w:tc>
          <w:tcPr>
            <w:tcW w:w="751" w:type="dxa"/>
          </w:tcPr>
          <w:p w:rsidR="00EE77FD" w:rsidRDefault="00EE77FD" w:rsidP="00EE77FD">
            <w:pPr>
              <w:tabs>
                <w:tab w:val="left" w:pos="360"/>
                <w:tab w:val="left" w:pos="1080"/>
              </w:tabs>
              <w:jc w:val="center"/>
              <w:rPr>
                <w:rFonts w:ascii="Arial Narrow" w:hAnsi="Arial Narrow"/>
                <w:sz w:val="22"/>
                <w:szCs w:val="22"/>
              </w:rPr>
            </w:pPr>
          </w:p>
        </w:tc>
        <w:tc>
          <w:tcPr>
            <w:tcW w:w="751" w:type="dxa"/>
          </w:tcPr>
          <w:p w:rsidR="00EE77FD" w:rsidRDefault="00EE77FD" w:rsidP="00EE77FD">
            <w:pPr>
              <w:tabs>
                <w:tab w:val="left" w:pos="360"/>
                <w:tab w:val="left" w:pos="1080"/>
              </w:tabs>
              <w:jc w:val="center"/>
              <w:rPr>
                <w:rFonts w:ascii="Arial Narrow" w:hAnsi="Arial Narrow"/>
                <w:sz w:val="22"/>
                <w:szCs w:val="22"/>
              </w:rPr>
            </w:pPr>
          </w:p>
        </w:tc>
        <w:tc>
          <w:tcPr>
            <w:tcW w:w="751" w:type="dxa"/>
          </w:tcPr>
          <w:p w:rsidR="00EE77FD" w:rsidRDefault="00EE77FD" w:rsidP="00EE77FD">
            <w:pPr>
              <w:tabs>
                <w:tab w:val="left" w:pos="360"/>
                <w:tab w:val="left" w:pos="1080"/>
              </w:tabs>
              <w:jc w:val="center"/>
              <w:rPr>
                <w:rFonts w:ascii="Arial Narrow" w:hAnsi="Arial Narrow"/>
                <w:sz w:val="22"/>
                <w:szCs w:val="22"/>
              </w:rPr>
            </w:pPr>
          </w:p>
        </w:tc>
      </w:tr>
    </w:tbl>
    <w:p w:rsidR="00EE77FD" w:rsidRDefault="00EE77FD" w:rsidP="00EE77FD">
      <w:pPr>
        <w:tabs>
          <w:tab w:val="left" w:pos="360"/>
          <w:tab w:val="left" w:pos="1080"/>
        </w:tabs>
        <w:rPr>
          <w:rFonts w:ascii="Arial Narrow" w:hAnsi="Arial Narrow"/>
          <w:b/>
          <w:sz w:val="22"/>
          <w:szCs w:val="22"/>
        </w:rPr>
      </w:pPr>
    </w:p>
    <w:p w:rsidR="00EE77FD" w:rsidRDefault="00EE77FD" w:rsidP="00EE77FD">
      <w:pPr>
        <w:tabs>
          <w:tab w:val="left" w:pos="360"/>
          <w:tab w:val="left" w:pos="1080"/>
        </w:tabs>
        <w:rPr>
          <w:rFonts w:ascii="Arial Narrow" w:hAnsi="Arial Narrow"/>
          <w:b/>
          <w:sz w:val="22"/>
          <w:szCs w:val="22"/>
        </w:rPr>
      </w:pPr>
    </w:p>
    <w:p w:rsidR="00D86EDB" w:rsidRDefault="00D86EDB" w:rsidP="00EE77FD">
      <w:pPr>
        <w:tabs>
          <w:tab w:val="left" w:pos="360"/>
          <w:tab w:val="left" w:pos="1080"/>
        </w:tabs>
        <w:rPr>
          <w:rFonts w:ascii="Arial Narrow" w:hAnsi="Arial Narrow"/>
          <w:sz w:val="22"/>
          <w:szCs w:val="22"/>
        </w:rPr>
      </w:pPr>
      <w:r>
        <w:rPr>
          <w:rFonts w:ascii="Arial Narrow" w:hAnsi="Arial Narrow"/>
          <w:b/>
          <w:sz w:val="22"/>
          <w:szCs w:val="22"/>
        </w:rPr>
        <w:t>International Satellite Communications</w:t>
      </w:r>
    </w:p>
    <w:p w:rsidR="00D86EDB" w:rsidRDefault="00D86EDB" w:rsidP="00EE77FD">
      <w:pPr>
        <w:tabs>
          <w:tab w:val="left" w:pos="360"/>
          <w:tab w:val="left" w:pos="1080"/>
        </w:tabs>
        <w:rPr>
          <w:rFonts w:ascii="Arial Narrow" w:hAnsi="Arial Narrow"/>
          <w:sz w:val="22"/>
          <w:szCs w:val="22"/>
        </w:rPr>
      </w:pPr>
      <w:r>
        <w:rPr>
          <w:rFonts w:ascii="Arial Narrow" w:hAnsi="Arial Narrow"/>
          <w:sz w:val="22"/>
          <w:szCs w:val="22"/>
        </w:rPr>
        <w:t>Professor von der Dunk</w:t>
      </w:r>
    </w:p>
    <w:p w:rsidR="00D86EDB" w:rsidRDefault="00D86EDB" w:rsidP="00EE77FD">
      <w:pPr>
        <w:tabs>
          <w:tab w:val="left" w:pos="360"/>
          <w:tab w:val="left" w:pos="1080"/>
        </w:tabs>
        <w:rPr>
          <w:rFonts w:ascii="Arial Narrow" w:hAnsi="Arial Narrow"/>
          <w:sz w:val="22"/>
          <w:szCs w:val="22"/>
        </w:rPr>
      </w:pPr>
      <w:r>
        <w:rPr>
          <w:rFonts w:ascii="Arial Narrow" w:hAnsi="Arial Narrow"/>
          <w:sz w:val="22"/>
          <w:szCs w:val="22"/>
        </w:rPr>
        <w:t>Law 784 – 1 credit hour</w:t>
      </w:r>
    </w:p>
    <w:p w:rsidR="00F629C4" w:rsidRDefault="00F629C4" w:rsidP="00EE77FD">
      <w:pPr>
        <w:tabs>
          <w:tab w:val="left" w:pos="360"/>
          <w:tab w:val="left" w:pos="1080"/>
        </w:tabs>
        <w:rPr>
          <w:rFonts w:ascii="Arial Narrow" w:hAnsi="Arial Narrow"/>
          <w:sz w:val="22"/>
          <w:szCs w:val="22"/>
        </w:rPr>
      </w:pPr>
      <w:r>
        <w:rPr>
          <w:rFonts w:ascii="Arial Narrow" w:hAnsi="Arial Narrow"/>
          <w:sz w:val="22"/>
          <w:szCs w:val="22"/>
        </w:rPr>
        <w:t>Rankin Room</w:t>
      </w:r>
    </w:p>
    <w:p w:rsidR="00D86EDB" w:rsidRPr="00EE77FD" w:rsidRDefault="00B62DCE" w:rsidP="00EE77FD">
      <w:pPr>
        <w:tabs>
          <w:tab w:val="left" w:pos="360"/>
          <w:tab w:val="left" w:pos="1080"/>
        </w:tabs>
        <w:rPr>
          <w:rFonts w:ascii="Arial Narrow" w:hAnsi="Arial Narrow"/>
          <w:sz w:val="18"/>
          <w:szCs w:val="18"/>
        </w:rPr>
      </w:pPr>
      <w:r w:rsidRPr="00EE77FD">
        <w:rPr>
          <w:rFonts w:ascii="Arial Narrow" w:hAnsi="Arial Narrow"/>
          <w:sz w:val="18"/>
          <w:szCs w:val="18"/>
        </w:rPr>
        <w:t xml:space="preserve">Late </w:t>
      </w:r>
      <w:r w:rsidR="00D86EDB" w:rsidRPr="00EE77FD">
        <w:rPr>
          <w:rFonts w:ascii="Arial Narrow" w:hAnsi="Arial Narrow"/>
          <w:sz w:val="18"/>
          <w:szCs w:val="18"/>
        </w:rPr>
        <w:t>October</w:t>
      </w:r>
      <w:r w:rsidRPr="00EE77FD">
        <w:rPr>
          <w:rFonts w:ascii="Arial Narrow" w:hAnsi="Arial Narrow"/>
          <w:sz w:val="18"/>
          <w:szCs w:val="18"/>
        </w:rPr>
        <w:t xml:space="preserve"> (7 days)</w:t>
      </w:r>
      <w:r w:rsidR="00D86EDB" w:rsidRPr="00EE77FD">
        <w:rPr>
          <w:rFonts w:ascii="Arial Narrow" w:hAnsi="Arial Narrow"/>
          <w:sz w:val="18"/>
          <w:szCs w:val="18"/>
        </w:rPr>
        <w:t xml:space="preserve"> </w:t>
      </w:r>
      <w:r w:rsidRPr="00EE77FD">
        <w:rPr>
          <w:rFonts w:ascii="Arial Narrow" w:hAnsi="Arial Narrow"/>
          <w:sz w:val="18"/>
          <w:szCs w:val="18"/>
        </w:rPr>
        <w:t>– exact dates TBA</w:t>
      </w:r>
    </w:p>
    <w:p w:rsidR="00D86EDB" w:rsidRPr="00EE77FD" w:rsidRDefault="00D86EDB" w:rsidP="00EE77FD">
      <w:pPr>
        <w:tabs>
          <w:tab w:val="left" w:pos="360"/>
          <w:tab w:val="left" w:pos="1080"/>
        </w:tabs>
        <w:rPr>
          <w:rFonts w:ascii="Arial Narrow" w:hAnsi="Arial Narrow"/>
          <w:sz w:val="18"/>
          <w:szCs w:val="18"/>
        </w:rPr>
      </w:pPr>
      <w:r w:rsidRPr="00EE77FD">
        <w:rPr>
          <w:rFonts w:ascii="Arial Narrow" w:hAnsi="Arial Narrow"/>
          <w:sz w:val="18"/>
          <w:szCs w:val="18"/>
        </w:rPr>
        <w:t>7:50-9:50 am</w:t>
      </w:r>
      <w:r w:rsidR="0099445A" w:rsidRPr="00EE77FD">
        <w:rPr>
          <w:rFonts w:ascii="Arial Narrow" w:hAnsi="Arial Narrow"/>
          <w:sz w:val="18"/>
          <w:szCs w:val="18"/>
        </w:rPr>
        <w:t xml:space="preserve"> </w:t>
      </w:r>
    </w:p>
    <w:p w:rsidR="00D86EDB" w:rsidRDefault="00D86EDB" w:rsidP="00EE77FD">
      <w:pPr>
        <w:tabs>
          <w:tab w:val="left" w:pos="360"/>
          <w:tab w:val="left" w:pos="1080"/>
        </w:tabs>
        <w:rPr>
          <w:rFonts w:ascii="Arial Narrow" w:hAnsi="Arial Narrow"/>
          <w:sz w:val="22"/>
          <w:szCs w:val="22"/>
        </w:rPr>
      </w:pPr>
      <w:r>
        <w:rPr>
          <w:rFonts w:ascii="Arial Narrow" w:hAnsi="Arial Narrow"/>
          <w:sz w:val="22"/>
          <w:szCs w:val="22"/>
        </w:rPr>
        <w:t xml:space="preserve">Final Exam: </w:t>
      </w:r>
      <w:r w:rsidR="00E441C3">
        <w:rPr>
          <w:rFonts w:ascii="Arial Narrow" w:hAnsi="Arial Narrow"/>
          <w:sz w:val="22"/>
          <w:szCs w:val="22"/>
        </w:rPr>
        <w:t>approximately 2 weeks after last day of class</w:t>
      </w:r>
    </w:p>
    <w:p w:rsidR="00D86EDB" w:rsidRDefault="00D86EDB" w:rsidP="00EE77FD">
      <w:pPr>
        <w:tabs>
          <w:tab w:val="left" w:pos="360"/>
          <w:tab w:val="left" w:pos="1080"/>
        </w:tabs>
        <w:rPr>
          <w:rFonts w:ascii="Arial Narrow" w:hAnsi="Arial Narrow"/>
          <w:sz w:val="22"/>
          <w:szCs w:val="22"/>
        </w:rPr>
      </w:pPr>
    </w:p>
    <w:p w:rsidR="00D86EDB" w:rsidRPr="00D86EDB" w:rsidRDefault="00D86EDB" w:rsidP="00EE77FD">
      <w:pPr>
        <w:tabs>
          <w:tab w:val="left" w:pos="360"/>
          <w:tab w:val="left" w:pos="1080"/>
        </w:tabs>
        <w:jc w:val="center"/>
        <w:rPr>
          <w:rFonts w:ascii="Arial Narrow" w:hAnsi="Arial Narrow"/>
          <w:b/>
          <w:sz w:val="22"/>
          <w:szCs w:val="22"/>
        </w:rPr>
      </w:pPr>
      <w:r w:rsidRPr="00D86EDB">
        <w:rPr>
          <w:rFonts w:ascii="Arial Narrow" w:hAnsi="Arial Narrow"/>
          <w:b/>
          <w:sz w:val="22"/>
          <w:szCs w:val="22"/>
        </w:rPr>
        <w:t xml:space="preserve">October </w:t>
      </w:r>
      <w:r w:rsidR="00CE378A">
        <w:rPr>
          <w:rFonts w:ascii="Arial Narrow" w:hAnsi="Arial Narrow"/>
          <w:b/>
          <w:sz w:val="22"/>
          <w:szCs w:val="22"/>
        </w:rPr>
        <w:t>2014</w:t>
      </w:r>
    </w:p>
    <w:tbl>
      <w:tblPr>
        <w:tblStyle w:val="TableGrid"/>
        <w:tblW w:w="0" w:type="auto"/>
        <w:tblLook w:val="04A0" w:firstRow="1" w:lastRow="0" w:firstColumn="1" w:lastColumn="0" w:noHBand="0" w:noVBand="1"/>
      </w:tblPr>
      <w:tblGrid>
        <w:gridCol w:w="750"/>
        <w:gridCol w:w="751"/>
        <w:gridCol w:w="751"/>
        <w:gridCol w:w="751"/>
        <w:gridCol w:w="751"/>
        <w:gridCol w:w="751"/>
        <w:gridCol w:w="751"/>
      </w:tblGrid>
      <w:tr w:rsidR="005018F9" w:rsidTr="005018F9">
        <w:tc>
          <w:tcPr>
            <w:tcW w:w="750" w:type="dxa"/>
          </w:tcPr>
          <w:p w:rsidR="005018F9" w:rsidRDefault="005018F9" w:rsidP="00EE77FD">
            <w:pPr>
              <w:tabs>
                <w:tab w:val="left" w:pos="360"/>
                <w:tab w:val="left" w:pos="1080"/>
              </w:tabs>
              <w:jc w:val="center"/>
              <w:rPr>
                <w:rFonts w:ascii="Arial Narrow" w:hAnsi="Arial Narrow"/>
                <w:sz w:val="22"/>
                <w:szCs w:val="22"/>
              </w:rPr>
            </w:pPr>
          </w:p>
        </w:tc>
        <w:tc>
          <w:tcPr>
            <w:tcW w:w="751" w:type="dxa"/>
          </w:tcPr>
          <w:p w:rsidR="005018F9" w:rsidRDefault="005018F9" w:rsidP="00EE77FD">
            <w:pPr>
              <w:tabs>
                <w:tab w:val="left" w:pos="360"/>
                <w:tab w:val="left" w:pos="1080"/>
              </w:tabs>
              <w:jc w:val="center"/>
              <w:rPr>
                <w:rFonts w:ascii="Arial Narrow" w:hAnsi="Arial Narrow"/>
                <w:sz w:val="22"/>
                <w:szCs w:val="22"/>
              </w:rPr>
            </w:pPr>
          </w:p>
        </w:tc>
        <w:tc>
          <w:tcPr>
            <w:tcW w:w="751" w:type="dxa"/>
          </w:tcPr>
          <w:p w:rsidR="005018F9" w:rsidRDefault="005018F9" w:rsidP="00EE77FD">
            <w:pPr>
              <w:tabs>
                <w:tab w:val="left" w:pos="360"/>
                <w:tab w:val="left" w:pos="1080"/>
              </w:tabs>
              <w:jc w:val="center"/>
              <w:rPr>
                <w:rFonts w:ascii="Arial Narrow" w:hAnsi="Arial Narrow"/>
                <w:sz w:val="22"/>
                <w:szCs w:val="22"/>
              </w:rPr>
            </w:pP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3</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4</w:t>
            </w:r>
          </w:p>
        </w:tc>
      </w:tr>
      <w:tr w:rsidR="005018F9" w:rsidTr="005018F9">
        <w:tc>
          <w:tcPr>
            <w:tcW w:w="750"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5</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6</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7</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8</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9</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10</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11</w:t>
            </w:r>
          </w:p>
        </w:tc>
      </w:tr>
      <w:tr w:rsidR="005018F9" w:rsidTr="005018F9">
        <w:tc>
          <w:tcPr>
            <w:tcW w:w="750"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12</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13</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14</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15</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16</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17</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18</w:t>
            </w:r>
          </w:p>
        </w:tc>
      </w:tr>
      <w:tr w:rsidR="005018F9" w:rsidTr="00AA0D6D">
        <w:tc>
          <w:tcPr>
            <w:tcW w:w="750"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19</w:t>
            </w:r>
          </w:p>
        </w:tc>
        <w:tc>
          <w:tcPr>
            <w:tcW w:w="751"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20</w:t>
            </w:r>
          </w:p>
        </w:tc>
        <w:tc>
          <w:tcPr>
            <w:tcW w:w="751"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21</w:t>
            </w:r>
          </w:p>
        </w:tc>
        <w:tc>
          <w:tcPr>
            <w:tcW w:w="751"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22</w:t>
            </w:r>
          </w:p>
        </w:tc>
        <w:tc>
          <w:tcPr>
            <w:tcW w:w="751"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23</w:t>
            </w:r>
          </w:p>
        </w:tc>
        <w:tc>
          <w:tcPr>
            <w:tcW w:w="751" w:type="dxa"/>
            <w:tcBorders>
              <w:bottom w:val="single" w:sz="4" w:space="0" w:color="auto"/>
            </w:tcBorders>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24</w:t>
            </w:r>
          </w:p>
        </w:tc>
        <w:tc>
          <w:tcPr>
            <w:tcW w:w="751" w:type="dxa"/>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25</w:t>
            </w:r>
          </w:p>
        </w:tc>
      </w:tr>
      <w:tr w:rsidR="005018F9" w:rsidTr="00AA0D6D">
        <w:tc>
          <w:tcPr>
            <w:tcW w:w="750"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26</w:t>
            </w:r>
          </w:p>
        </w:tc>
        <w:tc>
          <w:tcPr>
            <w:tcW w:w="751"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27</w:t>
            </w:r>
          </w:p>
        </w:tc>
        <w:tc>
          <w:tcPr>
            <w:tcW w:w="751"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28</w:t>
            </w:r>
          </w:p>
        </w:tc>
        <w:tc>
          <w:tcPr>
            <w:tcW w:w="751"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29</w:t>
            </w:r>
          </w:p>
        </w:tc>
        <w:tc>
          <w:tcPr>
            <w:tcW w:w="751"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30</w:t>
            </w:r>
          </w:p>
        </w:tc>
        <w:tc>
          <w:tcPr>
            <w:tcW w:w="751" w:type="dxa"/>
            <w:shd w:val="clear" w:color="auto" w:fill="auto"/>
          </w:tcPr>
          <w:p w:rsidR="005018F9" w:rsidRDefault="00AA0D6D" w:rsidP="00EE77FD">
            <w:pPr>
              <w:tabs>
                <w:tab w:val="left" w:pos="360"/>
                <w:tab w:val="left" w:pos="1080"/>
              </w:tabs>
              <w:jc w:val="center"/>
              <w:rPr>
                <w:rFonts w:ascii="Arial Narrow" w:hAnsi="Arial Narrow"/>
                <w:sz w:val="22"/>
                <w:szCs w:val="22"/>
              </w:rPr>
            </w:pPr>
            <w:r>
              <w:rPr>
                <w:rFonts w:ascii="Arial Narrow" w:hAnsi="Arial Narrow"/>
                <w:sz w:val="22"/>
                <w:szCs w:val="22"/>
              </w:rPr>
              <w:t>31</w:t>
            </w:r>
          </w:p>
        </w:tc>
        <w:tc>
          <w:tcPr>
            <w:tcW w:w="751" w:type="dxa"/>
          </w:tcPr>
          <w:p w:rsidR="005018F9" w:rsidRDefault="005018F9" w:rsidP="00EE77FD">
            <w:pPr>
              <w:tabs>
                <w:tab w:val="left" w:pos="360"/>
                <w:tab w:val="left" w:pos="1080"/>
              </w:tabs>
              <w:jc w:val="center"/>
              <w:rPr>
                <w:rFonts w:ascii="Arial Narrow" w:hAnsi="Arial Narrow"/>
                <w:sz w:val="22"/>
                <w:szCs w:val="22"/>
              </w:rPr>
            </w:pPr>
          </w:p>
        </w:tc>
      </w:tr>
    </w:tbl>
    <w:p w:rsidR="00D86EDB" w:rsidRDefault="00D86EDB" w:rsidP="00EE77FD">
      <w:pPr>
        <w:tabs>
          <w:tab w:val="left" w:pos="360"/>
          <w:tab w:val="left" w:pos="1080"/>
        </w:tabs>
        <w:rPr>
          <w:rFonts w:ascii="Arial Narrow" w:hAnsi="Arial Narrow"/>
          <w:sz w:val="22"/>
          <w:szCs w:val="22"/>
        </w:rPr>
      </w:pPr>
    </w:p>
    <w:p w:rsidR="00252B5B" w:rsidRPr="00252B5B" w:rsidRDefault="00252B5B" w:rsidP="00F432C2">
      <w:pPr>
        <w:tabs>
          <w:tab w:val="left" w:pos="360"/>
          <w:tab w:val="left" w:pos="1080"/>
        </w:tabs>
        <w:rPr>
          <w:rFonts w:ascii="Arial Narrow" w:hAnsi="Arial Narrow"/>
          <w:sz w:val="22"/>
          <w:szCs w:val="22"/>
        </w:rPr>
      </w:pPr>
    </w:p>
    <w:p w:rsidR="005C4DE2" w:rsidRDefault="005C4DE2" w:rsidP="00F432C2">
      <w:pPr>
        <w:tabs>
          <w:tab w:val="left" w:pos="360"/>
          <w:tab w:val="left" w:pos="1080"/>
        </w:tabs>
        <w:rPr>
          <w:rFonts w:ascii="Arial Narrow" w:hAnsi="Arial Narrow"/>
          <w:sz w:val="22"/>
          <w:szCs w:val="22"/>
        </w:rPr>
      </w:pPr>
    </w:p>
    <w:p w:rsidR="00252B5B" w:rsidRDefault="00252B5B" w:rsidP="005C4DE2">
      <w:pPr>
        <w:pStyle w:val="Title"/>
        <w:sectPr w:rsidR="00252B5B" w:rsidSect="00CD1868">
          <w:type w:val="continuous"/>
          <w:pgSz w:w="12240" w:h="15840" w:code="1"/>
          <w:pgMar w:top="720" w:right="720" w:bottom="720" w:left="720" w:header="720" w:footer="720" w:gutter="0"/>
          <w:cols w:num="2" w:space="720"/>
          <w:vAlign w:val="center"/>
          <w:titlePg/>
          <w:docGrid w:linePitch="360"/>
        </w:sectPr>
      </w:pPr>
    </w:p>
    <w:p w:rsidR="005C4DE2" w:rsidRDefault="005C4DE2" w:rsidP="005C4DE2">
      <w:pPr>
        <w:pStyle w:val="Title"/>
      </w:pPr>
      <w:bookmarkStart w:id="4" w:name="FinalExamSchedule"/>
      <w:bookmarkEnd w:id="4"/>
      <w:r>
        <w:lastRenderedPageBreak/>
        <w:t>Final Exam Schedule</w:t>
      </w:r>
    </w:p>
    <w:p w:rsidR="00E4525E" w:rsidRDefault="00E4525E" w:rsidP="00E4525E">
      <w:pPr>
        <w:rPr>
          <w:rFonts w:ascii="Arial Narrow" w:hAnsi="Arial Narrow"/>
          <w:b/>
          <w:i/>
          <w:sz w:val="22"/>
          <w:szCs w:val="22"/>
        </w:rPr>
        <w:sectPr w:rsidR="00E4525E" w:rsidSect="000F6B76">
          <w:type w:val="continuous"/>
          <w:pgSz w:w="12240" w:h="15840" w:code="1"/>
          <w:pgMar w:top="720" w:right="720" w:bottom="720" w:left="720" w:header="720" w:footer="720" w:gutter="0"/>
          <w:cols w:space="720"/>
          <w:titlePg/>
          <w:docGrid w:linePitch="360"/>
        </w:sectPr>
      </w:pPr>
    </w:p>
    <w:p w:rsidR="00E26948" w:rsidRPr="00E4525E" w:rsidRDefault="00E26948" w:rsidP="00E26948">
      <w:pPr>
        <w:rPr>
          <w:rFonts w:ascii="Arial Narrow" w:hAnsi="Arial Narrow"/>
          <w:b/>
          <w:i/>
          <w:sz w:val="22"/>
          <w:szCs w:val="22"/>
        </w:rPr>
      </w:pPr>
      <w:r w:rsidRPr="00E4525E">
        <w:rPr>
          <w:rFonts w:ascii="Arial Narrow" w:hAnsi="Arial Narrow"/>
          <w:b/>
          <w:i/>
          <w:sz w:val="22"/>
          <w:szCs w:val="22"/>
        </w:rPr>
        <w:lastRenderedPageBreak/>
        <w:t xml:space="preserve">Last Day of Classes - Friday, December </w:t>
      </w:r>
      <w:r>
        <w:rPr>
          <w:rFonts w:ascii="Arial Narrow" w:hAnsi="Arial Narrow"/>
          <w:b/>
          <w:i/>
          <w:sz w:val="22"/>
          <w:szCs w:val="22"/>
        </w:rPr>
        <w:t>5</w:t>
      </w:r>
      <w:r w:rsidRPr="00E4525E">
        <w:rPr>
          <w:rFonts w:ascii="Arial Narrow" w:hAnsi="Arial Narrow"/>
          <w:b/>
          <w:i/>
          <w:sz w:val="22"/>
          <w:szCs w:val="22"/>
        </w:rPr>
        <w:t>, 201</w:t>
      </w:r>
      <w:r>
        <w:rPr>
          <w:rFonts w:ascii="Arial Narrow" w:hAnsi="Arial Narrow"/>
          <w:b/>
          <w:i/>
          <w:sz w:val="22"/>
          <w:szCs w:val="22"/>
        </w:rPr>
        <w:t>4</w:t>
      </w:r>
    </w:p>
    <w:p w:rsidR="00E26948" w:rsidRPr="00E4525E" w:rsidRDefault="00E26948" w:rsidP="00E26948">
      <w:pPr>
        <w:rPr>
          <w:rFonts w:ascii="Arial Narrow" w:hAnsi="Arial Narrow"/>
          <w:sz w:val="22"/>
          <w:szCs w:val="22"/>
        </w:rPr>
      </w:pPr>
    </w:p>
    <w:p w:rsidR="00E26948" w:rsidRPr="00E4525E" w:rsidRDefault="00E26948" w:rsidP="00E26948">
      <w:pPr>
        <w:rPr>
          <w:rFonts w:ascii="Arial Narrow" w:hAnsi="Arial Narrow"/>
          <w:sz w:val="22"/>
          <w:szCs w:val="22"/>
        </w:rPr>
      </w:pPr>
      <w:r w:rsidRPr="00E4525E">
        <w:rPr>
          <w:rFonts w:ascii="Arial Narrow" w:hAnsi="Arial Narrow"/>
          <w:sz w:val="22"/>
          <w:szCs w:val="22"/>
        </w:rPr>
        <w:t>Morning exams begin at 8:30 am*</w:t>
      </w:r>
    </w:p>
    <w:p w:rsidR="00E26948" w:rsidRPr="00E4525E" w:rsidRDefault="00E26948" w:rsidP="00E26948">
      <w:pPr>
        <w:rPr>
          <w:rFonts w:ascii="Arial Narrow" w:hAnsi="Arial Narrow"/>
          <w:sz w:val="22"/>
          <w:szCs w:val="22"/>
        </w:rPr>
      </w:pPr>
      <w:r w:rsidRPr="00E4525E">
        <w:rPr>
          <w:rFonts w:ascii="Arial Narrow" w:hAnsi="Arial Narrow"/>
          <w:sz w:val="22"/>
          <w:szCs w:val="22"/>
        </w:rPr>
        <w:t>Afternoon exams begin at 1:00 pm*</w:t>
      </w:r>
      <w:r>
        <w:rPr>
          <w:rFonts w:ascii="Arial Narrow" w:hAnsi="Arial Narrow"/>
          <w:sz w:val="22"/>
          <w:szCs w:val="22"/>
        </w:rPr>
        <w:t>*</w:t>
      </w:r>
    </w:p>
    <w:p w:rsidR="00E26948" w:rsidRPr="00E4525E" w:rsidRDefault="00E26948" w:rsidP="00E26948">
      <w:pPr>
        <w:rPr>
          <w:rFonts w:ascii="Arial Narrow" w:hAnsi="Arial Narrow"/>
          <w:sz w:val="22"/>
          <w:szCs w:val="22"/>
        </w:rPr>
      </w:pPr>
    </w:p>
    <w:p w:rsidR="00E26948" w:rsidRDefault="00E26948" w:rsidP="00E26948">
      <w:pPr>
        <w:rPr>
          <w:rFonts w:ascii="Arial Narrow" w:hAnsi="Arial Narrow"/>
          <w:sz w:val="22"/>
          <w:szCs w:val="22"/>
        </w:rPr>
      </w:pPr>
      <w:r>
        <w:rPr>
          <w:rFonts w:ascii="Arial Narrow" w:hAnsi="Arial Narrow"/>
          <w:sz w:val="22"/>
          <w:szCs w:val="22"/>
        </w:rPr>
        <w:t>Most m</w:t>
      </w:r>
      <w:r w:rsidRPr="00E4525E">
        <w:rPr>
          <w:rFonts w:ascii="Arial Narrow" w:hAnsi="Arial Narrow"/>
          <w:sz w:val="22"/>
          <w:szCs w:val="22"/>
        </w:rPr>
        <w:t>ini-course finals are all done on Exam 4 in TAKEHOME mode</w:t>
      </w:r>
    </w:p>
    <w:p w:rsidR="00E26948" w:rsidRDefault="00E26948" w:rsidP="00E26948">
      <w:pPr>
        <w:rPr>
          <w:rFonts w:ascii="Arial Narrow" w:hAnsi="Arial Narrow"/>
          <w:sz w:val="22"/>
          <w:szCs w:val="22"/>
        </w:rPr>
      </w:pPr>
    </w:p>
    <w:p w:rsidR="00E26948" w:rsidRDefault="00E26948" w:rsidP="00E26948">
      <w:pPr>
        <w:rPr>
          <w:rFonts w:ascii="Arial Narrow" w:hAnsi="Arial Narrow"/>
          <w:sz w:val="22"/>
          <w:szCs w:val="22"/>
        </w:rPr>
      </w:pPr>
      <w:r>
        <w:rPr>
          <w:rFonts w:ascii="Arial Narrow" w:hAnsi="Arial Narrow"/>
          <w:sz w:val="22"/>
          <w:szCs w:val="22"/>
        </w:rPr>
        <w:t>Monday, December 8</w:t>
      </w:r>
      <w:r w:rsidRPr="00E4525E">
        <w:rPr>
          <w:rFonts w:ascii="Arial Narrow" w:hAnsi="Arial Narrow"/>
          <w:sz w:val="22"/>
          <w:szCs w:val="22"/>
        </w:rPr>
        <w:t xml:space="preserve"> - 8:</w:t>
      </w:r>
      <w:r>
        <w:rPr>
          <w:rFonts w:ascii="Arial Narrow" w:hAnsi="Arial Narrow"/>
          <w:sz w:val="22"/>
          <w:szCs w:val="22"/>
        </w:rPr>
        <w:t>0</w:t>
      </w:r>
      <w:r w:rsidRPr="00E4525E">
        <w:rPr>
          <w:rFonts w:ascii="Arial Narrow" w:hAnsi="Arial Narrow"/>
          <w:sz w:val="22"/>
          <w:szCs w:val="22"/>
        </w:rPr>
        <w:t>0 am</w:t>
      </w:r>
    </w:p>
    <w:p w:rsidR="00E26948" w:rsidRPr="00C96A8A" w:rsidRDefault="00E26948" w:rsidP="005828DA">
      <w:pPr>
        <w:ind w:firstLine="360"/>
        <w:rPr>
          <w:rFonts w:ascii="Arial Narrow" w:hAnsi="Arial Narrow"/>
          <w:sz w:val="22"/>
          <w:szCs w:val="22"/>
        </w:rPr>
      </w:pPr>
      <w:r w:rsidRPr="00C96A8A">
        <w:rPr>
          <w:rFonts w:ascii="Arial Narrow" w:hAnsi="Arial Narrow"/>
          <w:sz w:val="22"/>
          <w:szCs w:val="22"/>
        </w:rPr>
        <w:t>Mediation – Blankley</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Monday, December 8 - 8:30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Criminal Procedure – Potuto</w:t>
      </w:r>
    </w:p>
    <w:p w:rsidR="00E26948" w:rsidRPr="00C96A8A" w:rsidRDefault="00E26948" w:rsidP="00E26948">
      <w:pPr>
        <w:rPr>
          <w:rFonts w:ascii="Arial Narrow" w:hAnsi="Arial Narrow"/>
          <w:sz w:val="22"/>
          <w:szCs w:val="22"/>
        </w:rPr>
      </w:pPr>
      <w:r w:rsidRPr="00C96A8A">
        <w:rPr>
          <w:rFonts w:ascii="Arial Narrow" w:hAnsi="Arial Narrow"/>
          <w:sz w:val="22"/>
          <w:szCs w:val="22"/>
        </w:rPr>
        <w:tab/>
        <w:t>Evidence A</w:t>
      </w:r>
      <w:r>
        <w:rPr>
          <w:rFonts w:ascii="Arial Narrow" w:hAnsi="Arial Narrow"/>
          <w:sz w:val="22"/>
          <w:szCs w:val="22"/>
        </w:rPr>
        <w:t xml:space="preserve"> &amp; B</w:t>
      </w:r>
      <w:r w:rsidRPr="00C96A8A">
        <w:rPr>
          <w:rFonts w:ascii="Arial Narrow" w:hAnsi="Arial Narrow"/>
          <w:sz w:val="22"/>
          <w:szCs w:val="22"/>
        </w:rPr>
        <w:t xml:space="preserve"> – Moberly</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Monday, December 8 - 1:00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Contracts – Works</w:t>
      </w:r>
    </w:p>
    <w:p w:rsidR="00E26948" w:rsidRPr="00C96A8A" w:rsidRDefault="00E26948" w:rsidP="00E26948">
      <w:pPr>
        <w:rPr>
          <w:rFonts w:ascii="Arial Narrow" w:hAnsi="Arial Narrow"/>
          <w:sz w:val="22"/>
          <w:szCs w:val="22"/>
        </w:rPr>
      </w:pPr>
      <w:r w:rsidRPr="00C96A8A">
        <w:rPr>
          <w:rFonts w:ascii="Arial Narrow" w:hAnsi="Arial Narrow"/>
          <w:sz w:val="22"/>
          <w:szCs w:val="22"/>
        </w:rPr>
        <w:tab/>
        <w:t>Contracts – Denicola</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Tuesday, December 9 - 8:30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Unfair Competition -- Denicola</w:t>
      </w:r>
    </w:p>
    <w:p w:rsidR="00E26948" w:rsidRPr="00C96A8A" w:rsidRDefault="00E26948" w:rsidP="00E26948">
      <w:pPr>
        <w:rPr>
          <w:rFonts w:ascii="Arial Narrow" w:hAnsi="Arial Narrow"/>
          <w:sz w:val="22"/>
          <w:szCs w:val="22"/>
        </w:rPr>
      </w:pPr>
      <w:r w:rsidRPr="00C96A8A">
        <w:rPr>
          <w:rFonts w:ascii="Arial Narrow" w:hAnsi="Arial Narrow"/>
          <w:sz w:val="22"/>
          <w:szCs w:val="22"/>
        </w:rPr>
        <w:tab/>
        <w:t>National Security Law -- Beard</w:t>
      </w:r>
    </w:p>
    <w:p w:rsidR="00E26948" w:rsidRPr="00C96A8A" w:rsidRDefault="00E26948" w:rsidP="00E26948">
      <w:pPr>
        <w:rPr>
          <w:rFonts w:ascii="Arial Narrow" w:hAnsi="Arial Narrow"/>
          <w:sz w:val="22"/>
          <w:szCs w:val="22"/>
        </w:rPr>
      </w:pPr>
      <w:r w:rsidRPr="00C96A8A">
        <w:rPr>
          <w:rFonts w:ascii="Arial Narrow" w:hAnsi="Arial Narrow"/>
          <w:sz w:val="22"/>
          <w:szCs w:val="22"/>
        </w:rPr>
        <w:tab/>
        <w:t>International Trade Law – Schaefer</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Tuesday, December 9 - 1:00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Labor Law – Willborn</w:t>
      </w:r>
    </w:p>
    <w:p w:rsidR="00E26948" w:rsidRPr="00C96A8A" w:rsidRDefault="00E26948" w:rsidP="00E26948">
      <w:pPr>
        <w:rPr>
          <w:rFonts w:ascii="Arial Narrow" w:hAnsi="Arial Narrow"/>
          <w:sz w:val="22"/>
          <w:szCs w:val="22"/>
        </w:rPr>
      </w:pPr>
      <w:r w:rsidRPr="00C96A8A">
        <w:rPr>
          <w:rFonts w:ascii="Arial Narrow" w:hAnsi="Arial Narrow"/>
          <w:sz w:val="22"/>
          <w:szCs w:val="22"/>
        </w:rPr>
        <w:tab/>
        <w:t>Domestic Telecom -- Hurwitz</w:t>
      </w:r>
      <w:r w:rsidRPr="00C96A8A">
        <w:rPr>
          <w:rFonts w:ascii="Arial Narrow" w:hAnsi="Arial Narrow"/>
          <w:sz w:val="22"/>
          <w:szCs w:val="22"/>
        </w:rPr>
        <w:tab/>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Corporate Finance -- Thimmesch </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Wednesday, December 10 - 8:30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Business Associations – Bradford</w:t>
      </w:r>
    </w:p>
    <w:p w:rsidR="00E26948" w:rsidRPr="00C96A8A" w:rsidRDefault="00E26948" w:rsidP="00E26948">
      <w:pPr>
        <w:rPr>
          <w:rFonts w:ascii="Arial Narrow" w:hAnsi="Arial Narrow"/>
          <w:sz w:val="22"/>
          <w:szCs w:val="22"/>
        </w:rPr>
      </w:pPr>
      <w:r w:rsidRPr="00C96A8A">
        <w:rPr>
          <w:rFonts w:ascii="Arial Narrow" w:hAnsi="Arial Narrow"/>
          <w:sz w:val="22"/>
          <w:szCs w:val="22"/>
        </w:rPr>
        <w:tab/>
        <w:t>Agricultural Law -- Schutz</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Employment Discrimination – Willborn </w:t>
      </w:r>
    </w:p>
    <w:p w:rsidR="00E26948" w:rsidRPr="00C96A8A" w:rsidRDefault="00E26948" w:rsidP="00E26948">
      <w:pPr>
        <w:rPr>
          <w:rFonts w:ascii="Arial Narrow" w:hAnsi="Arial Narrow"/>
          <w:sz w:val="22"/>
          <w:szCs w:val="22"/>
        </w:rPr>
      </w:pPr>
      <w:r w:rsidRPr="00C96A8A">
        <w:rPr>
          <w:rFonts w:ascii="Arial Narrow" w:hAnsi="Arial Narrow"/>
          <w:sz w:val="22"/>
          <w:szCs w:val="22"/>
        </w:rPr>
        <w:t xml:space="preserve"> </w:t>
      </w:r>
    </w:p>
    <w:p w:rsidR="00E26948" w:rsidRPr="00C96A8A" w:rsidRDefault="00E26948" w:rsidP="00E26948">
      <w:pPr>
        <w:rPr>
          <w:rFonts w:ascii="Arial Narrow" w:hAnsi="Arial Narrow"/>
          <w:sz w:val="22"/>
          <w:szCs w:val="22"/>
        </w:rPr>
      </w:pPr>
      <w:r w:rsidRPr="00C96A8A">
        <w:rPr>
          <w:rFonts w:ascii="Arial Narrow" w:hAnsi="Arial Narrow"/>
          <w:sz w:val="22"/>
          <w:szCs w:val="22"/>
        </w:rPr>
        <w:t>Wednesday, December 10 - 1:00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Criminal Law – Schopp</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Criminal Law – Gardner </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Thursday, December 11 - 8:30 am</w:t>
      </w:r>
    </w:p>
    <w:p w:rsidR="00E26948" w:rsidRDefault="00E26948" w:rsidP="00E26948">
      <w:pPr>
        <w:rPr>
          <w:rFonts w:ascii="Arial Narrow" w:hAnsi="Arial Narrow"/>
          <w:sz w:val="22"/>
          <w:szCs w:val="22"/>
        </w:rPr>
      </w:pPr>
      <w:r>
        <w:rPr>
          <w:rFonts w:ascii="Arial Narrow" w:hAnsi="Arial Narrow"/>
          <w:sz w:val="22"/>
          <w:szCs w:val="22"/>
        </w:rPr>
        <w:tab/>
        <w:t>Family Law – Burkstrand-Reid</w:t>
      </w:r>
      <w:r w:rsidRPr="00C96A8A">
        <w:rPr>
          <w:rFonts w:ascii="Arial Narrow" w:hAnsi="Arial Narrow"/>
          <w:sz w:val="22"/>
          <w:szCs w:val="22"/>
        </w:rPr>
        <w:tab/>
      </w:r>
    </w:p>
    <w:p w:rsidR="00E26948" w:rsidRPr="00C96A8A" w:rsidRDefault="00E26948" w:rsidP="00E26948">
      <w:pPr>
        <w:rPr>
          <w:rFonts w:ascii="Arial Narrow" w:hAnsi="Arial Narrow"/>
          <w:sz w:val="22"/>
          <w:szCs w:val="22"/>
        </w:rPr>
      </w:pPr>
      <w:r>
        <w:rPr>
          <w:rFonts w:ascii="Arial Narrow" w:hAnsi="Arial Narrow"/>
          <w:sz w:val="22"/>
          <w:szCs w:val="22"/>
        </w:rPr>
        <w:tab/>
      </w:r>
      <w:r w:rsidRPr="00C96A8A">
        <w:rPr>
          <w:rFonts w:ascii="Arial Narrow" w:hAnsi="Arial Narrow"/>
          <w:sz w:val="22"/>
          <w:szCs w:val="22"/>
        </w:rPr>
        <w:t xml:space="preserve">Real Estate Transactions – Medill </w:t>
      </w:r>
    </w:p>
    <w:p w:rsidR="00E26948" w:rsidRPr="00C96A8A" w:rsidRDefault="00E26948" w:rsidP="00E26948">
      <w:pPr>
        <w:rPr>
          <w:rFonts w:ascii="Arial Narrow" w:hAnsi="Arial Narrow"/>
          <w:sz w:val="22"/>
          <w:szCs w:val="22"/>
        </w:rPr>
      </w:pPr>
      <w:r w:rsidRPr="00C96A8A">
        <w:rPr>
          <w:rFonts w:ascii="Arial Narrow" w:hAnsi="Arial Narrow"/>
          <w:sz w:val="22"/>
          <w:szCs w:val="22"/>
        </w:rPr>
        <w:tab/>
        <w:t>Statutory Interpretation -- Berger</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Friday, December 12 - 8:30 am</w:t>
      </w:r>
    </w:p>
    <w:p w:rsidR="00E26948" w:rsidRPr="00C96A8A" w:rsidRDefault="00E26948" w:rsidP="005828DA">
      <w:pPr>
        <w:tabs>
          <w:tab w:val="left" w:pos="360"/>
          <w:tab w:val="left" w:pos="1080"/>
        </w:tabs>
        <w:ind w:left="360"/>
        <w:rPr>
          <w:rFonts w:ascii="Arial Narrow" w:hAnsi="Arial Narrow"/>
          <w:sz w:val="22"/>
          <w:szCs w:val="22"/>
        </w:rPr>
      </w:pPr>
      <w:r w:rsidRPr="00C96A8A">
        <w:rPr>
          <w:rFonts w:ascii="Arial Narrow" w:hAnsi="Arial Narrow"/>
          <w:sz w:val="22"/>
          <w:szCs w:val="22"/>
        </w:rPr>
        <w:t>Con Law I – Berger</w:t>
      </w:r>
    </w:p>
    <w:p w:rsidR="00E26948" w:rsidRPr="00C96A8A" w:rsidRDefault="00E26948" w:rsidP="005828DA">
      <w:pPr>
        <w:tabs>
          <w:tab w:val="left" w:pos="360"/>
          <w:tab w:val="left" w:pos="1080"/>
        </w:tabs>
        <w:ind w:left="360"/>
        <w:rPr>
          <w:rFonts w:ascii="Arial Narrow" w:hAnsi="Arial Narrow"/>
          <w:sz w:val="22"/>
          <w:szCs w:val="22"/>
        </w:rPr>
      </w:pPr>
      <w:r w:rsidRPr="00C96A8A">
        <w:rPr>
          <w:rFonts w:ascii="Arial Narrow" w:hAnsi="Arial Narrow"/>
          <w:sz w:val="22"/>
          <w:szCs w:val="22"/>
        </w:rPr>
        <w:t>Legal Profession --Blankley</w:t>
      </w:r>
    </w:p>
    <w:p w:rsidR="00E26948" w:rsidRPr="00C96A8A" w:rsidRDefault="00E26948" w:rsidP="005828DA">
      <w:pPr>
        <w:tabs>
          <w:tab w:val="left" w:pos="360"/>
          <w:tab w:val="left" w:pos="1080"/>
        </w:tabs>
        <w:ind w:left="360"/>
        <w:rPr>
          <w:rFonts w:ascii="Arial Narrow" w:hAnsi="Arial Narrow"/>
          <w:sz w:val="22"/>
          <w:szCs w:val="22"/>
        </w:rPr>
      </w:pPr>
      <w:r w:rsidRPr="00C96A8A">
        <w:rPr>
          <w:rFonts w:ascii="Arial Narrow" w:hAnsi="Arial Narrow"/>
          <w:sz w:val="22"/>
          <w:szCs w:val="22"/>
        </w:rPr>
        <w:t>International Intellectual Property -- Sheppard</w:t>
      </w:r>
    </w:p>
    <w:p w:rsidR="00E26948" w:rsidRPr="00C96A8A" w:rsidRDefault="001B58DB" w:rsidP="005828DA">
      <w:pPr>
        <w:tabs>
          <w:tab w:val="left" w:pos="360"/>
          <w:tab w:val="left" w:pos="1080"/>
        </w:tabs>
        <w:ind w:left="360"/>
        <w:rPr>
          <w:rFonts w:ascii="Arial Narrow" w:hAnsi="Arial Narrow"/>
          <w:sz w:val="22"/>
          <w:szCs w:val="22"/>
        </w:rPr>
      </w:pPr>
      <w:r>
        <w:rPr>
          <w:rFonts w:ascii="Arial Narrow" w:hAnsi="Arial Narrow"/>
          <w:sz w:val="22"/>
          <w:szCs w:val="22"/>
        </w:rPr>
        <w:t>Wills and Trusts</w:t>
      </w:r>
      <w:r w:rsidR="002E18A9">
        <w:rPr>
          <w:rFonts w:ascii="Arial Narrow" w:hAnsi="Arial Narrow"/>
          <w:sz w:val="22"/>
          <w:szCs w:val="22"/>
        </w:rPr>
        <w:t xml:space="preserve"> -- </w:t>
      </w:r>
      <w:r>
        <w:rPr>
          <w:rFonts w:ascii="Arial Narrow" w:hAnsi="Arial Narrow"/>
          <w:sz w:val="22"/>
          <w:szCs w:val="22"/>
        </w:rPr>
        <w:t>Lyons</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Friday, December 12 - 1:00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Civil Procedure – Kirst</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Civil Procedure – Lenich </w:t>
      </w:r>
    </w:p>
    <w:p w:rsidR="00E26948"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Saturday, December 13 - 8:30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Client Interviewing &amp; Counseling – Frank </w:t>
      </w:r>
      <w:r w:rsidRPr="00C96A8A">
        <w:rPr>
          <w:rFonts w:ascii="Arial Narrow" w:hAnsi="Arial Narrow"/>
          <w:sz w:val="22"/>
          <w:szCs w:val="22"/>
        </w:rPr>
        <w:tab/>
      </w:r>
    </w:p>
    <w:p w:rsidR="00E26948" w:rsidRPr="00C96A8A" w:rsidRDefault="00E26948" w:rsidP="00E26948">
      <w:pPr>
        <w:rPr>
          <w:rFonts w:ascii="Arial Narrow" w:hAnsi="Arial Narrow"/>
          <w:sz w:val="22"/>
          <w:szCs w:val="22"/>
        </w:rPr>
      </w:pPr>
      <w:r w:rsidRPr="00C96A8A">
        <w:rPr>
          <w:rFonts w:ascii="Arial Narrow" w:hAnsi="Arial Narrow"/>
          <w:sz w:val="22"/>
          <w:szCs w:val="22"/>
        </w:rPr>
        <w:tab/>
        <w:t>Constitutional Law I – Duncan</w:t>
      </w:r>
    </w:p>
    <w:p w:rsidR="00E26948" w:rsidRPr="00C96A8A" w:rsidRDefault="00E26948" w:rsidP="00E26948">
      <w:pPr>
        <w:rPr>
          <w:rFonts w:ascii="Arial Narrow" w:hAnsi="Arial Narrow"/>
          <w:sz w:val="22"/>
          <w:szCs w:val="22"/>
        </w:rPr>
      </w:pPr>
      <w:r w:rsidRPr="00C96A8A">
        <w:rPr>
          <w:rFonts w:ascii="Arial Narrow" w:hAnsi="Arial Narrow"/>
          <w:sz w:val="22"/>
          <w:szCs w:val="22"/>
        </w:rPr>
        <w:tab/>
        <w:t>Law and Literature – Dooling</w:t>
      </w:r>
    </w:p>
    <w:p w:rsidR="00E26948" w:rsidRPr="00C96A8A" w:rsidRDefault="00E26948" w:rsidP="00E26948">
      <w:pPr>
        <w:rPr>
          <w:rFonts w:ascii="Arial Narrow" w:hAnsi="Arial Narrow"/>
          <w:sz w:val="22"/>
          <w:szCs w:val="22"/>
        </w:rPr>
      </w:pPr>
      <w:r w:rsidRPr="00C96A8A">
        <w:rPr>
          <w:rFonts w:ascii="Arial Narrow" w:hAnsi="Arial Narrow"/>
          <w:sz w:val="22"/>
          <w:szCs w:val="22"/>
        </w:rPr>
        <w:tab/>
        <w:t>International Telecom Law -- Beard</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Monday, December 15 - 8:30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Commercial Law: Sales – Wilson</w:t>
      </w:r>
    </w:p>
    <w:p w:rsidR="00E26948" w:rsidRDefault="00E26948" w:rsidP="00E26948">
      <w:pPr>
        <w:rPr>
          <w:rFonts w:ascii="Arial Narrow" w:hAnsi="Arial Narrow"/>
          <w:sz w:val="22"/>
          <w:szCs w:val="22"/>
        </w:rPr>
      </w:pPr>
      <w:r w:rsidRPr="00C96A8A">
        <w:rPr>
          <w:rFonts w:ascii="Arial Narrow" w:hAnsi="Arial Narrow"/>
          <w:sz w:val="22"/>
          <w:szCs w:val="22"/>
        </w:rPr>
        <w:tab/>
        <w:t xml:space="preserve">Individual Income Tax – Lyons </w:t>
      </w:r>
    </w:p>
    <w:p w:rsidR="001B58DB" w:rsidRPr="00C96A8A" w:rsidRDefault="001B58DB" w:rsidP="00E26948">
      <w:pPr>
        <w:rPr>
          <w:rFonts w:ascii="Arial Narrow" w:hAnsi="Arial Narrow"/>
          <w:sz w:val="22"/>
          <w:szCs w:val="22"/>
        </w:rPr>
      </w:pPr>
      <w:r>
        <w:rPr>
          <w:rFonts w:ascii="Arial Narrow" w:hAnsi="Arial Narrow"/>
          <w:sz w:val="22"/>
          <w:szCs w:val="22"/>
        </w:rPr>
        <w:tab/>
        <w:t>Partnership Tax - Moll</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Monday, December 15 - 1:00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Torts – Burkstrand-Reid</w:t>
      </w:r>
    </w:p>
    <w:p w:rsidR="00E26948" w:rsidRPr="00C96A8A" w:rsidRDefault="00E26948" w:rsidP="00E26948">
      <w:pPr>
        <w:rPr>
          <w:rFonts w:ascii="Arial Narrow" w:hAnsi="Arial Narrow"/>
          <w:sz w:val="22"/>
          <w:szCs w:val="22"/>
        </w:rPr>
      </w:pPr>
      <w:r w:rsidRPr="00C96A8A">
        <w:rPr>
          <w:rFonts w:ascii="Arial Narrow" w:hAnsi="Arial Narrow"/>
          <w:sz w:val="22"/>
          <w:szCs w:val="22"/>
        </w:rPr>
        <w:tab/>
        <w:t>Torts – Lawson</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Tuesday, December 16 - 8:30 am</w:t>
      </w:r>
    </w:p>
    <w:p w:rsidR="00E26948" w:rsidRDefault="00E26948" w:rsidP="00E26948">
      <w:pPr>
        <w:rPr>
          <w:rFonts w:ascii="Arial Narrow" w:hAnsi="Arial Narrow"/>
          <w:sz w:val="22"/>
          <w:szCs w:val="22"/>
        </w:rPr>
      </w:pPr>
      <w:r w:rsidRPr="00C96A8A">
        <w:rPr>
          <w:rFonts w:ascii="Arial Narrow" w:hAnsi="Arial Narrow"/>
          <w:sz w:val="22"/>
          <w:szCs w:val="22"/>
        </w:rPr>
        <w:tab/>
        <w:t>Bankruptcy – Wilson</w:t>
      </w:r>
    </w:p>
    <w:p w:rsidR="004A5026" w:rsidRPr="00C96A8A" w:rsidRDefault="004A5026" w:rsidP="00E26948">
      <w:pPr>
        <w:rPr>
          <w:rFonts w:ascii="Arial Narrow" w:hAnsi="Arial Narrow"/>
          <w:sz w:val="22"/>
          <w:szCs w:val="22"/>
        </w:rPr>
      </w:pPr>
      <w:r>
        <w:rPr>
          <w:rFonts w:ascii="Arial Narrow" w:hAnsi="Arial Narrow"/>
          <w:sz w:val="22"/>
          <w:szCs w:val="22"/>
        </w:rPr>
        <w:tab/>
        <w:t>Entertainment Law - Dooling</w:t>
      </w:r>
    </w:p>
    <w:p w:rsidR="00E26948" w:rsidRPr="00C96A8A" w:rsidRDefault="00E26948" w:rsidP="00E26948">
      <w:pPr>
        <w:rPr>
          <w:rFonts w:ascii="Arial Narrow" w:hAnsi="Arial Narrow"/>
          <w:sz w:val="22"/>
          <w:szCs w:val="22"/>
        </w:rPr>
      </w:pPr>
      <w:r w:rsidRPr="00C96A8A">
        <w:rPr>
          <w:rFonts w:ascii="Arial Narrow" w:hAnsi="Arial Narrow"/>
          <w:sz w:val="22"/>
          <w:szCs w:val="22"/>
        </w:rPr>
        <w:tab/>
      </w:r>
    </w:p>
    <w:p w:rsidR="00E26948" w:rsidRPr="00C96A8A" w:rsidRDefault="00E26948" w:rsidP="00E26948">
      <w:pPr>
        <w:rPr>
          <w:rFonts w:ascii="Arial Narrow" w:hAnsi="Arial Narrow"/>
          <w:sz w:val="22"/>
          <w:szCs w:val="22"/>
        </w:rPr>
      </w:pPr>
      <w:r w:rsidRPr="00C96A8A">
        <w:rPr>
          <w:rFonts w:ascii="Arial Narrow" w:hAnsi="Arial Narrow"/>
          <w:sz w:val="22"/>
          <w:szCs w:val="22"/>
        </w:rPr>
        <w:t>Tuesday, December 16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Accounting for Lawyers – Bradford </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Wednesday, December 17 - 8:30 am</w:t>
      </w:r>
    </w:p>
    <w:p w:rsidR="00E26948" w:rsidRPr="00C96A8A" w:rsidRDefault="00E26948" w:rsidP="00E26948">
      <w:pPr>
        <w:rPr>
          <w:rFonts w:ascii="Arial Narrow" w:hAnsi="Arial Narrow"/>
          <w:sz w:val="22"/>
          <w:szCs w:val="22"/>
        </w:rPr>
      </w:pPr>
      <w:r w:rsidRPr="00C96A8A">
        <w:rPr>
          <w:rFonts w:ascii="Arial Narrow" w:hAnsi="Arial Narrow"/>
          <w:sz w:val="22"/>
          <w:szCs w:val="22"/>
        </w:rPr>
        <w:tab/>
        <w:t>Principles of Regulation -- Hurwitz</w:t>
      </w:r>
    </w:p>
    <w:p w:rsidR="00E26948" w:rsidRPr="00C96A8A" w:rsidRDefault="00E26948" w:rsidP="00E26948">
      <w:pPr>
        <w:rPr>
          <w:rFonts w:ascii="Arial Narrow" w:hAnsi="Arial Narrow"/>
          <w:sz w:val="22"/>
          <w:szCs w:val="22"/>
        </w:rPr>
      </w:pPr>
      <w:r w:rsidRPr="00C96A8A">
        <w:rPr>
          <w:rFonts w:ascii="Arial Narrow" w:hAnsi="Arial Narrow"/>
          <w:sz w:val="22"/>
          <w:szCs w:val="22"/>
        </w:rPr>
        <w:tab/>
        <w:t>Insurance Law – Works</w:t>
      </w:r>
    </w:p>
    <w:p w:rsidR="00E26948" w:rsidRPr="00C96A8A" w:rsidRDefault="00E26948" w:rsidP="00E26948">
      <w:pPr>
        <w:rPr>
          <w:rFonts w:ascii="Arial Narrow" w:hAnsi="Arial Narrow"/>
          <w:sz w:val="22"/>
          <w:szCs w:val="22"/>
        </w:rPr>
      </w:pPr>
      <w:r w:rsidRPr="00C96A8A">
        <w:rPr>
          <w:rFonts w:ascii="Arial Narrow" w:hAnsi="Arial Narrow"/>
          <w:sz w:val="22"/>
          <w:szCs w:val="22"/>
        </w:rPr>
        <w:tab/>
        <w:t xml:space="preserve">International Law – Schaefer </w:t>
      </w:r>
    </w:p>
    <w:p w:rsidR="00E26948" w:rsidRPr="00C96A8A" w:rsidRDefault="00E26948" w:rsidP="00E26948">
      <w:pPr>
        <w:rPr>
          <w:rFonts w:ascii="Arial Narrow" w:hAnsi="Arial Narrow"/>
          <w:sz w:val="22"/>
          <w:szCs w:val="22"/>
        </w:rPr>
      </w:pPr>
    </w:p>
    <w:p w:rsidR="00E26948" w:rsidRPr="00C96A8A" w:rsidRDefault="00E26948" w:rsidP="00E26948">
      <w:pPr>
        <w:rPr>
          <w:rFonts w:ascii="Arial Narrow" w:hAnsi="Arial Narrow"/>
          <w:sz w:val="22"/>
          <w:szCs w:val="22"/>
        </w:rPr>
      </w:pPr>
      <w:r w:rsidRPr="00C96A8A">
        <w:rPr>
          <w:rFonts w:ascii="Arial Narrow" w:hAnsi="Arial Narrow"/>
          <w:sz w:val="22"/>
          <w:szCs w:val="22"/>
        </w:rPr>
        <w:t>Wednesday, December 17 - 1:00 pm</w:t>
      </w:r>
    </w:p>
    <w:p w:rsidR="00E26948" w:rsidRPr="00C96A8A" w:rsidRDefault="00E26948" w:rsidP="00E26948">
      <w:pPr>
        <w:rPr>
          <w:rFonts w:ascii="Arial Narrow" w:hAnsi="Arial Narrow"/>
          <w:sz w:val="22"/>
          <w:szCs w:val="22"/>
        </w:rPr>
      </w:pPr>
      <w:r w:rsidRPr="00C96A8A">
        <w:rPr>
          <w:rFonts w:ascii="Arial Narrow" w:hAnsi="Arial Narrow"/>
          <w:sz w:val="22"/>
          <w:szCs w:val="22"/>
        </w:rPr>
        <w:tab/>
        <w:t>Property – Duncan</w:t>
      </w:r>
    </w:p>
    <w:p w:rsidR="00E26948" w:rsidRPr="00C96A8A" w:rsidRDefault="00E26948" w:rsidP="00E26948">
      <w:pPr>
        <w:rPr>
          <w:rFonts w:ascii="Arial Narrow" w:hAnsi="Arial Narrow"/>
          <w:sz w:val="22"/>
          <w:szCs w:val="22"/>
        </w:rPr>
      </w:pPr>
      <w:r w:rsidRPr="00C96A8A">
        <w:rPr>
          <w:rFonts w:ascii="Arial Narrow" w:hAnsi="Arial Narrow"/>
          <w:sz w:val="22"/>
          <w:szCs w:val="22"/>
        </w:rPr>
        <w:tab/>
        <w:t>Property – Medill</w:t>
      </w:r>
    </w:p>
    <w:p w:rsidR="00E26948" w:rsidRDefault="00E26948" w:rsidP="00E26948">
      <w:pPr>
        <w:rPr>
          <w:rFonts w:ascii="Arial Narrow" w:hAnsi="Arial Narrow"/>
          <w:sz w:val="22"/>
          <w:szCs w:val="22"/>
        </w:rPr>
      </w:pPr>
      <w:r w:rsidRPr="00C96A8A">
        <w:rPr>
          <w:rFonts w:ascii="Arial Narrow" w:hAnsi="Arial Narrow"/>
          <w:sz w:val="22"/>
          <w:szCs w:val="22"/>
        </w:rPr>
        <w:tab/>
        <w:t>Property – Shoemaker</w:t>
      </w:r>
      <w:r>
        <w:rPr>
          <w:rFonts w:ascii="Arial Narrow" w:hAnsi="Arial Narrow"/>
          <w:sz w:val="22"/>
          <w:szCs w:val="22"/>
        </w:rPr>
        <w:t xml:space="preserve"> </w:t>
      </w:r>
    </w:p>
    <w:p w:rsidR="00E26948" w:rsidRDefault="00E26948" w:rsidP="00E26948">
      <w:pPr>
        <w:rPr>
          <w:rFonts w:ascii="Arial Narrow" w:hAnsi="Arial Narrow"/>
          <w:sz w:val="22"/>
          <w:szCs w:val="22"/>
        </w:rPr>
      </w:pPr>
    </w:p>
    <w:p w:rsidR="00E26948" w:rsidRDefault="00E26948" w:rsidP="00E26948">
      <w:pPr>
        <w:rPr>
          <w:rFonts w:ascii="Arial Narrow" w:hAnsi="Arial Narrow"/>
          <w:sz w:val="22"/>
          <w:szCs w:val="22"/>
        </w:rPr>
      </w:pPr>
    </w:p>
    <w:p w:rsidR="00E26948" w:rsidRPr="00921278" w:rsidRDefault="00E26948" w:rsidP="00E26948">
      <w:pPr>
        <w:jc w:val="center"/>
        <w:rPr>
          <w:rFonts w:ascii="Arial Narrow" w:hAnsi="Arial Narrow"/>
          <w:b/>
          <w:i/>
          <w:sz w:val="22"/>
          <w:szCs w:val="22"/>
        </w:rPr>
      </w:pPr>
      <w:r w:rsidRPr="00921278">
        <w:rPr>
          <w:rFonts w:ascii="Arial Narrow" w:hAnsi="Arial Narrow"/>
          <w:b/>
          <w:i/>
          <w:sz w:val="22"/>
          <w:szCs w:val="22"/>
        </w:rPr>
        <w:t>Exam 4 will be used for your exams. You MUST download the current semester’s version prior to the start of your exams.</w:t>
      </w:r>
    </w:p>
    <w:p w:rsidR="00E26948" w:rsidRPr="00E4525E" w:rsidRDefault="00E26948" w:rsidP="00E26948">
      <w:pPr>
        <w:rPr>
          <w:rFonts w:ascii="Arial Narrow" w:hAnsi="Arial Narrow"/>
          <w:sz w:val="22"/>
          <w:szCs w:val="22"/>
        </w:rPr>
      </w:pPr>
    </w:p>
    <w:p w:rsidR="00E26948" w:rsidRDefault="00E26948" w:rsidP="00E26948">
      <w:pPr>
        <w:jc w:val="center"/>
        <w:rPr>
          <w:rFonts w:ascii="Arial Narrow" w:hAnsi="Arial Narrow"/>
          <w:b/>
          <w:i/>
          <w:sz w:val="20"/>
          <w:szCs w:val="20"/>
        </w:rPr>
      </w:pPr>
      <w:r w:rsidRPr="00E4525E">
        <w:rPr>
          <w:rFonts w:ascii="Arial Narrow" w:hAnsi="Arial Narrow"/>
          <w:b/>
          <w:i/>
          <w:sz w:val="20"/>
          <w:szCs w:val="20"/>
        </w:rPr>
        <w:t xml:space="preserve">*Morning finals which are four (4) hours </w:t>
      </w:r>
    </w:p>
    <w:p w:rsidR="00E26948" w:rsidRDefault="00E26948" w:rsidP="00E26948">
      <w:pPr>
        <w:jc w:val="center"/>
        <w:rPr>
          <w:rFonts w:ascii="Arial Narrow" w:hAnsi="Arial Narrow"/>
          <w:b/>
          <w:i/>
          <w:sz w:val="20"/>
          <w:szCs w:val="20"/>
        </w:rPr>
      </w:pPr>
      <w:proofErr w:type="gramStart"/>
      <w:r w:rsidRPr="00E4525E">
        <w:rPr>
          <w:rFonts w:ascii="Arial Narrow" w:hAnsi="Arial Narrow"/>
          <w:b/>
          <w:i/>
          <w:sz w:val="20"/>
          <w:szCs w:val="20"/>
        </w:rPr>
        <w:t>or</w:t>
      </w:r>
      <w:proofErr w:type="gramEnd"/>
      <w:r w:rsidRPr="00E4525E">
        <w:rPr>
          <w:rFonts w:ascii="Arial Narrow" w:hAnsi="Arial Narrow"/>
          <w:b/>
          <w:i/>
          <w:sz w:val="20"/>
          <w:szCs w:val="20"/>
        </w:rPr>
        <w:t xml:space="preserve"> longer begin at 8:00 am.</w:t>
      </w:r>
    </w:p>
    <w:p w:rsidR="00E26948" w:rsidRPr="00E4525E" w:rsidRDefault="00E26948" w:rsidP="00E26948">
      <w:pPr>
        <w:jc w:val="center"/>
        <w:rPr>
          <w:rFonts w:ascii="Arial Narrow" w:hAnsi="Arial Narrow"/>
          <w:b/>
          <w:i/>
          <w:sz w:val="20"/>
          <w:szCs w:val="20"/>
        </w:rPr>
      </w:pPr>
    </w:p>
    <w:p w:rsidR="00E26948" w:rsidRDefault="00E26948" w:rsidP="00E26948">
      <w:pPr>
        <w:jc w:val="center"/>
        <w:rPr>
          <w:rFonts w:ascii="Arial Narrow" w:hAnsi="Arial Narrow"/>
          <w:b/>
          <w:i/>
          <w:sz w:val="20"/>
          <w:szCs w:val="20"/>
        </w:rPr>
      </w:pPr>
      <w:r w:rsidRPr="00E4525E">
        <w:rPr>
          <w:rFonts w:ascii="Arial Narrow" w:hAnsi="Arial Narrow"/>
          <w:b/>
          <w:i/>
          <w:sz w:val="20"/>
          <w:szCs w:val="20"/>
        </w:rPr>
        <w:t xml:space="preserve">**Afternoon finals which are four (4) hours </w:t>
      </w:r>
    </w:p>
    <w:p w:rsidR="00E26948" w:rsidRPr="00E4525E" w:rsidRDefault="00E26948" w:rsidP="00E26948">
      <w:pPr>
        <w:jc w:val="center"/>
        <w:rPr>
          <w:rFonts w:ascii="Arial Narrow" w:hAnsi="Arial Narrow"/>
          <w:b/>
          <w:i/>
          <w:sz w:val="20"/>
          <w:szCs w:val="20"/>
        </w:rPr>
      </w:pPr>
      <w:proofErr w:type="gramStart"/>
      <w:r w:rsidRPr="00E4525E">
        <w:rPr>
          <w:rFonts w:ascii="Arial Narrow" w:hAnsi="Arial Narrow"/>
          <w:b/>
          <w:i/>
          <w:sz w:val="20"/>
          <w:szCs w:val="20"/>
        </w:rPr>
        <w:t>or</w:t>
      </w:r>
      <w:proofErr w:type="gramEnd"/>
      <w:r w:rsidRPr="00E4525E">
        <w:rPr>
          <w:rFonts w:ascii="Arial Narrow" w:hAnsi="Arial Narrow"/>
          <w:b/>
          <w:i/>
          <w:sz w:val="20"/>
          <w:szCs w:val="20"/>
        </w:rPr>
        <w:t xml:space="preserve"> longer</w:t>
      </w:r>
      <w:r>
        <w:rPr>
          <w:rFonts w:ascii="Arial Narrow" w:hAnsi="Arial Narrow"/>
          <w:b/>
          <w:i/>
          <w:sz w:val="20"/>
          <w:szCs w:val="20"/>
        </w:rPr>
        <w:t xml:space="preserve"> </w:t>
      </w:r>
      <w:r w:rsidRPr="00E4525E">
        <w:rPr>
          <w:rFonts w:ascii="Arial Narrow" w:hAnsi="Arial Narrow"/>
          <w:b/>
          <w:i/>
          <w:sz w:val="20"/>
          <w:szCs w:val="20"/>
        </w:rPr>
        <w:t>begin at 12:30 pm.</w:t>
      </w:r>
    </w:p>
    <w:p w:rsidR="005C4DE2" w:rsidRPr="00E4525E" w:rsidRDefault="005C4DE2" w:rsidP="00E4525E">
      <w:pPr>
        <w:jc w:val="center"/>
        <w:rPr>
          <w:rFonts w:ascii="Arial Narrow" w:hAnsi="Arial Narrow"/>
          <w:b/>
          <w:i/>
          <w:sz w:val="20"/>
          <w:szCs w:val="20"/>
        </w:rPr>
      </w:pPr>
    </w:p>
    <w:p w:rsidR="00E4525E" w:rsidRDefault="00E4525E" w:rsidP="00F432C2">
      <w:pPr>
        <w:tabs>
          <w:tab w:val="left" w:pos="360"/>
          <w:tab w:val="left" w:pos="1080"/>
        </w:tabs>
        <w:rPr>
          <w:rFonts w:ascii="Arial Narrow" w:hAnsi="Arial Narrow"/>
          <w:sz w:val="22"/>
          <w:szCs w:val="22"/>
        </w:rPr>
      </w:pPr>
    </w:p>
    <w:p w:rsidR="00E26948" w:rsidRDefault="00E26948" w:rsidP="00F432C2">
      <w:pPr>
        <w:tabs>
          <w:tab w:val="left" w:pos="360"/>
          <w:tab w:val="left" w:pos="1080"/>
        </w:tabs>
        <w:rPr>
          <w:rFonts w:ascii="Arial Narrow" w:hAnsi="Arial Narrow"/>
          <w:sz w:val="22"/>
          <w:szCs w:val="22"/>
        </w:rPr>
      </w:pPr>
      <w:r w:rsidRPr="0008179C">
        <w:rPr>
          <w:rFonts w:ascii="Arial Narrow" w:hAnsi="Arial Narrow"/>
          <w:noProof/>
          <w:sz w:val="22"/>
          <w:szCs w:val="22"/>
        </w:rPr>
        <mc:AlternateContent>
          <mc:Choice Requires="wps">
            <w:drawing>
              <wp:anchor distT="0" distB="0" distL="114300" distR="114300" simplePos="0" relativeHeight="251677696" behindDoc="0" locked="0" layoutInCell="1" allowOverlap="1" wp14:anchorId="58DA7448" wp14:editId="4FABCA3E">
                <wp:simplePos x="0" y="0"/>
                <wp:positionH relativeFrom="column">
                  <wp:posOffset>165735</wp:posOffset>
                </wp:positionH>
                <wp:positionV relativeFrom="paragraph">
                  <wp:posOffset>69850</wp:posOffset>
                </wp:positionV>
                <wp:extent cx="2888615" cy="12192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219200"/>
                        </a:xfrm>
                        <a:prstGeom prst="rect">
                          <a:avLst/>
                        </a:prstGeom>
                        <a:solidFill>
                          <a:srgbClr val="FFFFFF"/>
                        </a:solidFill>
                        <a:ln w="9525">
                          <a:solidFill>
                            <a:srgbClr val="000000"/>
                          </a:solidFill>
                          <a:miter lim="800000"/>
                          <a:headEnd/>
                          <a:tailEnd/>
                        </a:ln>
                      </wps:spPr>
                      <wps:txbx>
                        <w:txbxContent>
                          <w:p w:rsidR="00F6138D"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Under the rules and regulation of the College of Law, you will be permitted to reschedule a final exam only if:</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1)</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have two exams on the same day;</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2)</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have exams on  </w:t>
                            </w:r>
                            <w:r w:rsidRPr="00707753">
                              <w:rPr>
                                <w:rFonts w:ascii="Arial Narrow" w:hAnsi="Arial Narrow"/>
                                <w:b/>
                                <w:sz w:val="18"/>
                                <w:szCs w:val="18"/>
                                <w:u w:val="single"/>
                              </w:rPr>
                              <w:t>four</w:t>
                            </w:r>
                            <w:r w:rsidRPr="00707753">
                              <w:rPr>
                                <w:rFonts w:ascii="Arial Narrow" w:hAnsi="Arial Narrow"/>
                                <w:sz w:val="18"/>
                                <w:szCs w:val="18"/>
                              </w:rPr>
                              <w:t xml:space="preserve"> consecutive calendar days;</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 xml:space="preserve">3) </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experience a serious illness or special circumstance </w:t>
                            </w:r>
                            <w:r>
                              <w:rPr>
                                <w:rFonts w:ascii="Arial Narrow" w:hAnsi="Arial Narrow"/>
                                <w:sz w:val="18"/>
                                <w:szCs w:val="18"/>
                              </w:rPr>
                              <w:tab/>
                            </w:r>
                            <w:r w:rsidRPr="00707753">
                              <w:rPr>
                                <w:rFonts w:ascii="Arial Narrow" w:hAnsi="Arial Narrow"/>
                                <w:sz w:val="18"/>
                                <w:szCs w:val="18"/>
                              </w:rPr>
                              <w:t>beyond your control.</w:t>
                            </w:r>
                          </w:p>
                          <w:p w:rsidR="00F6138D"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 xml:space="preserve">Exams must be rescheduled for the </w:t>
                            </w:r>
                            <w:r w:rsidRPr="0008179C">
                              <w:rPr>
                                <w:rFonts w:ascii="Arial Narrow" w:hAnsi="Arial Narrow"/>
                                <w:sz w:val="18"/>
                                <w:szCs w:val="18"/>
                                <w:u w:val="single"/>
                              </w:rPr>
                              <w:t>next available day</w:t>
                            </w:r>
                            <w:r>
                              <w:rPr>
                                <w:rFonts w:ascii="Arial Narrow" w:hAnsi="Arial Narrow"/>
                                <w:sz w:val="18"/>
                                <w:szCs w:val="18"/>
                              </w:rPr>
                              <w:t>.</w:t>
                            </w:r>
                          </w:p>
                          <w:p w:rsidR="00F6138D" w:rsidRPr="00707753" w:rsidRDefault="00F6138D" w:rsidP="0008179C">
                            <w:pPr>
                              <w:tabs>
                                <w:tab w:val="left" w:pos="360"/>
                                <w:tab w:val="left" w:pos="1080"/>
                              </w:tabs>
                              <w:rPr>
                                <w:rFonts w:ascii="Arial Narrow" w:hAnsi="Arial Narrow"/>
                                <w:sz w:val="18"/>
                                <w:szCs w:val="18"/>
                              </w:rPr>
                            </w:pPr>
                            <w:r>
                              <w:rPr>
                                <w:rFonts w:ascii="Arial Narrow" w:hAnsi="Arial Narrow"/>
                                <w:sz w:val="18"/>
                                <w:szCs w:val="18"/>
                              </w:rPr>
                              <w:t>(See page 18 for further information)</w:t>
                            </w:r>
                          </w:p>
                          <w:p w:rsidR="00F6138D" w:rsidRDefault="00F61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5.5pt;width:227.4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pC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ubL5fIqW1DC0Zfl2QrVj3+w4vl5Z51/J0CTcCipRfEj&#10;PDveOx/SYcVzSPjNgZL1TioVDbuvtsqSI8NG2cU1of8UpgzpS7pa5IuRgb9CpHH9CUJLjx2vpC7p&#10;8hzEisDbW1PHfvRMqvGMKSszERm4G1n0QzVMwlRQn5BSC2Nn4yTioQX7nZIeu7qk7tuBWUGJem9Q&#10;llU2n4cxiMZ8cZ2jYS891aWHGY5QJfWUjMetj6MTCDNwi/I1MhIbdB4zmXLFbo18T5MVxuHSjlE/&#10;5n/zBAAA//8DAFBLAwQUAAYACAAAACEAj6JqF94AAAAJAQAADwAAAGRycy9kb3ducmV2LnhtbEyP&#10;wU7DMBBE70j8g7VIXFBrp61CCHEqhASCWykVXN3YTSLsdbDdNPw92xPcdveNZmeq9eQsG02IvUcJ&#10;2VwAM9h43WMrYff+NCuAxaRQK+vRSPgxEdb15UWlSu1P+GbGbWoZmWAslYQupaHkPDadcSrO/WCQ&#10;2MEHpxKtoeU6qBOZO8sXQuTcqR7pQ6cG89iZ5mt7dBKK1cv4GV+Xm48mP9i7dHM7Pn8HKa+vpod7&#10;YMlM6U8M5/gUHWrKtPdH1JFZCYs8IyXdM6pEfFWchz0BsRTA64r/b1D/AgAA//8DAFBLAQItABQA&#10;BgAIAAAAIQC2gziS/gAAAOEBAAATAAAAAAAAAAAAAAAAAAAAAABbQ29udGVudF9UeXBlc10ueG1s&#10;UEsBAi0AFAAGAAgAAAAhADj9If/WAAAAlAEAAAsAAAAAAAAAAAAAAAAALwEAAF9yZWxzLy5yZWxz&#10;UEsBAi0AFAAGAAgAAAAhADp1qkIkAgAARwQAAA4AAAAAAAAAAAAAAAAALgIAAGRycy9lMm9Eb2Mu&#10;eG1sUEsBAi0AFAAGAAgAAAAhAI+iahfeAAAACQEAAA8AAAAAAAAAAAAAAAAAfgQAAGRycy9kb3du&#10;cmV2LnhtbFBLBQYAAAAABAAEAPMAAACJBQAAAAA=&#10;">
                <v:textbox>
                  <w:txbxContent>
                    <w:p w:rsidR="00F6138D"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Under the rules and regulation of the College of Law, you will be permitted to reschedule a final exam only if:</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1)</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have two exams on the same day;</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2)</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have exams on  </w:t>
                      </w:r>
                      <w:r w:rsidRPr="00707753">
                        <w:rPr>
                          <w:rFonts w:ascii="Arial Narrow" w:hAnsi="Arial Narrow"/>
                          <w:b/>
                          <w:sz w:val="18"/>
                          <w:szCs w:val="18"/>
                          <w:u w:val="single"/>
                        </w:rPr>
                        <w:t>four</w:t>
                      </w:r>
                      <w:r w:rsidRPr="00707753">
                        <w:rPr>
                          <w:rFonts w:ascii="Arial Narrow" w:hAnsi="Arial Narrow"/>
                          <w:sz w:val="18"/>
                          <w:szCs w:val="18"/>
                        </w:rPr>
                        <w:t xml:space="preserve"> consecutive calendar days;</w:t>
                      </w:r>
                    </w:p>
                    <w:p w:rsidR="00F6138D" w:rsidRPr="00707753"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 xml:space="preserve">3) </w:t>
                      </w:r>
                      <w:r>
                        <w:rPr>
                          <w:rFonts w:ascii="Arial Narrow" w:hAnsi="Arial Narrow"/>
                          <w:sz w:val="18"/>
                          <w:szCs w:val="18"/>
                        </w:rPr>
                        <w:tab/>
                      </w:r>
                      <w:proofErr w:type="gramStart"/>
                      <w:r w:rsidRPr="00707753">
                        <w:rPr>
                          <w:rFonts w:ascii="Arial Narrow" w:hAnsi="Arial Narrow"/>
                          <w:sz w:val="18"/>
                          <w:szCs w:val="18"/>
                        </w:rPr>
                        <w:t>you</w:t>
                      </w:r>
                      <w:proofErr w:type="gramEnd"/>
                      <w:r w:rsidRPr="00707753">
                        <w:rPr>
                          <w:rFonts w:ascii="Arial Narrow" w:hAnsi="Arial Narrow"/>
                          <w:sz w:val="18"/>
                          <w:szCs w:val="18"/>
                        </w:rPr>
                        <w:t xml:space="preserve"> experience a serious illness or special circumstance </w:t>
                      </w:r>
                      <w:r>
                        <w:rPr>
                          <w:rFonts w:ascii="Arial Narrow" w:hAnsi="Arial Narrow"/>
                          <w:sz w:val="18"/>
                          <w:szCs w:val="18"/>
                        </w:rPr>
                        <w:tab/>
                      </w:r>
                      <w:r w:rsidRPr="00707753">
                        <w:rPr>
                          <w:rFonts w:ascii="Arial Narrow" w:hAnsi="Arial Narrow"/>
                          <w:sz w:val="18"/>
                          <w:szCs w:val="18"/>
                        </w:rPr>
                        <w:t>beyond your control.</w:t>
                      </w:r>
                    </w:p>
                    <w:p w:rsidR="00F6138D" w:rsidRDefault="00F6138D" w:rsidP="0008179C">
                      <w:pPr>
                        <w:tabs>
                          <w:tab w:val="left" w:pos="360"/>
                          <w:tab w:val="left" w:pos="1080"/>
                        </w:tabs>
                        <w:rPr>
                          <w:rFonts w:ascii="Arial Narrow" w:hAnsi="Arial Narrow"/>
                          <w:sz w:val="18"/>
                          <w:szCs w:val="18"/>
                        </w:rPr>
                      </w:pPr>
                      <w:r w:rsidRPr="00707753">
                        <w:rPr>
                          <w:rFonts w:ascii="Arial Narrow" w:hAnsi="Arial Narrow"/>
                          <w:sz w:val="18"/>
                          <w:szCs w:val="18"/>
                        </w:rPr>
                        <w:t xml:space="preserve">Exams must be rescheduled for the </w:t>
                      </w:r>
                      <w:r w:rsidRPr="0008179C">
                        <w:rPr>
                          <w:rFonts w:ascii="Arial Narrow" w:hAnsi="Arial Narrow"/>
                          <w:sz w:val="18"/>
                          <w:szCs w:val="18"/>
                          <w:u w:val="single"/>
                        </w:rPr>
                        <w:t>next available day</w:t>
                      </w:r>
                      <w:r>
                        <w:rPr>
                          <w:rFonts w:ascii="Arial Narrow" w:hAnsi="Arial Narrow"/>
                          <w:sz w:val="18"/>
                          <w:szCs w:val="18"/>
                        </w:rPr>
                        <w:t>.</w:t>
                      </w:r>
                    </w:p>
                    <w:p w:rsidR="00F6138D" w:rsidRPr="00707753" w:rsidRDefault="00F6138D" w:rsidP="0008179C">
                      <w:pPr>
                        <w:tabs>
                          <w:tab w:val="left" w:pos="360"/>
                          <w:tab w:val="left" w:pos="1080"/>
                        </w:tabs>
                        <w:rPr>
                          <w:rFonts w:ascii="Arial Narrow" w:hAnsi="Arial Narrow"/>
                          <w:sz w:val="18"/>
                          <w:szCs w:val="18"/>
                        </w:rPr>
                      </w:pPr>
                      <w:r>
                        <w:rPr>
                          <w:rFonts w:ascii="Arial Narrow" w:hAnsi="Arial Narrow"/>
                          <w:sz w:val="18"/>
                          <w:szCs w:val="18"/>
                        </w:rPr>
                        <w:t>(See page 18 for further information)</w:t>
                      </w:r>
                    </w:p>
                    <w:p w:rsidR="00F6138D" w:rsidRDefault="00F6138D"/>
                  </w:txbxContent>
                </v:textbox>
              </v:shape>
            </w:pict>
          </mc:Fallback>
        </mc:AlternateContent>
      </w:r>
    </w:p>
    <w:p w:rsidR="00707753" w:rsidRDefault="00707753" w:rsidP="00F432C2">
      <w:pPr>
        <w:tabs>
          <w:tab w:val="left" w:pos="360"/>
          <w:tab w:val="left" w:pos="1080"/>
        </w:tabs>
        <w:rPr>
          <w:rFonts w:ascii="Arial Narrow" w:hAnsi="Arial Narrow"/>
          <w:sz w:val="22"/>
          <w:szCs w:val="22"/>
        </w:rPr>
      </w:pPr>
    </w:p>
    <w:p w:rsidR="00707753" w:rsidRDefault="00707753" w:rsidP="00F432C2">
      <w:pPr>
        <w:tabs>
          <w:tab w:val="left" w:pos="360"/>
          <w:tab w:val="left" w:pos="1080"/>
        </w:tabs>
        <w:rPr>
          <w:rFonts w:ascii="Arial Narrow" w:hAnsi="Arial Narrow"/>
          <w:sz w:val="22"/>
          <w:szCs w:val="22"/>
        </w:rPr>
      </w:pPr>
    </w:p>
    <w:p w:rsidR="00707753" w:rsidRDefault="00707753" w:rsidP="00F432C2">
      <w:pPr>
        <w:tabs>
          <w:tab w:val="left" w:pos="360"/>
          <w:tab w:val="left" w:pos="1080"/>
        </w:tabs>
        <w:rPr>
          <w:rFonts w:ascii="Arial Narrow" w:hAnsi="Arial Narrow"/>
          <w:sz w:val="22"/>
          <w:szCs w:val="22"/>
        </w:rPr>
      </w:pPr>
    </w:p>
    <w:p w:rsidR="00707753" w:rsidRDefault="00707753" w:rsidP="00F432C2">
      <w:pPr>
        <w:tabs>
          <w:tab w:val="left" w:pos="360"/>
          <w:tab w:val="left" w:pos="1080"/>
        </w:tabs>
        <w:rPr>
          <w:rFonts w:ascii="Arial Narrow" w:hAnsi="Arial Narrow"/>
          <w:sz w:val="22"/>
          <w:szCs w:val="22"/>
        </w:rPr>
      </w:pPr>
    </w:p>
    <w:p w:rsidR="00707753" w:rsidRPr="00707753" w:rsidRDefault="00707753" w:rsidP="00F432C2">
      <w:pPr>
        <w:tabs>
          <w:tab w:val="left" w:pos="360"/>
          <w:tab w:val="left" w:pos="1080"/>
        </w:tabs>
        <w:rPr>
          <w:rFonts w:ascii="Arial Narrow" w:hAnsi="Arial Narrow"/>
          <w:sz w:val="18"/>
          <w:szCs w:val="18"/>
        </w:rPr>
      </w:pPr>
    </w:p>
    <w:p w:rsidR="00707753" w:rsidRPr="00707753" w:rsidRDefault="00707753" w:rsidP="00F432C2">
      <w:pPr>
        <w:tabs>
          <w:tab w:val="left" w:pos="360"/>
          <w:tab w:val="left" w:pos="1080"/>
        </w:tabs>
        <w:rPr>
          <w:rFonts w:ascii="Arial Narrow" w:hAnsi="Arial Narrow"/>
          <w:sz w:val="18"/>
          <w:szCs w:val="18"/>
        </w:rPr>
      </w:pPr>
    </w:p>
    <w:p w:rsidR="00707753" w:rsidRPr="00707753" w:rsidRDefault="00707753" w:rsidP="00F432C2">
      <w:pPr>
        <w:tabs>
          <w:tab w:val="left" w:pos="360"/>
          <w:tab w:val="left" w:pos="1080"/>
        </w:tabs>
        <w:rPr>
          <w:rFonts w:ascii="Arial Narrow" w:hAnsi="Arial Narrow"/>
          <w:sz w:val="18"/>
          <w:szCs w:val="18"/>
        </w:rPr>
      </w:pPr>
    </w:p>
    <w:p w:rsidR="00707753" w:rsidRPr="00707753" w:rsidRDefault="00707753" w:rsidP="00F432C2">
      <w:pPr>
        <w:tabs>
          <w:tab w:val="left" w:pos="360"/>
          <w:tab w:val="left" w:pos="1080"/>
        </w:tabs>
        <w:rPr>
          <w:rFonts w:ascii="Arial Narrow" w:hAnsi="Arial Narrow"/>
          <w:sz w:val="18"/>
          <w:szCs w:val="18"/>
        </w:rPr>
        <w:sectPr w:rsidR="00707753" w:rsidRPr="00707753" w:rsidSect="000F6B76">
          <w:type w:val="continuous"/>
          <w:pgSz w:w="12240" w:h="15840" w:code="1"/>
          <w:pgMar w:top="720" w:right="720" w:bottom="720" w:left="720" w:header="720" w:footer="720" w:gutter="0"/>
          <w:cols w:num="2" w:space="720"/>
          <w:titlePg/>
          <w:docGrid w:linePitch="360"/>
        </w:sectPr>
      </w:pPr>
    </w:p>
    <w:p w:rsidR="00F51C2A" w:rsidRDefault="00F51C2A" w:rsidP="005A0E7E">
      <w:pPr>
        <w:tabs>
          <w:tab w:val="left" w:pos="360"/>
          <w:tab w:val="left" w:pos="1080"/>
        </w:tabs>
        <w:rPr>
          <w:rFonts w:ascii="Arial Narrow" w:hAnsi="Arial Narrow"/>
          <w:sz w:val="22"/>
          <w:szCs w:val="22"/>
        </w:rPr>
      </w:pPr>
      <w:r>
        <w:rPr>
          <w:rFonts w:ascii="Arial Narrow" w:hAnsi="Arial Narrow"/>
          <w:sz w:val="22"/>
          <w:szCs w:val="22"/>
        </w:rPr>
        <w:lastRenderedPageBreak/>
        <w:tab/>
      </w:r>
    </w:p>
    <w:p w:rsidR="00E634FE" w:rsidRDefault="009E1B2F" w:rsidP="00E634FE">
      <w:pPr>
        <w:pStyle w:val="Title"/>
      </w:pPr>
      <w:bookmarkStart w:id="5" w:name="GraduationRequirements"/>
      <w:bookmarkEnd w:id="5"/>
      <w:r>
        <w:t>Graduation Requirements and General Information</w:t>
      </w:r>
    </w:p>
    <w:p w:rsidR="00E634FE" w:rsidRPr="004B7350" w:rsidRDefault="00E634FE" w:rsidP="004B7350">
      <w:pPr>
        <w:pStyle w:val="Subtitle"/>
      </w:pPr>
      <w:r w:rsidRPr="004B7350">
        <w:t>Graduation Requirements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In order to graduate, you must satisfactorily complete 93 credit hours.  It is possible for a student to graduate in 2 ½ years by attending summer school after his or her first or second year of law school or both. A student cannot graduate any earlier than 2 ½ years after starting law school at the College of Law.</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All law students are responsible for six semesters of the Law College fee.  Students who graduate in December will pay the sixth semester fee in their last semester at the Law College.</w:t>
      </w:r>
    </w:p>
    <w:p w:rsidR="00E634FE" w:rsidRPr="00E634FE" w:rsidRDefault="00E634FE" w:rsidP="004B7350">
      <w:pPr>
        <w:pStyle w:val="Subtitle"/>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Transfer students must complete at least 45 graded hours at the College of Law and have a 7.000 GPA to be eligible for a degree with distinction.</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6" w:name="CreditHourLimitations"/>
      <w:bookmarkEnd w:id="6"/>
      <w:r w:rsidRPr="004B7350">
        <w:t>Credit Hour Limitations</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All students are expected to attend the Law College full-time and take 12-15 hours a semester. All students must attend at least five academic year semesters and take at least 12 hours in each of those semesters.  </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Students may not take more than 20% of the total hours required for the JD degree in any semester</w:t>
      </w:r>
      <w:r w:rsidR="00C1239E">
        <w:rPr>
          <w:rFonts w:ascii="Arial Narrow" w:hAnsi="Arial Narrow"/>
          <w:sz w:val="22"/>
          <w:szCs w:val="22"/>
        </w:rPr>
        <w:t xml:space="preserve"> (18 hours)</w:t>
      </w:r>
      <w:r w:rsidRPr="00E634FE">
        <w:rPr>
          <w:rFonts w:ascii="Arial Narrow" w:hAnsi="Arial Narrow"/>
          <w:sz w:val="22"/>
          <w:szCs w:val="22"/>
        </w:rPr>
        <w:t>.</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You must have permission to take more than</w:t>
      </w:r>
      <w:r w:rsidR="00C1239E">
        <w:rPr>
          <w:rFonts w:ascii="Arial Narrow" w:hAnsi="Arial Narrow"/>
          <w:sz w:val="22"/>
          <w:szCs w:val="22"/>
        </w:rPr>
        <w:t xml:space="preserve"> five courses </w:t>
      </w:r>
      <w:r w:rsidR="006806DC">
        <w:rPr>
          <w:rFonts w:ascii="Arial Narrow" w:hAnsi="Arial Narrow"/>
          <w:sz w:val="22"/>
          <w:szCs w:val="22"/>
        </w:rPr>
        <w:t>or</w:t>
      </w:r>
      <w:r w:rsidR="00C1239E">
        <w:rPr>
          <w:rFonts w:ascii="Arial Narrow" w:hAnsi="Arial Narrow"/>
          <w:sz w:val="22"/>
          <w:szCs w:val="22"/>
        </w:rPr>
        <w:t xml:space="preserve"> more than</w:t>
      </w:r>
      <w:r w:rsidRPr="00E634FE">
        <w:rPr>
          <w:rFonts w:ascii="Arial Narrow" w:hAnsi="Arial Narrow"/>
          <w:sz w:val="22"/>
          <w:szCs w:val="22"/>
        </w:rPr>
        <w:t xml:space="preserve"> 15 hours in a semester.  Permission cards are available from the Registrar and must be signed by Ass</w:t>
      </w:r>
      <w:r w:rsidR="004F7E61">
        <w:rPr>
          <w:rFonts w:ascii="Arial Narrow" w:hAnsi="Arial Narrow"/>
          <w:sz w:val="22"/>
          <w:szCs w:val="22"/>
        </w:rPr>
        <w:t>istant</w:t>
      </w:r>
      <w:r w:rsidRPr="00E634FE">
        <w:rPr>
          <w:rFonts w:ascii="Arial Narrow" w:hAnsi="Arial Narrow"/>
          <w:sz w:val="22"/>
          <w:szCs w:val="22"/>
        </w:rPr>
        <w:t xml:space="preserve"> Dean P</w:t>
      </w:r>
      <w:r w:rsidR="004F7E61">
        <w:rPr>
          <w:rFonts w:ascii="Arial Narrow" w:hAnsi="Arial Narrow"/>
          <w:sz w:val="22"/>
          <w:szCs w:val="22"/>
        </w:rPr>
        <w:t>earc</w:t>
      </w:r>
      <w:r w:rsidRPr="00E634FE">
        <w:rPr>
          <w:rFonts w:ascii="Arial Narrow" w:hAnsi="Arial Narrow"/>
          <w:sz w:val="22"/>
          <w:szCs w:val="22"/>
        </w:rPr>
        <w:t>e before you register.  In order to take more than</w:t>
      </w:r>
      <w:r w:rsidR="00C1239E">
        <w:rPr>
          <w:rFonts w:ascii="Arial Narrow" w:hAnsi="Arial Narrow"/>
          <w:sz w:val="22"/>
          <w:szCs w:val="22"/>
        </w:rPr>
        <w:t xml:space="preserve"> five courses </w:t>
      </w:r>
      <w:r w:rsidR="006806DC">
        <w:rPr>
          <w:rFonts w:ascii="Arial Narrow" w:hAnsi="Arial Narrow"/>
          <w:sz w:val="22"/>
          <w:szCs w:val="22"/>
        </w:rPr>
        <w:t>or</w:t>
      </w:r>
      <w:r w:rsidR="00C1239E">
        <w:rPr>
          <w:rFonts w:ascii="Arial Narrow" w:hAnsi="Arial Narrow"/>
          <w:sz w:val="22"/>
          <w:szCs w:val="22"/>
        </w:rPr>
        <w:t xml:space="preserve"> more than </w:t>
      </w:r>
      <w:r w:rsidRPr="00E634FE">
        <w:rPr>
          <w:rFonts w:ascii="Arial Narrow" w:hAnsi="Arial Narrow"/>
          <w:sz w:val="22"/>
          <w:szCs w:val="22"/>
        </w:rPr>
        <w:t xml:space="preserve">15 hours in a semester, you must not be on academic probation and you must have a cumulative grade point average of at least 5.0.  </w:t>
      </w:r>
    </w:p>
    <w:p w:rsidR="00E634FE" w:rsidRPr="00E634FE" w:rsidRDefault="00E634FE" w:rsidP="00E634FE">
      <w:pPr>
        <w:jc w:val="both"/>
        <w:rPr>
          <w:rFonts w:ascii="Arial Narrow" w:hAnsi="Arial Narrow"/>
          <w:sz w:val="22"/>
          <w:szCs w:val="22"/>
        </w:rPr>
      </w:pPr>
    </w:p>
    <w:p w:rsidR="00E634FE" w:rsidRPr="00E634FE" w:rsidRDefault="00C1239E" w:rsidP="00E634FE">
      <w:pPr>
        <w:jc w:val="both"/>
        <w:rPr>
          <w:rFonts w:ascii="Arial Narrow" w:hAnsi="Arial Narrow"/>
          <w:sz w:val="22"/>
          <w:szCs w:val="22"/>
        </w:rPr>
      </w:pPr>
      <w:r>
        <w:rPr>
          <w:rFonts w:ascii="Arial Narrow" w:hAnsi="Arial Narrow"/>
          <w:sz w:val="22"/>
          <w:szCs w:val="22"/>
        </w:rPr>
        <w:t xml:space="preserve">You must also have permission to take fewer than 12 hours in a semester. </w:t>
      </w:r>
      <w:r w:rsidRPr="00E634FE">
        <w:rPr>
          <w:rFonts w:ascii="Arial Narrow" w:hAnsi="Arial Narrow"/>
          <w:sz w:val="22"/>
          <w:szCs w:val="22"/>
        </w:rPr>
        <w:t>Permission cards are available from the Registrar and must be signed by Ass</w:t>
      </w:r>
      <w:r w:rsidR="002738E4">
        <w:rPr>
          <w:rFonts w:ascii="Arial Narrow" w:hAnsi="Arial Narrow"/>
          <w:sz w:val="22"/>
          <w:szCs w:val="22"/>
        </w:rPr>
        <w:t>istant</w:t>
      </w:r>
      <w:r w:rsidRPr="00E634FE">
        <w:rPr>
          <w:rFonts w:ascii="Arial Narrow" w:hAnsi="Arial Narrow"/>
          <w:sz w:val="22"/>
          <w:szCs w:val="22"/>
        </w:rPr>
        <w:t xml:space="preserve"> Dean P</w:t>
      </w:r>
      <w:r w:rsidR="002738E4">
        <w:rPr>
          <w:rFonts w:ascii="Arial Narrow" w:hAnsi="Arial Narrow"/>
          <w:sz w:val="22"/>
          <w:szCs w:val="22"/>
        </w:rPr>
        <w:t>earce</w:t>
      </w:r>
      <w:r w:rsidRPr="00E634FE">
        <w:rPr>
          <w:rFonts w:ascii="Arial Narrow" w:hAnsi="Arial Narrow"/>
          <w:sz w:val="22"/>
          <w:szCs w:val="22"/>
        </w:rPr>
        <w:t xml:space="preserve"> before you register.</w:t>
      </w:r>
      <w:r>
        <w:rPr>
          <w:rFonts w:ascii="Arial Narrow" w:hAnsi="Arial Narrow"/>
          <w:sz w:val="22"/>
          <w:szCs w:val="22"/>
        </w:rPr>
        <w:t xml:space="preserve"> </w:t>
      </w:r>
      <w:r w:rsidR="00E634FE" w:rsidRPr="00E634FE">
        <w:rPr>
          <w:rFonts w:ascii="Arial Narrow" w:hAnsi="Arial Narrow"/>
          <w:sz w:val="22"/>
          <w:szCs w:val="22"/>
        </w:rPr>
        <w:t>If you have received permission to take fewer than 12 hours, your loans processed through the University will be reduced because you will be paying less tuition. If you have a scholarship and have received permission to take fewer than 12 hours, you need to contact the Law College financial aid office</w:t>
      </w:r>
      <w:r w:rsidR="002738E4">
        <w:rPr>
          <w:rFonts w:ascii="Arial Narrow" w:hAnsi="Arial Narrow"/>
          <w:sz w:val="22"/>
          <w:szCs w:val="22"/>
        </w:rPr>
        <w:t xml:space="preserve"> (Beki Colberg)</w:t>
      </w:r>
      <w:r w:rsidR="00E634FE" w:rsidRPr="00E634FE">
        <w:rPr>
          <w:rFonts w:ascii="Arial Narrow" w:hAnsi="Arial Narrow"/>
          <w:sz w:val="22"/>
          <w:szCs w:val="22"/>
        </w:rPr>
        <w:t xml:space="preserve"> before the semester begins to keep the scholarship from being cancelled.</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r w:rsidRPr="004B7350">
        <w:t>Attendance Requirements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All students are required to attend classes regularly and to prepare all assigned work thoroughly.  Inadequate class attendance or preparation may result in the student being dropped from the course or may adversely affect the final grade the student receives in the course.</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r w:rsidRPr="004B7350">
        <w:t>Work Limitations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Under ABA rules, students may not work more than 20 hours per week.  </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7" w:name="RequiredCourses"/>
      <w:bookmarkEnd w:id="7"/>
      <w:r w:rsidRPr="004B7350">
        <w:t>Required Courses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Although you are free for the most part to choose which courses to take during your second and third years, there are some requirements and limitations of which you should be aware.  Those requirements and limitations are as follows:</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  </w:t>
      </w:r>
    </w:p>
    <w:p w:rsidR="00E634FE" w:rsidRPr="00E634FE" w:rsidRDefault="00E634FE" w:rsidP="00E634FE">
      <w:pPr>
        <w:ind w:left="360" w:hanging="360"/>
        <w:jc w:val="both"/>
        <w:rPr>
          <w:rFonts w:ascii="Arial Narrow" w:hAnsi="Arial Narrow"/>
          <w:sz w:val="22"/>
          <w:szCs w:val="22"/>
        </w:rPr>
      </w:pPr>
      <w:r w:rsidRPr="00E634FE">
        <w:rPr>
          <w:rFonts w:ascii="Arial Narrow" w:hAnsi="Arial Narrow"/>
          <w:sz w:val="22"/>
          <w:szCs w:val="22"/>
        </w:rPr>
        <w:t>(1)</w:t>
      </w:r>
      <w:r w:rsidRPr="00E634FE">
        <w:rPr>
          <w:rFonts w:ascii="Arial Narrow" w:hAnsi="Arial Narrow"/>
          <w:sz w:val="22"/>
          <w:szCs w:val="22"/>
        </w:rPr>
        <w:tab/>
        <w:t xml:space="preserve">If you will be a second year student in </w:t>
      </w:r>
      <w:r w:rsidR="00CE378A">
        <w:rPr>
          <w:rFonts w:ascii="Arial Narrow" w:hAnsi="Arial Narrow"/>
          <w:sz w:val="22"/>
          <w:szCs w:val="22"/>
        </w:rPr>
        <w:t>2014</w:t>
      </w:r>
      <w:r w:rsidRPr="00E634FE">
        <w:rPr>
          <w:rFonts w:ascii="Arial Narrow" w:hAnsi="Arial Narrow"/>
          <w:sz w:val="22"/>
          <w:szCs w:val="22"/>
        </w:rPr>
        <w:t>-</w:t>
      </w:r>
      <w:r w:rsidR="00CE378A">
        <w:rPr>
          <w:rFonts w:ascii="Arial Narrow" w:hAnsi="Arial Narrow"/>
          <w:sz w:val="22"/>
          <w:szCs w:val="22"/>
        </w:rPr>
        <w:t>2015</w:t>
      </w:r>
      <w:r w:rsidRPr="00E634FE">
        <w:rPr>
          <w:rFonts w:ascii="Arial Narrow" w:hAnsi="Arial Narrow"/>
          <w:sz w:val="22"/>
          <w:szCs w:val="22"/>
        </w:rPr>
        <w:t>, you must take Constitutional Law I during the first semester of your second year.</w:t>
      </w:r>
    </w:p>
    <w:p w:rsidR="00E634FE" w:rsidRPr="00E634FE" w:rsidRDefault="00E634FE" w:rsidP="00E634FE">
      <w:pPr>
        <w:jc w:val="both"/>
        <w:rPr>
          <w:rFonts w:ascii="Arial Narrow" w:hAnsi="Arial Narrow"/>
          <w:sz w:val="22"/>
          <w:szCs w:val="22"/>
        </w:rPr>
      </w:pPr>
    </w:p>
    <w:p w:rsidR="00E634FE" w:rsidRPr="00E634FE" w:rsidRDefault="00E634FE" w:rsidP="00E634FE">
      <w:pPr>
        <w:ind w:left="360" w:hanging="360"/>
        <w:jc w:val="both"/>
        <w:rPr>
          <w:rFonts w:ascii="Arial Narrow" w:hAnsi="Arial Narrow"/>
          <w:sz w:val="22"/>
          <w:szCs w:val="22"/>
        </w:rPr>
      </w:pPr>
      <w:r w:rsidRPr="00E634FE">
        <w:rPr>
          <w:rFonts w:ascii="Arial Narrow" w:hAnsi="Arial Narrow"/>
          <w:sz w:val="22"/>
          <w:szCs w:val="22"/>
        </w:rPr>
        <w:t>(2)</w:t>
      </w:r>
      <w:r w:rsidRPr="00E634FE">
        <w:rPr>
          <w:rFonts w:ascii="Arial Narrow" w:hAnsi="Arial Narrow"/>
          <w:sz w:val="22"/>
          <w:szCs w:val="22"/>
        </w:rPr>
        <w:tab/>
        <w:t xml:space="preserve">You must take a seminar that has a substantial writing requirement.  The seminar may be taken at any point during your second or third years.  Every seminar offered during the fall semester (see the enclosed Upper-Class Course Listing) and every seminar offered during the spring semester (see the enclosed Tentative Spring Course Offerings List) will satisfy the requirement.  </w:t>
      </w:r>
      <w:r w:rsidRPr="00E634FE">
        <w:rPr>
          <w:rFonts w:ascii="Arial Narrow" w:hAnsi="Arial Narrow"/>
          <w:sz w:val="22"/>
          <w:szCs w:val="22"/>
        </w:rPr>
        <w:lastRenderedPageBreak/>
        <w:t xml:space="preserve">Seminars are lottery classes (See lottery information). Most seminars are limited to 12 students and </w:t>
      </w:r>
      <w:r w:rsidRPr="00A842B2">
        <w:rPr>
          <w:rFonts w:ascii="Arial Narrow" w:hAnsi="Arial Narrow"/>
          <w:i/>
          <w:sz w:val="22"/>
          <w:szCs w:val="22"/>
          <w:u w:val="single"/>
        </w:rPr>
        <w:t xml:space="preserve">lotteries are conducted every </w:t>
      </w:r>
      <w:r w:rsidR="00A842B2" w:rsidRPr="00A842B2">
        <w:rPr>
          <w:rFonts w:ascii="Arial Narrow" w:hAnsi="Arial Narrow"/>
          <w:i/>
          <w:sz w:val="22"/>
          <w:szCs w:val="22"/>
          <w:u w:val="single"/>
        </w:rPr>
        <w:t>spring</w:t>
      </w:r>
      <w:r w:rsidRPr="00A842B2">
        <w:rPr>
          <w:rFonts w:ascii="Arial Narrow" w:hAnsi="Arial Narrow"/>
          <w:i/>
          <w:sz w:val="22"/>
          <w:szCs w:val="22"/>
          <w:u w:val="single"/>
        </w:rPr>
        <w:t xml:space="preserve"> for </w:t>
      </w:r>
      <w:r w:rsidRPr="00A842B2">
        <w:rPr>
          <w:rFonts w:ascii="Arial Narrow" w:hAnsi="Arial Narrow"/>
          <w:b/>
          <w:i/>
          <w:sz w:val="22"/>
          <w:szCs w:val="22"/>
          <w:u w:val="single"/>
        </w:rPr>
        <w:t>all</w:t>
      </w:r>
      <w:r w:rsidRPr="00A842B2">
        <w:rPr>
          <w:rFonts w:ascii="Arial Narrow" w:hAnsi="Arial Narrow"/>
          <w:i/>
          <w:sz w:val="22"/>
          <w:szCs w:val="22"/>
          <w:u w:val="single"/>
        </w:rPr>
        <w:t xml:space="preserve"> seminars to be offered the following year.</w:t>
      </w:r>
    </w:p>
    <w:p w:rsidR="00E634FE" w:rsidRPr="00E634FE" w:rsidRDefault="00787951" w:rsidP="00410926">
      <w:pPr>
        <w:tabs>
          <w:tab w:val="left" w:pos="4704"/>
          <w:tab w:val="center" w:pos="5400"/>
        </w:tabs>
        <w:jc w:val="both"/>
        <w:rPr>
          <w:rFonts w:ascii="Arial Narrow" w:hAnsi="Arial Narrow"/>
          <w:sz w:val="22"/>
          <w:szCs w:val="22"/>
        </w:rPr>
      </w:pPr>
      <w:r>
        <w:rPr>
          <w:rFonts w:ascii="Arial Narrow" w:hAnsi="Arial Narrow"/>
          <w:sz w:val="22"/>
          <w:szCs w:val="22"/>
        </w:rPr>
        <w:tab/>
      </w:r>
      <w:r w:rsidR="00410926">
        <w:rPr>
          <w:rFonts w:ascii="Arial Narrow" w:hAnsi="Arial Narrow"/>
          <w:sz w:val="22"/>
          <w:szCs w:val="22"/>
        </w:rPr>
        <w:tab/>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t>Psycholegal Research does not satisfy the seminar requirement except when taken by a student enrolled in the Law/Psychology joint degree program.</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t>Research in a Selected Field does not satisfy the seminar requirement unless:</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a)</w:t>
      </w:r>
      <w:r w:rsidRPr="00E634FE">
        <w:rPr>
          <w:rFonts w:ascii="Arial Narrow" w:hAnsi="Arial Narrow"/>
          <w:sz w:val="22"/>
          <w:szCs w:val="22"/>
        </w:rPr>
        <w:tab/>
      </w:r>
      <w:proofErr w:type="gramStart"/>
      <w:r w:rsidRPr="00E634FE">
        <w:rPr>
          <w:rFonts w:ascii="Arial Narrow" w:hAnsi="Arial Narrow"/>
          <w:sz w:val="22"/>
          <w:szCs w:val="22"/>
        </w:rPr>
        <w:t>taken</w:t>
      </w:r>
      <w:proofErr w:type="gramEnd"/>
      <w:r w:rsidRPr="00E634FE">
        <w:rPr>
          <w:rFonts w:ascii="Arial Narrow" w:hAnsi="Arial Narrow"/>
          <w:sz w:val="22"/>
          <w:szCs w:val="22"/>
        </w:rPr>
        <w:t xml:space="preserve"> by a student during his/her last semester at the College of Law; </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t>b)</w:t>
      </w:r>
      <w:r w:rsidRPr="00E634FE">
        <w:rPr>
          <w:rFonts w:ascii="Arial Narrow" w:hAnsi="Arial Narrow"/>
          <w:sz w:val="22"/>
          <w:szCs w:val="22"/>
        </w:rPr>
        <w:tab/>
      </w:r>
      <w:proofErr w:type="gramStart"/>
      <w:r w:rsidRPr="00E634FE">
        <w:rPr>
          <w:rFonts w:ascii="Arial Narrow" w:hAnsi="Arial Narrow"/>
          <w:sz w:val="22"/>
          <w:szCs w:val="22"/>
        </w:rPr>
        <w:t>all</w:t>
      </w:r>
      <w:proofErr w:type="gramEnd"/>
      <w:r w:rsidRPr="00E634FE">
        <w:rPr>
          <w:rFonts w:ascii="Arial Narrow" w:hAnsi="Arial Narrow"/>
          <w:sz w:val="22"/>
          <w:szCs w:val="22"/>
        </w:rPr>
        <w:t xml:space="preserve"> seminars offered that semester are full; and</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t>c)</w:t>
      </w:r>
      <w:r w:rsidRPr="00E634FE">
        <w:rPr>
          <w:rFonts w:ascii="Arial Narrow" w:hAnsi="Arial Narrow"/>
          <w:sz w:val="22"/>
          <w:szCs w:val="22"/>
        </w:rPr>
        <w:tab/>
      </w:r>
      <w:proofErr w:type="gramStart"/>
      <w:r w:rsidRPr="00E634FE">
        <w:rPr>
          <w:rFonts w:ascii="Arial Narrow" w:hAnsi="Arial Narrow"/>
          <w:sz w:val="22"/>
          <w:szCs w:val="22"/>
        </w:rPr>
        <w:t>the</w:t>
      </w:r>
      <w:proofErr w:type="gramEnd"/>
      <w:r w:rsidRPr="00E634FE">
        <w:rPr>
          <w:rFonts w:ascii="Arial Narrow" w:hAnsi="Arial Narrow"/>
          <w:sz w:val="22"/>
          <w:szCs w:val="22"/>
        </w:rPr>
        <w:t xml:space="preserve"> student has received permission from Ass</w:t>
      </w:r>
      <w:r w:rsidR="004F7E61">
        <w:rPr>
          <w:rFonts w:ascii="Arial Narrow" w:hAnsi="Arial Narrow"/>
          <w:sz w:val="22"/>
          <w:szCs w:val="22"/>
        </w:rPr>
        <w:t>istant</w:t>
      </w:r>
      <w:r w:rsidRPr="00E634FE">
        <w:rPr>
          <w:rFonts w:ascii="Arial Narrow" w:hAnsi="Arial Narrow"/>
          <w:sz w:val="22"/>
          <w:szCs w:val="22"/>
        </w:rPr>
        <w:t xml:space="preserve"> Dean P</w:t>
      </w:r>
      <w:r w:rsidR="004F7E61">
        <w:rPr>
          <w:rFonts w:ascii="Arial Narrow" w:hAnsi="Arial Narrow"/>
          <w:sz w:val="22"/>
          <w:szCs w:val="22"/>
        </w:rPr>
        <w:t>earce</w:t>
      </w:r>
      <w:r w:rsidRPr="00E634FE">
        <w:rPr>
          <w:rFonts w:ascii="Arial Narrow" w:hAnsi="Arial Narrow"/>
          <w:sz w:val="22"/>
          <w:szCs w:val="22"/>
        </w:rPr>
        <w:t>.</w:t>
      </w:r>
    </w:p>
    <w:p w:rsidR="00E634FE" w:rsidRPr="00E634FE" w:rsidRDefault="00E634FE" w:rsidP="00E634FE">
      <w:pPr>
        <w:jc w:val="both"/>
        <w:rPr>
          <w:rFonts w:ascii="Arial Narrow" w:hAnsi="Arial Narrow"/>
          <w:sz w:val="22"/>
          <w:szCs w:val="22"/>
        </w:rPr>
      </w:pPr>
    </w:p>
    <w:p w:rsidR="00E634FE" w:rsidRPr="00E634FE" w:rsidRDefault="00E634FE" w:rsidP="00E634FE">
      <w:pPr>
        <w:ind w:left="360" w:hanging="360"/>
        <w:jc w:val="both"/>
        <w:rPr>
          <w:rFonts w:ascii="Arial Narrow" w:hAnsi="Arial Narrow"/>
          <w:sz w:val="22"/>
          <w:szCs w:val="22"/>
        </w:rPr>
      </w:pPr>
      <w:r w:rsidRPr="00E634FE">
        <w:rPr>
          <w:rFonts w:ascii="Arial Narrow" w:hAnsi="Arial Narrow"/>
          <w:sz w:val="22"/>
          <w:szCs w:val="22"/>
        </w:rPr>
        <w:t>(3)</w:t>
      </w:r>
      <w:r w:rsidRPr="00E634FE">
        <w:rPr>
          <w:rFonts w:ascii="Arial Narrow" w:hAnsi="Arial Narrow"/>
          <w:sz w:val="22"/>
          <w:szCs w:val="22"/>
        </w:rPr>
        <w:tab/>
        <w:t xml:space="preserve">You must take a course in Professional Responsibility.  The only course offered next year that meets this requirement is Legal Profession. It will be offered in </w:t>
      </w:r>
      <w:r w:rsidR="002738E4">
        <w:rPr>
          <w:rFonts w:ascii="Arial Narrow" w:hAnsi="Arial Narrow"/>
          <w:sz w:val="22"/>
          <w:szCs w:val="22"/>
        </w:rPr>
        <w:t xml:space="preserve">both </w:t>
      </w:r>
      <w:r w:rsidRPr="00E634FE">
        <w:rPr>
          <w:rFonts w:ascii="Arial Narrow" w:hAnsi="Arial Narrow"/>
          <w:sz w:val="22"/>
          <w:szCs w:val="22"/>
        </w:rPr>
        <w:t xml:space="preserve">the fall and spring semesters. </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 </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(4)</w:t>
      </w:r>
      <w:r w:rsidRPr="00E634FE">
        <w:rPr>
          <w:rFonts w:ascii="Arial Narrow" w:hAnsi="Arial Narrow"/>
          <w:sz w:val="22"/>
          <w:szCs w:val="22"/>
        </w:rPr>
        <w:tab/>
        <w:t>You must take an upper level professional skills course in order to graduate. The courses that meet this requirement are:</w:t>
      </w:r>
    </w:p>
    <w:p w:rsidR="00CD6063" w:rsidRDefault="00E634FE" w:rsidP="00E634FE">
      <w:pPr>
        <w:jc w:val="both"/>
        <w:rPr>
          <w:rFonts w:ascii="Arial Narrow" w:hAnsi="Arial Narrow"/>
          <w:sz w:val="22"/>
          <w:szCs w:val="22"/>
        </w:rPr>
        <w:sectPr w:rsidR="00CD6063" w:rsidSect="000F6B76">
          <w:pgSz w:w="12240" w:h="15840" w:code="1"/>
          <w:pgMar w:top="720" w:right="720" w:bottom="720" w:left="720" w:header="720" w:footer="720" w:gutter="0"/>
          <w:cols w:space="720"/>
          <w:titlePg/>
          <w:docGrid w:linePitch="360"/>
        </w:sectPr>
      </w:pPr>
      <w:r w:rsidRPr="00E634FE">
        <w:rPr>
          <w:rFonts w:ascii="Arial Narrow" w:hAnsi="Arial Narrow"/>
          <w:sz w:val="22"/>
          <w:szCs w:val="22"/>
        </w:rPr>
        <w:tab/>
      </w:r>
      <w:r w:rsidRPr="00E634FE">
        <w:rPr>
          <w:rFonts w:ascii="Arial Narrow" w:hAnsi="Arial Narrow"/>
          <w:sz w:val="22"/>
          <w:szCs w:val="22"/>
        </w:rPr>
        <w:tab/>
      </w:r>
    </w:p>
    <w:p w:rsidR="00E634FE" w:rsidRPr="00CD6063" w:rsidRDefault="00CD6063" w:rsidP="00E634FE">
      <w:pPr>
        <w:jc w:val="both"/>
        <w:rPr>
          <w:rFonts w:ascii="Arial Narrow" w:hAnsi="Arial Narrow"/>
          <w:sz w:val="20"/>
          <w:szCs w:val="20"/>
        </w:rPr>
      </w:pPr>
      <w:r>
        <w:rPr>
          <w:rFonts w:ascii="Arial Narrow" w:hAnsi="Arial Narrow"/>
          <w:sz w:val="22"/>
          <w:szCs w:val="22"/>
        </w:rPr>
        <w:lastRenderedPageBreak/>
        <w:tab/>
      </w:r>
      <w:r>
        <w:rPr>
          <w:rFonts w:ascii="Arial Narrow" w:hAnsi="Arial Narrow"/>
          <w:sz w:val="22"/>
          <w:szCs w:val="22"/>
        </w:rPr>
        <w:tab/>
      </w:r>
      <w:r w:rsidR="00E634FE" w:rsidRPr="00CD6063">
        <w:rPr>
          <w:rFonts w:ascii="Arial Narrow" w:hAnsi="Arial Narrow"/>
          <w:sz w:val="20"/>
          <w:szCs w:val="20"/>
        </w:rPr>
        <w:t>Advanced Legal Research</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Advanced Trial Advocacy</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Advocacy in Mediation</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Appellate Advocacy</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Business Planning</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Client Interviewing &amp; Counseling</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Clinical Practice - Civil</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Clinical Practice - Criminal</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Clinical Practice - Entrepreneurship</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lastRenderedPageBreak/>
        <w:tab/>
      </w:r>
      <w:r w:rsidRPr="00CD6063">
        <w:rPr>
          <w:rFonts w:ascii="Arial Narrow" w:hAnsi="Arial Narrow"/>
          <w:sz w:val="20"/>
          <w:szCs w:val="20"/>
        </w:rPr>
        <w:tab/>
        <w:t>Clinical Practice - Immigration</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Construction Practice</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Externship (if approved by the Dean)</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Family Law Practice</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Mediation</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Negotiations</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Pretrial Litigation</w:t>
      </w:r>
    </w:p>
    <w:p w:rsidR="00E634FE" w:rsidRPr="00CD6063" w:rsidRDefault="00E634FE" w:rsidP="00E634FE">
      <w:pPr>
        <w:jc w:val="both"/>
        <w:rPr>
          <w:rFonts w:ascii="Arial Narrow" w:hAnsi="Arial Narrow"/>
          <w:sz w:val="20"/>
          <w:szCs w:val="20"/>
        </w:rPr>
      </w:pPr>
      <w:r w:rsidRPr="00CD6063">
        <w:rPr>
          <w:rFonts w:ascii="Arial Narrow" w:hAnsi="Arial Narrow"/>
          <w:sz w:val="20"/>
          <w:szCs w:val="20"/>
        </w:rPr>
        <w:tab/>
      </w:r>
      <w:r w:rsidRPr="00CD6063">
        <w:rPr>
          <w:rFonts w:ascii="Arial Narrow" w:hAnsi="Arial Narrow"/>
          <w:sz w:val="20"/>
          <w:szCs w:val="20"/>
        </w:rPr>
        <w:tab/>
        <w:t>Trial Advocacy</w:t>
      </w:r>
    </w:p>
    <w:p w:rsidR="00CD6063" w:rsidRDefault="00CD6063" w:rsidP="00E634FE">
      <w:pPr>
        <w:jc w:val="both"/>
        <w:rPr>
          <w:rFonts w:ascii="Arial Narrow" w:hAnsi="Arial Narrow"/>
          <w:sz w:val="22"/>
          <w:szCs w:val="22"/>
        </w:rPr>
        <w:sectPr w:rsidR="00CD6063" w:rsidSect="000F6B76">
          <w:type w:val="continuous"/>
          <w:pgSz w:w="12240" w:h="15840" w:code="1"/>
          <w:pgMar w:top="720" w:right="720" w:bottom="720" w:left="720" w:header="720" w:footer="720" w:gutter="0"/>
          <w:cols w:num="2" w:space="720"/>
          <w:titlePg/>
          <w:docGrid w:linePitch="360"/>
        </w:sectPr>
      </w:pPr>
    </w:p>
    <w:p w:rsidR="00E634FE" w:rsidRPr="00E634FE" w:rsidRDefault="00E634FE" w:rsidP="00E634FE">
      <w:pPr>
        <w:jc w:val="both"/>
        <w:rPr>
          <w:rFonts w:ascii="Arial Narrow" w:hAnsi="Arial Narrow"/>
          <w:sz w:val="22"/>
          <w:szCs w:val="22"/>
        </w:rPr>
      </w:pPr>
    </w:p>
    <w:p w:rsidR="00E634FE" w:rsidRPr="00E634FE" w:rsidRDefault="00E634FE" w:rsidP="00E634FE">
      <w:pPr>
        <w:ind w:left="360" w:hanging="360"/>
        <w:jc w:val="both"/>
        <w:rPr>
          <w:rFonts w:ascii="Arial Narrow" w:hAnsi="Arial Narrow"/>
          <w:sz w:val="22"/>
          <w:szCs w:val="22"/>
        </w:rPr>
      </w:pPr>
      <w:r w:rsidRPr="00E634FE">
        <w:rPr>
          <w:rFonts w:ascii="Arial Narrow" w:hAnsi="Arial Narrow"/>
          <w:sz w:val="22"/>
          <w:szCs w:val="22"/>
        </w:rPr>
        <w:t>(5)</w:t>
      </w:r>
      <w:r w:rsidRPr="00E634FE">
        <w:rPr>
          <w:rFonts w:ascii="Arial Narrow" w:hAnsi="Arial Narrow"/>
          <w:sz w:val="22"/>
          <w:szCs w:val="22"/>
        </w:rPr>
        <w:tab/>
        <w:t>Unless a student is enrolled in a joint degree program, a student may not receive more than 12 hours of total credit from courses in Externship, Research in a Selected Field, and non-law school courses.</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8" w:name="Clinics"/>
      <w:bookmarkEnd w:id="8"/>
      <w:r w:rsidRPr="004B7350">
        <w:t>Clinical Courses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Under the Nebraska Supreme Court's Senior Practice Rule, only those students with senior standing who have been selected by lottery are eligible to enroll in Civil Clinic</w:t>
      </w:r>
      <w:r>
        <w:rPr>
          <w:rFonts w:ascii="Arial Narrow" w:hAnsi="Arial Narrow"/>
          <w:sz w:val="22"/>
          <w:szCs w:val="22"/>
        </w:rPr>
        <w:t xml:space="preserve">, </w:t>
      </w:r>
      <w:r w:rsidRPr="00E634FE">
        <w:rPr>
          <w:rFonts w:ascii="Arial Narrow" w:hAnsi="Arial Narrow"/>
          <w:sz w:val="22"/>
          <w:szCs w:val="22"/>
        </w:rPr>
        <w:t>Criminal Clinic</w:t>
      </w:r>
      <w:r>
        <w:rPr>
          <w:rFonts w:ascii="Arial Narrow" w:hAnsi="Arial Narrow"/>
          <w:sz w:val="22"/>
          <w:szCs w:val="22"/>
        </w:rPr>
        <w:t xml:space="preserve"> or Entrepreneurship Clinic</w:t>
      </w:r>
      <w:r w:rsidRPr="00E634FE">
        <w:rPr>
          <w:rFonts w:ascii="Arial Narrow" w:hAnsi="Arial Narrow"/>
          <w:sz w:val="22"/>
          <w:szCs w:val="22"/>
        </w:rPr>
        <w:t>. Senior standing is achieved upon satisfactory completion of 60 credit hours.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Civil Clinic – </w:t>
      </w:r>
    </w:p>
    <w:p w:rsidR="00E634FE" w:rsidRPr="00E634FE" w:rsidRDefault="00E634FE" w:rsidP="00E634FE">
      <w:pPr>
        <w:pStyle w:val="ListParagraph"/>
        <w:numPr>
          <w:ilvl w:val="0"/>
          <w:numId w:val="1"/>
        </w:numPr>
        <w:jc w:val="both"/>
        <w:rPr>
          <w:rFonts w:ascii="Arial Narrow" w:hAnsi="Arial Narrow"/>
          <w:sz w:val="22"/>
          <w:szCs w:val="22"/>
        </w:rPr>
      </w:pPr>
      <w:r w:rsidRPr="00E634FE">
        <w:rPr>
          <w:rFonts w:ascii="Arial Narrow" w:hAnsi="Arial Narrow"/>
          <w:sz w:val="22"/>
          <w:szCs w:val="22"/>
        </w:rPr>
        <w:t>Enrollment limited to 14 students, selected by lottery</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 or Co-requisite - Pretrial Litigation</w:t>
      </w:r>
    </w:p>
    <w:p w:rsidR="00E634FE" w:rsidRPr="00E634FE" w:rsidRDefault="00E634FE" w:rsidP="00E634FE">
      <w:pPr>
        <w:ind w:left="360" w:hanging="360"/>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 xml:space="preserve">Preference will be given to students registered in the Litigation Skills Program of Concentrated Study and who have taken </w:t>
      </w:r>
      <w:r w:rsidR="00B543FC">
        <w:rPr>
          <w:rFonts w:ascii="Arial Narrow" w:hAnsi="Arial Narrow"/>
          <w:sz w:val="22"/>
          <w:szCs w:val="22"/>
        </w:rPr>
        <w:tab/>
      </w:r>
      <w:r w:rsidRPr="00E634FE">
        <w:rPr>
          <w:rFonts w:ascii="Arial Narrow" w:hAnsi="Arial Narrow"/>
          <w:sz w:val="22"/>
          <w:szCs w:val="22"/>
        </w:rPr>
        <w:t>Trial Advocacy</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 xml:space="preserve">Criminal Clinic – </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Enrollment limited to 8 students, selected by lottery</w:t>
      </w:r>
    </w:p>
    <w:p w:rsidR="00E634FE" w:rsidRP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Prerequisite - Trial Advocacy</w:t>
      </w:r>
    </w:p>
    <w:p w:rsidR="00E634FE" w:rsidRDefault="00E634FE" w:rsidP="00E634FE">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Preference will be given to students registered in the Litigation Skills Program of Concentrated Study.</w:t>
      </w:r>
    </w:p>
    <w:p w:rsidR="00E634FE" w:rsidRDefault="00E634FE" w:rsidP="00E634FE">
      <w:pPr>
        <w:jc w:val="both"/>
        <w:rPr>
          <w:rFonts w:ascii="Arial Narrow" w:hAnsi="Arial Narrow"/>
          <w:sz w:val="22"/>
          <w:szCs w:val="22"/>
        </w:rPr>
      </w:pPr>
    </w:p>
    <w:p w:rsidR="00E634FE" w:rsidRDefault="00E634FE" w:rsidP="00E634FE">
      <w:pPr>
        <w:jc w:val="both"/>
        <w:rPr>
          <w:rFonts w:ascii="Arial Narrow" w:hAnsi="Arial Narrow"/>
          <w:sz w:val="22"/>
          <w:szCs w:val="22"/>
        </w:rPr>
      </w:pPr>
      <w:r>
        <w:rPr>
          <w:rFonts w:ascii="Arial Narrow" w:hAnsi="Arial Narrow"/>
          <w:sz w:val="22"/>
          <w:szCs w:val="22"/>
        </w:rPr>
        <w:t>Entrepreneurship Clinic –</w:t>
      </w:r>
    </w:p>
    <w:p w:rsidR="00E634FE" w:rsidRDefault="00B543FC" w:rsidP="00B543FC">
      <w:pPr>
        <w:jc w:val="both"/>
        <w:rPr>
          <w:rFonts w:ascii="Arial Narrow" w:hAnsi="Arial Narrow"/>
          <w:sz w:val="22"/>
          <w:szCs w:val="22"/>
        </w:rPr>
      </w:pPr>
      <w:r>
        <w:rPr>
          <w:rFonts w:ascii="Arial Narrow" w:hAnsi="Arial Narrow"/>
          <w:sz w:val="22"/>
          <w:szCs w:val="22"/>
        </w:rPr>
        <w:tab/>
      </w:r>
      <w:r w:rsidR="00E634FE" w:rsidRPr="00E634FE">
        <w:rPr>
          <w:rFonts w:ascii="Arial Narrow" w:hAnsi="Arial Narrow"/>
          <w:sz w:val="22"/>
          <w:szCs w:val="22"/>
        </w:rPr>
        <w:t>•</w:t>
      </w:r>
      <w:r w:rsidR="00E634FE" w:rsidRPr="00E634FE">
        <w:rPr>
          <w:rFonts w:ascii="Arial Narrow" w:hAnsi="Arial Narrow"/>
          <w:sz w:val="22"/>
          <w:szCs w:val="22"/>
        </w:rPr>
        <w:tab/>
        <w:t>Enrollment limited to 8 students, selected by lottery</w:t>
      </w:r>
    </w:p>
    <w:p w:rsidR="00082D94" w:rsidRDefault="00B543FC" w:rsidP="00082D94">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t>Prerequisite</w:t>
      </w:r>
      <w:r w:rsidR="006806DC">
        <w:rPr>
          <w:rFonts w:ascii="Arial Narrow" w:hAnsi="Arial Narrow"/>
          <w:sz w:val="22"/>
          <w:szCs w:val="22"/>
        </w:rPr>
        <w:t>s</w:t>
      </w:r>
      <w:r w:rsidRPr="00E634FE">
        <w:rPr>
          <w:rFonts w:ascii="Arial Narrow" w:hAnsi="Arial Narrow"/>
          <w:sz w:val="22"/>
          <w:szCs w:val="22"/>
        </w:rPr>
        <w:t xml:space="preserve"> </w:t>
      </w:r>
      <w:r>
        <w:rPr>
          <w:rFonts w:ascii="Arial Narrow" w:hAnsi="Arial Narrow"/>
          <w:sz w:val="22"/>
          <w:szCs w:val="22"/>
        </w:rPr>
        <w:t>–</w:t>
      </w:r>
      <w:r w:rsidRPr="00E634FE">
        <w:rPr>
          <w:rFonts w:ascii="Arial Narrow" w:hAnsi="Arial Narrow"/>
          <w:sz w:val="22"/>
          <w:szCs w:val="22"/>
        </w:rPr>
        <w:t xml:space="preserve"> </w:t>
      </w:r>
      <w:r>
        <w:rPr>
          <w:rFonts w:ascii="Arial Narrow" w:hAnsi="Arial Narrow"/>
          <w:sz w:val="22"/>
          <w:szCs w:val="22"/>
        </w:rPr>
        <w:t>Business Associations, Individual Income Tax</w:t>
      </w:r>
    </w:p>
    <w:p w:rsidR="00082D94" w:rsidRDefault="00082D94" w:rsidP="00082D94">
      <w:pPr>
        <w:jc w:val="both"/>
        <w:rPr>
          <w:rFonts w:ascii="Arial Narrow" w:hAnsi="Arial Narrow"/>
          <w:sz w:val="22"/>
          <w:szCs w:val="22"/>
        </w:rPr>
      </w:pPr>
      <w:r>
        <w:rPr>
          <w:rFonts w:ascii="Arial Narrow" w:hAnsi="Arial Narrow"/>
          <w:sz w:val="22"/>
          <w:szCs w:val="22"/>
        </w:rPr>
        <w:tab/>
      </w:r>
      <w:r w:rsidRPr="00E634FE">
        <w:rPr>
          <w:rFonts w:ascii="Arial Narrow" w:hAnsi="Arial Narrow"/>
          <w:sz w:val="22"/>
          <w:szCs w:val="22"/>
        </w:rPr>
        <w:t>•</w:t>
      </w:r>
      <w:r w:rsidRPr="00E634FE">
        <w:rPr>
          <w:rFonts w:ascii="Arial Narrow" w:hAnsi="Arial Narrow"/>
          <w:sz w:val="22"/>
          <w:szCs w:val="22"/>
        </w:rPr>
        <w:tab/>
      </w:r>
      <w:r>
        <w:rPr>
          <w:rFonts w:ascii="Arial Narrow" w:hAnsi="Arial Narrow"/>
          <w:sz w:val="22"/>
          <w:szCs w:val="22"/>
        </w:rPr>
        <w:t xml:space="preserve">Selection shall be based on an application process that will occur in connection with the Civil and Criminal Clinic Lotteries. </w:t>
      </w:r>
      <w:r>
        <w:rPr>
          <w:rFonts w:ascii="Arial Narrow" w:hAnsi="Arial Narrow"/>
          <w:sz w:val="22"/>
          <w:szCs w:val="22"/>
        </w:rPr>
        <w:tab/>
      </w:r>
      <w:r>
        <w:rPr>
          <w:rFonts w:ascii="Arial Narrow" w:hAnsi="Arial Narrow"/>
          <w:sz w:val="22"/>
          <w:szCs w:val="22"/>
        </w:rPr>
        <w:tab/>
      </w:r>
      <w:r>
        <w:rPr>
          <w:rFonts w:ascii="Arial Narrow" w:hAnsi="Arial Narrow"/>
          <w:sz w:val="22"/>
          <w:szCs w:val="22"/>
        </w:rPr>
        <w:tab/>
        <w:t>Please see Professor Stohs for more information.</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Only those students who are selected by</w:t>
      </w:r>
      <w:r w:rsidR="00082D94">
        <w:rPr>
          <w:rFonts w:ascii="Arial Narrow" w:hAnsi="Arial Narrow"/>
          <w:sz w:val="22"/>
          <w:szCs w:val="22"/>
        </w:rPr>
        <w:t xml:space="preserve"> the</w:t>
      </w:r>
      <w:r w:rsidRPr="00E634FE">
        <w:rPr>
          <w:rFonts w:ascii="Arial Narrow" w:hAnsi="Arial Narrow"/>
          <w:sz w:val="22"/>
          <w:szCs w:val="22"/>
        </w:rPr>
        <w:t xml:space="preserve"> lottery</w:t>
      </w:r>
      <w:r w:rsidR="00082D94">
        <w:rPr>
          <w:rFonts w:ascii="Arial Narrow" w:hAnsi="Arial Narrow"/>
          <w:sz w:val="22"/>
          <w:szCs w:val="22"/>
        </w:rPr>
        <w:t>, the application process,</w:t>
      </w:r>
      <w:r w:rsidRPr="00E634FE">
        <w:rPr>
          <w:rFonts w:ascii="Arial Narrow" w:hAnsi="Arial Narrow"/>
          <w:sz w:val="22"/>
          <w:szCs w:val="22"/>
        </w:rPr>
        <w:t xml:space="preserve"> or have otherwise received permission may register for these courses. </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lastRenderedPageBreak/>
        <w:t xml:space="preserve">If you are selected </w:t>
      </w:r>
      <w:r w:rsidR="00082D94">
        <w:rPr>
          <w:rFonts w:ascii="Arial Narrow" w:hAnsi="Arial Narrow"/>
          <w:sz w:val="22"/>
          <w:szCs w:val="22"/>
        </w:rPr>
        <w:t>to enroll in the</w:t>
      </w:r>
      <w:r w:rsidRPr="00E634FE">
        <w:rPr>
          <w:rFonts w:ascii="Arial Narrow" w:hAnsi="Arial Narrow"/>
          <w:sz w:val="22"/>
          <w:szCs w:val="22"/>
        </w:rPr>
        <w:t xml:space="preserve"> Civil Clinic</w:t>
      </w:r>
      <w:r w:rsidR="00B543FC">
        <w:rPr>
          <w:rFonts w:ascii="Arial Narrow" w:hAnsi="Arial Narrow"/>
          <w:sz w:val="22"/>
          <w:szCs w:val="22"/>
        </w:rPr>
        <w:t xml:space="preserve">, </w:t>
      </w:r>
      <w:r w:rsidRPr="00E634FE">
        <w:rPr>
          <w:rFonts w:ascii="Arial Narrow" w:hAnsi="Arial Narrow"/>
          <w:sz w:val="22"/>
          <w:szCs w:val="22"/>
        </w:rPr>
        <w:t>Criminal Clinic</w:t>
      </w:r>
      <w:r w:rsidR="00B543FC">
        <w:rPr>
          <w:rFonts w:ascii="Arial Narrow" w:hAnsi="Arial Narrow"/>
          <w:sz w:val="22"/>
          <w:szCs w:val="22"/>
        </w:rPr>
        <w:t xml:space="preserve"> or Entrepreneurship Clinic</w:t>
      </w:r>
      <w:r w:rsidRPr="00E634FE">
        <w:rPr>
          <w:rFonts w:ascii="Arial Narrow" w:hAnsi="Arial Narrow"/>
          <w:sz w:val="22"/>
          <w:szCs w:val="22"/>
        </w:rPr>
        <w:t xml:space="preserve">, it is considered an </w:t>
      </w:r>
      <w:r w:rsidRPr="00B543FC">
        <w:rPr>
          <w:rFonts w:ascii="Arial Narrow" w:hAnsi="Arial Narrow"/>
          <w:b/>
          <w:i/>
          <w:sz w:val="22"/>
          <w:szCs w:val="22"/>
          <w:u w:val="single"/>
        </w:rPr>
        <w:t>irrevocable commitment</w:t>
      </w:r>
      <w:r w:rsidRPr="00E634FE">
        <w:rPr>
          <w:rFonts w:ascii="Arial Narrow" w:hAnsi="Arial Narrow"/>
          <w:sz w:val="22"/>
          <w:szCs w:val="22"/>
        </w:rPr>
        <w:t xml:space="preserve"> on your part to register in the course.  </w:t>
      </w:r>
      <w:r w:rsidRPr="00B543FC">
        <w:rPr>
          <w:rFonts w:ascii="Arial Narrow" w:hAnsi="Arial Narrow"/>
          <w:i/>
          <w:sz w:val="22"/>
          <w:szCs w:val="22"/>
          <w:u w:val="single"/>
        </w:rPr>
        <w:t>Absolutely NO drops are allowed from a clinical course</w:t>
      </w:r>
      <w:r w:rsidRPr="00E634FE">
        <w:rPr>
          <w:rFonts w:ascii="Arial Narrow" w:hAnsi="Arial Narrow"/>
          <w:sz w:val="22"/>
          <w:szCs w:val="22"/>
        </w:rPr>
        <w:t>. This rule is different from other lottery classes.</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Although students visiting from other law schools are eligible to take the Civil Clinic</w:t>
      </w:r>
      <w:r w:rsidR="00B543FC">
        <w:rPr>
          <w:rFonts w:ascii="Arial Narrow" w:hAnsi="Arial Narrow"/>
          <w:sz w:val="22"/>
          <w:szCs w:val="22"/>
        </w:rPr>
        <w:t>,</w:t>
      </w:r>
      <w:r w:rsidRPr="00E634FE">
        <w:rPr>
          <w:rFonts w:ascii="Arial Narrow" w:hAnsi="Arial Narrow"/>
          <w:sz w:val="22"/>
          <w:szCs w:val="22"/>
        </w:rPr>
        <w:t xml:space="preserve"> Criminal Clinic</w:t>
      </w:r>
      <w:r w:rsidR="00B543FC">
        <w:rPr>
          <w:rFonts w:ascii="Arial Narrow" w:hAnsi="Arial Narrow"/>
          <w:sz w:val="22"/>
          <w:szCs w:val="22"/>
        </w:rPr>
        <w:t xml:space="preserve"> or Entrepreneurship Clinic</w:t>
      </w:r>
      <w:r w:rsidRPr="00E634FE">
        <w:rPr>
          <w:rFonts w:ascii="Arial Narrow" w:hAnsi="Arial Narrow"/>
          <w:sz w:val="22"/>
          <w:szCs w:val="22"/>
        </w:rPr>
        <w:t xml:space="preserve">, absolute priority will be given to students currently enrolled in the College of Law.  Students from other law schools interested in taking </w:t>
      </w:r>
      <w:r w:rsidR="00B543FC">
        <w:rPr>
          <w:rFonts w:ascii="Arial Narrow" w:hAnsi="Arial Narrow"/>
          <w:sz w:val="22"/>
          <w:szCs w:val="22"/>
        </w:rPr>
        <w:t>any of the clinics</w:t>
      </w:r>
      <w:r w:rsidRPr="00E634FE">
        <w:rPr>
          <w:rFonts w:ascii="Arial Narrow" w:hAnsi="Arial Narrow"/>
          <w:sz w:val="22"/>
          <w:szCs w:val="22"/>
        </w:rPr>
        <w:t xml:space="preserve"> must have met th</w:t>
      </w:r>
      <w:r w:rsidR="00B543FC">
        <w:rPr>
          <w:rFonts w:ascii="Arial Narrow" w:hAnsi="Arial Narrow"/>
          <w:sz w:val="22"/>
          <w:szCs w:val="22"/>
        </w:rPr>
        <w:t>e prerequisites required.</w:t>
      </w:r>
    </w:p>
    <w:p w:rsidR="00E634FE" w:rsidRPr="00E634FE" w:rsidRDefault="00E634FE" w:rsidP="00E634FE">
      <w:pPr>
        <w:jc w:val="both"/>
        <w:rPr>
          <w:rFonts w:ascii="Arial Narrow" w:hAnsi="Arial Narrow"/>
          <w:sz w:val="22"/>
          <w:szCs w:val="22"/>
        </w:rPr>
      </w:pPr>
    </w:p>
    <w:p w:rsidR="00E634FE" w:rsidRPr="004B7350" w:rsidRDefault="00E634FE" w:rsidP="004B7350">
      <w:pPr>
        <w:pStyle w:val="Subtitle"/>
      </w:pPr>
      <w:bookmarkStart w:id="9" w:name="ProgramsofConcentratedStudy"/>
      <w:bookmarkEnd w:id="9"/>
      <w:r w:rsidRPr="004B7350">
        <w:t>Programs of Concentrated Study</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The Program of Concentrated Study at the College of Law is designed for students who seek a particular focus during their time at the Law College.  Programs of Concentrated Study have been established in Litigation Skills, Business Transactions, Intellectual Property and Solo and Small Firm Practice. Information on each of these programs is available from the Registrar as well as on our web site.</w:t>
      </w:r>
    </w:p>
    <w:p w:rsidR="00E634FE" w:rsidRPr="00E634FE" w:rsidRDefault="00E634FE" w:rsidP="00E634FE">
      <w:pPr>
        <w:jc w:val="both"/>
        <w:rPr>
          <w:rFonts w:ascii="Arial Narrow" w:hAnsi="Arial Narrow"/>
          <w:sz w:val="22"/>
          <w:szCs w:val="22"/>
        </w:rPr>
      </w:pP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In addition, a student who wishes to focus on a particular area of the law may work with a faculty member who teaches in the area to develop an Individualized Program of Concentrated Study.   An Individualized Program of Concentrated Study must consist of at least fifteen credit hours in no fewer than five upper level courses that have been identified by a faculty member as central to the identified area.  A student must declare an intention to complete an Individualized Program of Concentrated Study no later than the last day on which students may add a class during the semester beginning the student’s third year.  Students are encouraged to declare early to minimize problems caused by course sequencing and availability.  Information on Individualized Programs of Concentrated Study is available in the Registrar’s Office or on the Law College website, Current Students page.</w:t>
      </w:r>
    </w:p>
    <w:p w:rsidR="00E634FE" w:rsidRPr="00E634FE" w:rsidRDefault="00E634FE" w:rsidP="00E634FE">
      <w:pPr>
        <w:jc w:val="both"/>
        <w:rPr>
          <w:rFonts w:ascii="Arial Narrow" w:hAnsi="Arial Narrow"/>
          <w:sz w:val="22"/>
          <w:szCs w:val="22"/>
        </w:rPr>
      </w:pPr>
    </w:p>
    <w:p w:rsidR="006806DC" w:rsidRDefault="006806DC" w:rsidP="00E634FE">
      <w:pPr>
        <w:jc w:val="both"/>
        <w:rPr>
          <w:rFonts w:ascii="Arial Narrow" w:hAnsi="Arial Narrow"/>
          <w:sz w:val="22"/>
          <w:szCs w:val="22"/>
        </w:rPr>
      </w:pPr>
      <w:r>
        <w:rPr>
          <w:rFonts w:ascii="Arial Narrow" w:hAnsi="Arial Narrow"/>
          <w:sz w:val="22"/>
          <w:szCs w:val="22"/>
        </w:rPr>
        <w:t>Faculty members have provided information on Individualized Programs of Concentrated Study in the following areas:</w:t>
      </w:r>
    </w:p>
    <w:p w:rsidR="00AE10D8" w:rsidRDefault="00AE10D8" w:rsidP="00E634FE">
      <w:pPr>
        <w:jc w:val="both"/>
        <w:rPr>
          <w:rFonts w:ascii="Arial Narrow" w:hAnsi="Arial Narrow"/>
          <w:sz w:val="22"/>
          <w:szCs w:val="22"/>
        </w:rPr>
        <w:sectPr w:rsidR="00AE10D8" w:rsidSect="000F6B76">
          <w:type w:val="continuous"/>
          <w:pgSz w:w="12240" w:h="15840" w:code="1"/>
          <w:pgMar w:top="720" w:right="720" w:bottom="720" w:left="720" w:header="720" w:footer="720" w:gutter="0"/>
          <w:cols w:space="720"/>
          <w:titlePg/>
          <w:docGrid w:linePitch="360"/>
        </w:sectPr>
      </w:pPr>
    </w:p>
    <w:p w:rsidR="006806DC" w:rsidRDefault="00AE10D8" w:rsidP="00E634FE">
      <w:pPr>
        <w:jc w:val="both"/>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t>Alternative Dispute Resolution</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Constitutional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Criminal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Entertainment and Media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Environmental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Family Law</w:t>
      </w:r>
    </w:p>
    <w:p w:rsidR="00AE10D8" w:rsidRDefault="00AE10D8" w:rsidP="00E634FE">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842B2">
        <w:rPr>
          <w:rFonts w:ascii="Arial Narrow" w:hAnsi="Arial Narrow"/>
          <w:sz w:val="22"/>
          <w:szCs w:val="22"/>
        </w:rPr>
        <w:t>Health</w:t>
      </w:r>
      <w:r>
        <w:rPr>
          <w:rFonts w:ascii="Arial Narrow" w:hAnsi="Arial Narrow"/>
          <w:sz w:val="22"/>
          <w:szCs w:val="22"/>
        </w:rPr>
        <w:t xml:space="preserve"> Law</w:t>
      </w:r>
    </w:p>
    <w:p w:rsidR="00AE10D8" w:rsidRDefault="00AE10D8" w:rsidP="00E634FE">
      <w:pPr>
        <w:jc w:val="both"/>
        <w:rPr>
          <w:rFonts w:ascii="Arial Narrow" w:hAnsi="Arial Narrow"/>
          <w:sz w:val="22"/>
          <w:szCs w:val="22"/>
        </w:rPr>
      </w:pPr>
      <w:r>
        <w:rPr>
          <w:rFonts w:ascii="Arial Narrow" w:hAnsi="Arial Narrow"/>
          <w:sz w:val="22"/>
          <w:szCs w:val="22"/>
        </w:rPr>
        <w:lastRenderedPageBreak/>
        <w:t>Human Resources Law</w:t>
      </w:r>
    </w:p>
    <w:p w:rsidR="00AE10D8" w:rsidRDefault="00AE10D8" w:rsidP="00E634FE">
      <w:pPr>
        <w:jc w:val="both"/>
        <w:rPr>
          <w:rFonts w:ascii="Arial Narrow" w:hAnsi="Arial Narrow"/>
          <w:sz w:val="22"/>
          <w:szCs w:val="22"/>
        </w:rPr>
      </w:pPr>
      <w:r>
        <w:rPr>
          <w:rFonts w:ascii="Arial Narrow" w:hAnsi="Arial Narrow"/>
          <w:sz w:val="22"/>
          <w:szCs w:val="22"/>
        </w:rPr>
        <w:t>International Human Rights Law</w:t>
      </w:r>
    </w:p>
    <w:p w:rsidR="00AE10D8" w:rsidRDefault="00AE10D8" w:rsidP="00E634FE">
      <w:pPr>
        <w:jc w:val="both"/>
        <w:rPr>
          <w:rFonts w:ascii="Arial Narrow" w:hAnsi="Arial Narrow"/>
          <w:sz w:val="22"/>
          <w:szCs w:val="22"/>
        </w:rPr>
      </w:pPr>
      <w:r>
        <w:rPr>
          <w:rFonts w:ascii="Arial Narrow" w:hAnsi="Arial Narrow"/>
          <w:sz w:val="22"/>
          <w:szCs w:val="22"/>
        </w:rPr>
        <w:t>International Law</w:t>
      </w:r>
    </w:p>
    <w:p w:rsidR="00AE10D8" w:rsidRDefault="00AE10D8" w:rsidP="00E634FE">
      <w:pPr>
        <w:jc w:val="both"/>
        <w:rPr>
          <w:rFonts w:ascii="Arial Narrow" w:hAnsi="Arial Narrow"/>
          <w:sz w:val="22"/>
          <w:szCs w:val="22"/>
        </w:rPr>
      </w:pPr>
      <w:r>
        <w:rPr>
          <w:rFonts w:ascii="Arial Narrow" w:hAnsi="Arial Narrow"/>
          <w:sz w:val="22"/>
          <w:szCs w:val="22"/>
        </w:rPr>
        <w:t>Labor and Employment Law</w:t>
      </w:r>
    </w:p>
    <w:p w:rsidR="00AE10D8" w:rsidRDefault="00AE10D8" w:rsidP="00E634FE">
      <w:pPr>
        <w:jc w:val="both"/>
        <w:rPr>
          <w:rFonts w:ascii="Arial Narrow" w:hAnsi="Arial Narrow"/>
          <w:sz w:val="22"/>
          <w:szCs w:val="22"/>
        </w:rPr>
      </w:pPr>
      <w:r>
        <w:rPr>
          <w:rFonts w:ascii="Arial Narrow" w:hAnsi="Arial Narrow"/>
          <w:sz w:val="22"/>
          <w:szCs w:val="22"/>
        </w:rPr>
        <w:t>Real Estate Law</w:t>
      </w:r>
    </w:p>
    <w:p w:rsidR="00AE10D8" w:rsidRDefault="00AE10D8" w:rsidP="00E634FE">
      <w:pPr>
        <w:jc w:val="both"/>
        <w:rPr>
          <w:rFonts w:ascii="Arial Narrow" w:hAnsi="Arial Narrow"/>
          <w:sz w:val="22"/>
          <w:szCs w:val="22"/>
        </w:rPr>
      </w:pPr>
      <w:r>
        <w:rPr>
          <w:rFonts w:ascii="Arial Narrow" w:hAnsi="Arial Narrow"/>
          <w:sz w:val="22"/>
          <w:szCs w:val="22"/>
        </w:rPr>
        <w:t>Space, Cyber and Telecommunications Law</w:t>
      </w:r>
    </w:p>
    <w:p w:rsidR="00AE10D8" w:rsidRDefault="00AE10D8" w:rsidP="00E634FE">
      <w:pPr>
        <w:jc w:val="both"/>
        <w:rPr>
          <w:rFonts w:ascii="Arial Narrow" w:hAnsi="Arial Narrow"/>
          <w:sz w:val="22"/>
          <w:szCs w:val="22"/>
        </w:rPr>
        <w:sectPr w:rsidR="00AE10D8" w:rsidSect="00AE10D8">
          <w:type w:val="continuous"/>
          <w:pgSz w:w="12240" w:h="15840" w:code="1"/>
          <w:pgMar w:top="720" w:right="720" w:bottom="720" w:left="720" w:header="720" w:footer="720" w:gutter="0"/>
          <w:cols w:num="2" w:space="720"/>
          <w:titlePg/>
          <w:docGrid w:linePitch="360"/>
        </w:sectPr>
      </w:pPr>
    </w:p>
    <w:p w:rsidR="00AE10D8" w:rsidRDefault="00AE10D8" w:rsidP="00E634FE">
      <w:pPr>
        <w:jc w:val="both"/>
        <w:rPr>
          <w:rFonts w:ascii="Arial Narrow" w:hAnsi="Arial Narrow"/>
          <w:sz w:val="22"/>
          <w:szCs w:val="22"/>
        </w:rPr>
      </w:pPr>
    </w:p>
    <w:p w:rsidR="00AE10D8" w:rsidRDefault="00AE10D8" w:rsidP="00E634FE">
      <w:pPr>
        <w:jc w:val="both"/>
        <w:rPr>
          <w:rFonts w:ascii="Arial Narrow" w:hAnsi="Arial Narrow"/>
          <w:sz w:val="22"/>
          <w:szCs w:val="22"/>
        </w:rPr>
      </w:pPr>
      <w:r>
        <w:rPr>
          <w:rFonts w:ascii="Arial Narrow" w:hAnsi="Arial Narrow"/>
          <w:sz w:val="22"/>
          <w:szCs w:val="22"/>
        </w:rPr>
        <w:t>Brochures are available in the Dean’s Office.</w:t>
      </w:r>
    </w:p>
    <w:p w:rsidR="006806DC" w:rsidRDefault="006806DC" w:rsidP="00E634FE">
      <w:pPr>
        <w:jc w:val="both"/>
        <w:rPr>
          <w:rFonts w:ascii="Arial Narrow" w:hAnsi="Arial Narrow"/>
          <w:sz w:val="22"/>
          <w:szCs w:val="22"/>
        </w:rPr>
      </w:pPr>
    </w:p>
    <w:p w:rsidR="00E634FE" w:rsidRPr="00E634FE" w:rsidRDefault="006806DC" w:rsidP="00E634FE">
      <w:pPr>
        <w:jc w:val="both"/>
        <w:rPr>
          <w:rFonts w:ascii="Arial Narrow" w:hAnsi="Arial Narrow"/>
          <w:sz w:val="22"/>
          <w:szCs w:val="22"/>
        </w:rPr>
      </w:pPr>
      <w:r>
        <w:rPr>
          <w:rFonts w:ascii="Arial Narrow" w:hAnsi="Arial Narrow"/>
          <w:sz w:val="22"/>
          <w:szCs w:val="22"/>
        </w:rPr>
        <w:t>Additional areas of concentrated Study our students have completed are:</w:t>
      </w:r>
    </w:p>
    <w:p w:rsidR="00CD6063" w:rsidRDefault="00CD6063" w:rsidP="00E634FE">
      <w:pPr>
        <w:jc w:val="both"/>
        <w:rPr>
          <w:rFonts w:ascii="Arial Narrow" w:hAnsi="Arial Narrow"/>
          <w:sz w:val="22"/>
          <w:szCs w:val="22"/>
        </w:rPr>
        <w:sectPr w:rsidR="00CD6063" w:rsidSect="000F6B76">
          <w:type w:val="continuous"/>
          <w:pgSz w:w="12240" w:h="15840" w:code="1"/>
          <w:pgMar w:top="720" w:right="720" w:bottom="720" w:left="720" w:header="720" w:footer="720" w:gutter="0"/>
          <w:cols w:space="720"/>
          <w:titlePg/>
          <w:docGrid w:linePitch="360"/>
        </w:sectPr>
      </w:pPr>
    </w:p>
    <w:p w:rsidR="00E634FE" w:rsidRPr="00E634FE" w:rsidRDefault="00CD6063" w:rsidP="00E634FE">
      <w:pPr>
        <w:jc w:val="both"/>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E634FE" w:rsidRPr="00E634FE">
        <w:rPr>
          <w:rFonts w:ascii="Arial Narrow" w:hAnsi="Arial Narrow"/>
          <w:sz w:val="22"/>
          <w:szCs w:val="22"/>
        </w:rPr>
        <w:t>Agricultural Law</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t>Business Entity Taxation</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t>Business Planning and Taxation</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t>Education Law</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t>Intercollegiate Sports Law</w:t>
      </w:r>
    </w:p>
    <w:p w:rsidR="00E634FE" w:rsidRP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t>Legislation</w:t>
      </w:r>
    </w:p>
    <w:p w:rsidR="00E634FE" w:rsidRDefault="00E634FE" w:rsidP="00E634FE">
      <w:pPr>
        <w:jc w:val="both"/>
        <w:rPr>
          <w:rFonts w:ascii="Arial Narrow" w:hAnsi="Arial Narrow"/>
          <w:sz w:val="22"/>
          <w:szCs w:val="22"/>
        </w:rPr>
      </w:pPr>
      <w:r w:rsidRPr="00E634FE">
        <w:rPr>
          <w:rFonts w:ascii="Arial Narrow" w:hAnsi="Arial Narrow"/>
          <w:sz w:val="22"/>
          <w:szCs w:val="22"/>
        </w:rPr>
        <w:tab/>
      </w:r>
      <w:r w:rsidRPr="00E634FE">
        <w:rPr>
          <w:rFonts w:ascii="Arial Narrow" w:hAnsi="Arial Narrow"/>
          <w:sz w:val="22"/>
          <w:szCs w:val="22"/>
        </w:rPr>
        <w:tab/>
      </w:r>
    </w:p>
    <w:p w:rsidR="004B7350" w:rsidRPr="004B7350" w:rsidRDefault="004B7350" w:rsidP="004B7350">
      <w:pPr>
        <w:pStyle w:val="Subtitle"/>
      </w:pPr>
      <w:bookmarkStart w:id="10" w:name="CoursesTakenOutsideLawCollege"/>
      <w:bookmarkEnd w:id="10"/>
      <w:r w:rsidRPr="004B7350">
        <w:t>Non-Law College Courses</w:t>
      </w:r>
    </w:p>
    <w:p w:rsidR="004B7350" w:rsidRPr="004B7350" w:rsidRDefault="004B7350" w:rsidP="004B7350">
      <w:pPr>
        <w:jc w:val="both"/>
        <w:rPr>
          <w:rFonts w:ascii="Arial Narrow" w:hAnsi="Arial Narrow"/>
          <w:sz w:val="22"/>
          <w:szCs w:val="22"/>
        </w:rPr>
      </w:pPr>
    </w:p>
    <w:p w:rsidR="004B7350" w:rsidRDefault="004B7350" w:rsidP="004B7350">
      <w:pPr>
        <w:jc w:val="both"/>
        <w:rPr>
          <w:rFonts w:ascii="Arial Narrow" w:hAnsi="Arial Narrow"/>
          <w:sz w:val="22"/>
          <w:szCs w:val="22"/>
        </w:rPr>
      </w:pPr>
      <w:r w:rsidRPr="004B7350">
        <w:rPr>
          <w:rFonts w:ascii="Arial Narrow" w:hAnsi="Arial Narrow"/>
          <w:sz w:val="22"/>
          <w:szCs w:val="22"/>
        </w:rPr>
        <w:t>All law school work must be done in residence.</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 </w:t>
      </w:r>
    </w:p>
    <w:p w:rsidR="004B7350" w:rsidRDefault="004B7350" w:rsidP="004B7350">
      <w:pPr>
        <w:jc w:val="both"/>
        <w:rPr>
          <w:rFonts w:ascii="Arial Narrow" w:hAnsi="Arial Narrow"/>
          <w:sz w:val="22"/>
          <w:szCs w:val="22"/>
        </w:rPr>
      </w:pPr>
      <w:r w:rsidRPr="004B7350">
        <w:rPr>
          <w:rFonts w:ascii="Arial Narrow" w:hAnsi="Arial Narrow"/>
          <w:sz w:val="22"/>
          <w:szCs w:val="22"/>
        </w:rPr>
        <w:t>Courses may be completed at other ABA-approved law schools with the approval of the Dean or her designee, and credit will be given for those courses in which a grade of "4", or its equivalent at the law school attended, is received. Grades received in such courses will not be computed as part of the student’s law school average for purposes of determining class standing, graduation with distinction, or eligibility for Order of the Coif.</w:t>
      </w:r>
    </w:p>
    <w:p w:rsidR="004B7350" w:rsidRPr="004B7350" w:rsidRDefault="004B7350" w:rsidP="004B7350">
      <w:pPr>
        <w:jc w:val="both"/>
        <w:rPr>
          <w:rFonts w:ascii="Arial Narrow" w:hAnsi="Arial Narrow"/>
          <w:sz w:val="22"/>
          <w:szCs w:val="22"/>
        </w:rPr>
      </w:pPr>
    </w:p>
    <w:p w:rsidR="004B7350" w:rsidRDefault="004B7350" w:rsidP="004B7350">
      <w:pPr>
        <w:jc w:val="both"/>
        <w:rPr>
          <w:rFonts w:ascii="Arial Narrow" w:hAnsi="Arial Narrow"/>
          <w:sz w:val="22"/>
          <w:szCs w:val="22"/>
        </w:rPr>
      </w:pPr>
      <w:r w:rsidRPr="004B7350">
        <w:rPr>
          <w:rFonts w:ascii="Arial Narrow" w:hAnsi="Arial Narrow"/>
          <w:sz w:val="22"/>
          <w:szCs w:val="22"/>
        </w:rPr>
        <w:t>This rule applies to graduate level courses, graduate level distance education courses that satisfy the requirements of ABA Standard 306(c), and upper-level law distance education courses that satisfy the requirements of ABA Standard 306(</w:t>
      </w:r>
      <w:proofErr w:type="gramStart"/>
      <w:r w:rsidRPr="004B7350">
        <w:rPr>
          <w:rFonts w:ascii="Arial Narrow" w:hAnsi="Arial Narrow"/>
          <w:sz w:val="22"/>
          <w:szCs w:val="22"/>
        </w:rPr>
        <w:t>c)and</w:t>
      </w:r>
      <w:proofErr w:type="gramEnd"/>
      <w:r w:rsidRPr="004B7350">
        <w:rPr>
          <w:rFonts w:ascii="Arial Narrow" w:hAnsi="Arial Narrow"/>
          <w:sz w:val="22"/>
          <w:szCs w:val="22"/>
        </w:rPr>
        <w:t xml:space="preserve"> that are offered by other ABA-approved law schools. A student may take three credit hours of such courses if the student receives approval from the faculty members of the Curriculum Committee upon a showing that (a) the courses will further the student’s legal education, and (b) the courses will not duplicate courses available in the Law College. Before taking more than three credit hours of such courses, the student </w:t>
      </w:r>
      <w:r w:rsidRPr="004B7350">
        <w:rPr>
          <w:rFonts w:ascii="Arial Narrow" w:hAnsi="Arial Narrow"/>
          <w:sz w:val="22"/>
          <w:szCs w:val="22"/>
        </w:rPr>
        <w:lastRenderedPageBreak/>
        <w:t xml:space="preserve">must also obtain the prior approval of the Dean or her designee. To take more than six credit hours of such courses, the student must show compelling circumstances and obtain the approval of the full faculty. </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Except as part of an approved joint-degree program, a student may not receive credit for more than twelve hours of graduate level courses outside the Law College. A student may not take more than four credit hours of distance education courses per semester and may not receive credit for more than a total of twelve credit hours of distance education courses. Subject to the limitation set out above, credit toward the J.D. will be given for those courses in which a grade of "B" or above is received and for law courses in which a grade of “4", or its equivalent at the other law school offering the course, is received. Grades received in these courses will not be computed as part of the student's law school average for purposes of determining class standing, graduation with distinction, or eligibility for Order of Coif. </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Students interested in taking a graduate level course for Law College credit must complete a request form which, among other things, requires the student to demonstrate that the course will further the student's legal education and will not duplicate courses available at the College of Law.  Request forms for the fall semester are available from Vicki Lill in the Dean's office</w:t>
      </w:r>
      <w:r w:rsidR="00AE10D8">
        <w:rPr>
          <w:rFonts w:ascii="Arial Narrow" w:hAnsi="Arial Narrow"/>
          <w:sz w:val="22"/>
          <w:szCs w:val="22"/>
        </w:rPr>
        <w:t xml:space="preserve"> or on the Current Student page on the website</w:t>
      </w:r>
      <w:r w:rsidRPr="004B7350">
        <w:rPr>
          <w:rFonts w:ascii="Arial Narrow" w:hAnsi="Arial Narrow"/>
          <w:sz w:val="22"/>
          <w:szCs w:val="22"/>
        </w:rPr>
        <w:t xml:space="preserve">.  The form will be submitted to the Faculty Curriculum Committee to determine approval. Completed request forms must be received by Vicki no later than June 1, </w:t>
      </w:r>
      <w:r w:rsidR="00CE378A">
        <w:rPr>
          <w:rFonts w:ascii="Arial Narrow" w:hAnsi="Arial Narrow"/>
          <w:sz w:val="22"/>
          <w:szCs w:val="22"/>
        </w:rPr>
        <w:t>2014</w:t>
      </w:r>
      <w:r w:rsidRPr="004B7350">
        <w:rPr>
          <w:rFonts w:ascii="Arial Narrow" w:hAnsi="Arial Narrow"/>
          <w:sz w:val="22"/>
          <w:szCs w:val="22"/>
        </w:rPr>
        <w:t xml:space="preserve">. </w:t>
      </w:r>
    </w:p>
    <w:p w:rsidR="004B7350" w:rsidRPr="004B7350" w:rsidRDefault="004B7350" w:rsidP="004B7350">
      <w:pPr>
        <w:jc w:val="both"/>
        <w:rPr>
          <w:rFonts w:ascii="Arial Narrow" w:hAnsi="Arial Narrow"/>
          <w:sz w:val="22"/>
          <w:szCs w:val="22"/>
        </w:rPr>
      </w:pPr>
    </w:p>
    <w:p w:rsidR="004B7350" w:rsidRPr="004B7350" w:rsidRDefault="004B7350" w:rsidP="004B7350">
      <w:pPr>
        <w:pStyle w:val="Subtitle"/>
      </w:pPr>
      <w:r w:rsidRPr="004B7350">
        <w:t>Course Availability and Requirements</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(1)</w:t>
      </w:r>
      <w:r w:rsidRPr="004B7350">
        <w:rPr>
          <w:rFonts w:ascii="Arial Narrow" w:hAnsi="Arial Narrow"/>
          <w:sz w:val="22"/>
          <w:szCs w:val="22"/>
        </w:rPr>
        <w:tab/>
        <w:t>Two sections of Constitutional Law</w:t>
      </w:r>
      <w:r w:rsidR="00CE4D95">
        <w:rPr>
          <w:rFonts w:ascii="Arial Narrow" w:hAnsi="Arial Narrow"/>
          <w:sz w:val="22"/>
          <w:szCs w:val="22"/>
        </w:rPr>
        <w:t xml:space="preserve"> I</w:t>
      </w:r>
      <w:r w:rsidRPr="004B7350">
        <w:rPr>
          <w:rFonts w:ascii="Arial Narrow" w:hAnsi="Arial Narrow"/>
          <w:sz w:val="22"/>
          <w:szCs w:val="22"/>
        </w:rPr>
        <w:t xml:space="preserve"> will be offered during the fall semester of </w:t>
      </w:r>
      <w:r w:rsidR="00CE378A">
        <w:rPr>
          <w:rFonts w:ascii="Arial Narrow" w:hAnsi="Arial Narrow"/>
          <w:sz w:val="22"/>
          <w:szCs w:val="22"/>
        </w:rPr>
        <w:t>2014</w:t>
      </w:r>
      <w:r w:rsidRPr="004B7350">
        <w:rPr>
          <w:rFonts w:ascii="Arial Narrow" w:hAnsi="Arial Narrow"/>
          <w:sz w:val="22"/>
          <w:szCs w:val="22"/>
        </w:rPr>
        <w:t xml:space="preserve">. </w:t>
      </w:r>
      <w:r w:rsidR="00CE4D95">
        <w:rPr>
          <w:rFonts w:ascii="Arial Narrow" w:hAnsi="Arial Narrow"/>
          <w:sz w:val="22"/>
          <w:szCs w:val="22"/>
        </w:rPr>
        <w:t xml:space="preserve">Professor Duncan will teach Con Law I as a 3 credit hour course; Professor Berger will teach it as a 4 credit hour course. </w:t>
      </w:r>
      <w:r w:rsidRPr="004B7350">
        <w:rPr>
          <w:rFonts w:ascii="Arial Narrow" w:hAnsi="Arial Narrow"/>
          <w:sz w:val="22"/>
          <w:szCs w:val="22"/>
        </w:rPr>
        <w:t>Each section is limited to 65 students.</w:t>
      </w:r>
    </w:p>
    <w:p w:rsidR="004B7350" w:rsidRPr="004B7350" w:rsidRDefault="004B7350" w:rsidP="004B7350">
      <w:pPr>
        <w:jc w:val="both"/>
        <w:rPr>
          <w:rFonts w:ascii="Arial Narrow" w:hAnsi="Arial Narrow"/>
          <w:sz w:val="22"/>
          <w:szCs w:val="22"/>
        </w:rPr>
      </w:pPr>
    </w:p>
    <w:p w:rsidR="004B7350" w:rsidRPr="004B7350" w:rsidRDefault="004B7350" w:rsidP="004B7350">
      <w:pPr>
        <w:ind w:left="360" w:hanging="360"/>
        <w:jc w:val="both"/>
        <w:rPr>
          <w:rFonts w:ascii="Arial Narrow" w:hAnsi="Arial Narrow"/>
          <w:sz w:val="22"/>
          <w:szCs w:val="22"/>
        </w:rPr>
      </w:pPr>
      <w:r w:rsidRPr="004B7350">
        <w:rPr>
          <w:rFonts w:ascii="Arial Narrow" w:hAnsi="Arial Narrow"/>
          <w:sz w:val="22"/>
          <w:szCs w:val="22"/>
        </w:rPr>
        <w:t>(2)</w:t>
      </w:r>
      <w:r w:rsidRPr="004B7350">
        <w:rPr>
          <w:rFonts w:ascii="Arial Narrow" w:hAnsi="Arial Narrow"/>
          <w:sz w:val="22"/>
          <w:szCs w:val="22"/>
        </w:rPr>
        <w:tab/>
      </w:r>
      <w:r w:rsidR="00CE4D95">
        <w:rPr>
          <w:rFonts w:ascii="Arial Narrow" w:hAnsi="Arial Narrow"/>
          <w:sz w:val="22"/>
          <w:szCs w:val="22"/>
        </w:rPr>
        <w:t>Professor Moberly will teach t</w:t>
      </w:r>
      <w:r w:rsidRPr="004B7350">
        <w:rPr>
          <w:rFonts w:ascii="Arial Narrow" w:hAnsi="Arial Narrow"/>
          <w:sz w:val="22"/>
          <w:szCs w:val="22"/>
        </w:rPr>
        <w:t xml:space="preserve">wo sections of Evidence during the fall </w:t>
      </w:r>
      <w:r w:rsidR="00CE378A">
        <w:rPr>
          <w:rFonts w:ascii="Arial Narrow" w:hAnsi="Arial Narrow"/>
          <w:sz w:val="22"/>
          <w:szCs w:val="22"/>
        </w:rPr>
        <w:t>2014</w:t>
      </w:r>
      <w:r w:rsidRPr="004B7350">
        <w:rPr>
          <w:rFonts w:ascii="Arial Narrow" w:hAnsi="Arial Narrow"/>
          <w:sz w:val="22"/>
          <w:szCs w:val="22"/>
        </w:rPr>
        <w:t xml:space="preserve"> semester. Each section is limited to 6</w:t>
      </w:r>
      <w:r w:rsidR="00377F72">
        <w:rPr>
          <w:rFonts w:ascii="Arial Narrow" w:hAnsi="Arial Narrow"/>
          <w:sz w:val="22"/>
          <w:szCs w:val="22"/>
        </w:rPr>
        <w:t>0</w:t>
      </w:r>
      <w:r w:rsidRPr="004B7350">
        <w:rPr>
          <w:rFonts w:ascii="Arial Narrow" w:hAnsi="Arial Narrow"/>
          <w:sz w:val="22"/>
          <w:szCs w:val="22"/>
        </w:rPr>
        <w:t xml:space="preserve"> students.</w:t>
      </w:r>
      <w:r>
        <w:rPr>
          <w:rFonts w:ascii="Arial Narrow" w:hAnsi="Arial Narrow"/>
          <w:sz w:val="22"/>
          <w:szCs w:val="22"/>
        </w:rPr>
        <w:t xml:space="preserve"> </w:t>
      </w:r>
      <w:r w:rsidRPr="004B7350">
        <w:rPr>
          <w:rFonts w:ascii="Arial Narrow" w:hAnsi="Arial Narrow"/>
          <w:sz w:val="22"/>
          <w:szCs w:val="22"/>
        </w:rPr>
        <w:t xml:space="preserve">There will be no section of Evidence in the spring </w:t>
      </w:r>
      <w:r w:rsidR="00CE378A">
        <w:rPr>
          <w:rFonts w:ascii="Arial Narrow" w:hAnsi="Arial Narrow"/>
          <w:sz w:val="22"/>
          <w:szCs w:val="22"/>
        </w:rPr>
        <w:t>2015</w:t>
      </w:r>
      <w:r w:rsidRPr="004B7350">
        <w:rPr>
          <w:rFonts w:ascii="Arial Narrow" w:hAnsi="Arial Narrow"/>
          <w:sz w:val="22"/>
          <w:szCs w:val="22"/>
        </w:rPr>
        <w:t>.</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(3)</w:t>
      </w:r>
      <w:r w:rsidRPr="004B7350">
        <w:rPr>
          <w:rFonts w:ascii="Arial Narrow" w:hAnsi="Arial Narrow"/>
          <w:sz w:val="22"/>
          <w:szCs w:val="22"/>
        </w:rPr>
        <w:tab/>
        <w:t xml:space="preserve">Wills and Trusts will be offered in the </w:t>
      </w:r>
      <w:r w:rsidR="006359AF">
        <w:rPr>
          <w:rFonts w:ascii="Arial Narrow" w:hAnsi="Arial Narrow"/>
          <w:sz w:val="22"/>
          <w:szCs w:val="22"/>
        </w:rPr>
        <w:t xml:space="preserve">summer pre-session and the </w:t>
      </w:r>
      <w:r w:rsidR="002738E4">
        <w:rPr>
          <w:rFonts w:ascii="Arial Narrow" w:hAnsi="Arial Narrow"/>
          <w:sz w:val="22"/>
          <w:szCs w:val="22"/>
        </w:rPr>
        <w:t>spring</w:t>
      </w:r>
      <w:r w:rsidRPr="004B7350">
        <w:rPr>
          <w:rFonts w:ascii="Arial Narrow" w:hAnsi="Arial Narrow"/>
          <w:sz w:val="22"/>
          <w:szCs w:val="22"/>
        </w:rPr>
        <w:t xml:space="preserve"> semester.</w:t>
      </w:r>
      <w:r w:rsidR="006359AF">
        <w:rPr>
          <w:rFonts w:ascii="Arial Narrow" w:hAnsi="Arial Narrow"/>
          <w:sz w:val="22"/>
          <w:szCs w:val="22"/>
        </w:rPr>
        <w:t xml:space="preserve"> Wills and Trusts will </w:t>
      </w:r>
      <w:r w:rsidR="006359AF">
        <w:rPr>
          <w:rFonts w:ascii="Arial Narrow" w:hAnsi="Arial Narrow"/>
          <w:b/>
          <w:sz w:val="22"/>
          <w:szCs w:val="22"/>
          <w:u w:val="single"/>
        </w:rPr>
        <w:t>not</w:t>
      </w:r>
      <w:r w:rsidR="006359AF">
        <w:rPr>
          <w:rFonts w:ascii="Arial Narrow" w:hAnsi="Arial Narrow"/>
          <w:sz w:val="22"/>
          <w:szCs w:val="22"/>
        </w:rPr>
        <w:t xml:space="preserve"> be taught during the </w:t>
      </w:r>
      <w:r w:rsidR="006359AF">
        <w:rPr>
          <w:rFonts w:ascii="Arial Narrow" w:hAnsi="Arial Narrow"/>
          <w:sz w:val="22"/>
          <w:szCs w:val="22"/>
        </w:rPr>
        <w:tab/>
      </w:r>
      <w:r w:rsidR="002738E4">
        <w:rPr>
          <w:rFonts w:ascii="Arial Narrow" w:hAnsi="Arial Narrow"/>
          <w:sz w:val="22"/>
          <w:szCs w:val="22"/>
        </w:rPr>
        <w:t>fall 2014</w:t>
      </w:r>
      <w:r w:rsidR="006359AF">
        <w:rPr>
          <w:rFonts w:ascii="Arial Narrow" w:hAnsi="Arial Narrow"/>
          <w:sz w:val="22"/>
          <w:szCs w:val="22"/>
        </w:rPr>
        <w:t xml:space="preserve"> semester.</w:t>
      </w:r>
      <w:r w:rsidR="00377F72">
        <w:rPr>
          <w:rFonts w:ascii="Arial Narrow" w:hAnsi="Arial Narrow"/>
          <w:sz w:val="22"/>
          <w:szCs w:val="22"/>
        </w:rPr>
        <w:t xml:space="preserve"> </w:t>
      </w:r>
      <w:r w:rsidR="00CE4D95">
        <w:rPr>
          <w:rFonts w:ascii="Arial Narrow" w:hAnsi="Arial Narrow"/>
          <w:sz w:val="22"/>
          <w:szCs w:val="22"/>
        </w:rPr>
        <w:t xml:space="preserve">The </w:t>
      </w:r>
      <w:r w:rsidR="00377F72">
        <w:rPr>
          <w:rFonts w:ascii="Arial Narrow" w:hAnsi="Arial Narrow"/>
          <w:sz w:val="22"/>
          <w:szCs w:val="22"/>
        </w:rPr>
        <w:t>class is limited to 65</w:t>
      </w:r>
      <w:r w:rsidRPr="004B7350">
        <w:rPr>
          <w:rFonts w:ascii="Arial Narrow" w:hAnsi="Arial Narrow"/>
          <w:sz w:val="22"/>
          <w:szCs w:val="22"/>
        </w:rPr>
        <w:t xml:space="preserve"> students.</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p>
    <w:p w:rsidR="004B7350" w:rsidRPr="004B7350" w:rsidRDefault="004B7350" w:rsidP="004B7350">
      <w:pPr>
        <w:pStyle w:val="Subtitle"/>
      </w:pPr>
      <w:bookmarkStart w:id="11" w:name="LotteryCourses"/>
      <w:bookmarkEnd w:id="11"/>
      <w:r w:rsidRPr="004B7350">
        <w:t>Lotteries</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Lotteries will be held for enrollment in the classes listed below. 3L’s</w:t>
      </w:r>
      <w:r w:rsidR="004C5085">
        <w:rPr>
          <w:rFonts w:ascii="Arial Narrow" w:hAnsi="Arial Narrow"/>
          <w:sz w:val="22"/>
          <w:szCs w:val="22"/>
        </w:rPr>
        <w:t xml:space="preserve"> have priority in all lotteries except Appellate Advocacy.</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t>Nonclinical Course Lottery:</w:t>
      </w:r>
    </w:p>
    <w:p w:rsid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Advanced Trial Advocacy</w:t>
      </w:r>
    </w:p>
    <w:p w:rsidR="004C5085" w:rsidRPr="004B7350" w:rsidRDefault="004C5085"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Appellate Advocacy</w:t>
      </w:r>
    </w:p>
    <w:p w:rsid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Client Interviewing and Counseling</w:t>
      </w:r>
    </w:p>
    <w:p w:rsidR="005E7AF9" w:rsidRPr="004B7350" w:rsidRDefault="005E7AF9"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Estate Planning Problems</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Mediation</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Mental Health Law Class</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Negotiations</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Pretrial Litigation</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t>Seminar Lottery for all seminars</w:t>
      </w:r>
      <w:r w:rsidR="006359AF">
        <w:rPr>
          <w:rFonts w:ascii="Arial Narrow" w:hAnsi="Arial Narrow"/>
          <w:sz w:val="22"/>
          <w:szCs w:val="22"/>
        </w:rPr>
        <w:t xml:space="preserve"> scheduled for the </w:t>
      </w:r>
      <w:r w:rsidR="00CE378A">
        <w:rPr>
          <w:rFonts w:ascii="Arial Narrow" w:hAnsi="Arial Narrow"/>
          <w:sz w:val="22"/>
          <w:szCs w:val="22"/>
        </w:rPr>
        <w:t>2014</w:t>
      </w:r>
      <w:r w:rsidR="006359AF">
        <w:rPr>
          <w:rFonts w:ascii="Arial Narrow" w:hAnsi="Arial Narrow"/>
          <w:sz w:val="22"/>
          <w:szCs w:val="22"/>
        </w:rPr>
        <w:t>-</w:t>
      </w:r>
      <w:r w:rsidR="00CE378A">
        <w:rPr>
          <w:rFonts w:ascii="Arial Narrow" w:hAnsi="Arial Narrow"/>
          <w:sz w:val="22"/>
          <w:szCs w:val="22"/>
        </w:rPr>
        <w:t>2015</w:t>
      </w:r>
      <w:r w:rsidR="006359AF">
        <w:rPr>
          <w:rFonts w:ascii="Arial Narrow" w:hAnsi="Arial Narrow"/>
          <w:sz w:val="22"/>
          <w:szCs w:val="22"/>
        </w:rPr>
        <w:t xml:space="preserve"> academic year are</w:t>
      </w:r>
      <w:r w:rsidRPr="004B7350">
        <w:rPr>
          <w:rFonts w:ascii="Arial Narrow" w:hAnsi="Arial Narrow"/>
          <w:sz w:val="22"/>
          <w:szCs w:val="22"/>
        </w:rPr>
        <w:t xml:space="preserve"> listed below:</w:t>
      </w:r>
    </w:p>
    <w:p w:rsidR="004B7350" w:rsidRPr="006359AF" w:rsidRDefault="004B7350" w:rsidP="004B7350">
      <w:pPr>
        <w:jc w:val="both"/>
        <w:rPr>
          <w:rFonts w:ascii="Arial Narrow" w:hAnsi="Arial Narrow"/>
          <w:i/>
          <w:sz w:val="22"/>
          <w:szCs w:val="22"/>
        </w:rPr>
      </w:pPr>
      <w:r w:rsidRPr="006359AF">
        <w:rPr>
          <w:rFonts w:ascii="Arial Narrow" w:hAnsi="Arial Narrow"/>
          <w:i/>
          <w:sz w:val="22"/>
          <w:szCs w:val="22"/>
        </w:rPr>
        <w:tab/>
      </w:r>
      <w:r w:rsidRPr="006359AF">
        <w:rPr>
          <w:rFonts w:ascii="Arial Narrow" w:hAnsi="Arial Narrow"/>
          <w:i/>
          <w:sz w:val="22"/>
          <w:szCs w:val="22"/>
        </w:rPr>
        <w:tab/>
        <w:t xml:space="preserve">Fall </w:t>
      </w:r>
      <w:r w:rsidR="00CE378A">
        <w:rPr>
          <w:rFonts w:ascii="Arial Narrow" w:hAnsi="Arial Narrow"/>
          <w:i/>
          <w:sz w:val="22"/>
          <w:szCs w:val="22"/>
        </w:rPr>
        <w:t>2014</w:t>
      </w:r>
      <w:r w:rsidRPr="006359AF">
        <w:rPr>
          <w:rFonts w:ascii="Arial Narrow" w:hAnsi="Arial Narrow"/>
          <w:i/>
          <w:sz w:val="22"/>
          <w:szCs w:val="22"/>
        </w:rPr>
        <w:t xml:space="preserve"> seminars:</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r>
      <w:r w:rsidR="006359AF">
        <w:rPr>
          <w:rFonts w:ascii="Arial Narrow" w:hAnsi="Arial Narrow"/>
          <w:sz w:val="22"/>
          <w:szCs w:val="22"/>
        </w:rPr>
        <w:t xml:space="preserve">Criminal Sanctions </w:t>
      </w:r>
      <w:r w:rsidRPr="004B7350">
        <w:rPr>
          <w:rFonts w:ascii="Arial Narrow" w:hAnsi="Arial Narrow"/>
          <w:sz w:val="22"/>
          <w:szCs w:val="22"/>
        </w:rPr>
        <w:t xml:space="preserve"> </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Environmental Law &amp; Water Resource Management</w:t>
      </w: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 xml:space="preserve">International </w:t>
      </w:r>
      <w:r w:rsidR="00931581">
        <w:rPr>
          <w:rFonts w:ascii="Arial Narrow" w:hAnsi="Arial Narrow"/>
          <w:sz w:val="22"/>
          <w:szCs w:val="22"/>
        </w:rPr>
        <w:t>Gender Issues</w:t>
      </w:r>
    </w:p>
    <w:p w:rsidR="004B7350" w:rsidRDefault="004B7350" w:rsidP="004B7350">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t>Mental Health Law</w:t>
      </w:r>
    </w:p>
    <w:p w:rsidR="00931581" w:rsidRPr="004B7350" w:rsidRDefault="00931581"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Native American Law</w:t>
      </w:r>
    </w:p>
    <w:p w:rsidR="004B7350" w:rsidRPr="004B7350" w:rsidRDefault="00931581"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4B7350" w:rsidRPr="004B7350" w:rsidRDefault="004B7350" w:rsidP="004B7350">
      <w:pPr>
        <w:jc w:val="both"/>
        <w:rPr>
          <w:rFonts w:ascii="Arial Narrow" w:hAnsi="Arial Narrow"/>
          <w:sz w:val="22"/>
          <w:szCs w:val="22"/>
        </w:rPr>
      </w:pPr>
    </w:p>
    <w:p w:rsidR="00464D4C" w:rsidRDefault="004B7350" w:rsidP="004B7350">
      <w:pPr>
        <w:jc w:val="both"/>
        <w:rPr>
          <w:rFonts w:ascii="Arial Narrow" w:hAnsi="Arial Narrow"/>
          <w:i/>
          <w:sz w:val="22"/>
          <w:szCs w:val="22"/>
        </w:rPr>
      </w:pPr>
      <w:r w:rsidRPr="006359AF">
        <w:rPr>
          <w:rFonts w:ascii="Arial Narrow" w:hAnsi="Arial Narrow"/>
          <w:i/>
          <w:sz w:val="22"/>
          <w:szCs w:val="22"/>
        </w:rPr>
        <w:tab/>
      </w:r>
    </w:p>
    <w:p w:rsidR="00464D4C" w:rsidRDefault="00464D4C">
      <w:pPr>
        <w:rPr>
          <w:rFonts w:ascii="Arial Narrow" w:hAnsi="Arial Narrow"/>
          <w:i/>
          <w:sz w:val="22"/>
          <w:szCs w:val="22"/>
        </w:rPr>
      </w:pPr>
      <w:r>
        <w:rPr>
          <w:rFonts w:ascii="Arial Narrow" w:hAnsi="Arial Narrow"/>
          <w:i/>
          <w:sz w:val="22"/>
          <w:szCs w:val="22"/>
        </w:rPr>
        <w:br w:type="page"/>
      </w:r>
    </w:p>
    <w:p w:rsidR="004B7350" w:rsidRPr="006359AF" w:rsidRDefault="004B7350" w:rsidP="004B7350">
      <w:pPr>
        <w:jc w:val="both"/>
        <w:rPr>
          <w:rFonts w:ascii="Arial Narrow" w:hAnsi="Arial Narrow"/>
          <w:i/>
          <w:sz w:val="22"/>
          <w:szCs w:val="22"/>
        </w:rPr>
      </w:pPr>
      <w:r w:rsidRPr="006359AF">
        <w:rPr>
          <w:rFonts w:ascii="Arial Narrow" w:hAnsi="Arial Narrow"/>
          <w:i/>
          <w:sz w:val="22"/>
          <w:szCs w:val="22"/>
        </w:rPr>
        <w:lastRenderedPageBreak/>
        <w:t xml:space="preserve">Spring </w:t>
      </w:r>
      <w:r w:rsidR="00CE378A">
        <w:rPr>
          <w:rFonts w:ascii="Arial Narrow" w:hAnsi="Arial Narrow"/>
          <w:i/>
          <w:sz w:val="22"/>
          <w:szCs w:val="22"/>
        </w:rPr>
        <w:t>2015</w:t>
      </w:r>
      <w:r w:rsidRPr="006359AF">
        <w:rPr>
          <w:rFonts w:ascii="Arial Narrow" w:hAnsi="Arial Narrow"/>
          <w:i/>
          <w:sz w:val="22"/>
          <w:szCs w:val="22"/>
        </w:rPr>
        <w:t xml:space="preserve"> seminars:</w:t>
      </w:r>
    </w:p>
    <w:p w:rsidR="00931581" w:rsidRDefault="00931581" w:rsidP="0093158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Advanced Torts</w:t>
      </w:r>
    </w:p>
    <w:p w:rsidR="00011BE6" w:rsidRDefault="00011BE6" w:rsidP="0093158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American Foreign Affairs Law &amp; Policy</w:t>
      </w:r>
    </w:p>
    <w:p w:rsidR="006359AF" w:rsidRDefault="004B7350" w:rsidP="00931581">
      <w:pPr>
        <w:jc w:val="both"/>
        <w:rPr>
          <w:rFonts w:ascii="Arial Narrow" w:hAnsi="Arial Narrow"/>
          <w:sz w:val="22"/>
          <w:szCs w:val="22"/>
        </w:rPr>
      </w:pPr>
      <w:r w:rsidRPr="004B7350">
        <w:rPr>
          <w:rFonts w:ascii="Arial Narrow" w:hAnsi="Arial Narrow"/>
          <w:sz w:val="22"/>
          <w:szCs w:val="22"/>
        </w:rPr>
        <w:tab/>
      </w:r>
      <w:r w:rsidRPr="004B7350">
        <w:rPr>
          <w:rFonts w:ascii="Arial Narrow" w:hAnsi="Arial Narrow"/>
          <w:sz w:val="22"/>
          <w:szCs w:val="22"/>
        </w:rPr>
        <w:tab/>
      </w:r>
      <w:r w:rsidR="00931581">
        <w:rPr>
          <w:rFonts w:ascii="Arial Narrow" w:hAnsi="Arial Narrow"/>
          <w:sz w:val="22"/>
          <w:szCs w:val="22"/>
        </w:rPr>
        <w:t>Copyright Law</w:t>
      </w:r>
    </w:p>
    <w:p w:rsidR="00931581" w:rsidRDefault="00931581" w:rsidP="0093158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Employment Law</w:t>
      </w:r>
    </w:p>
    <w:p w:rsidR="00931581" w:rsidRPr="004B7350" w:rsidRDefault="00931581" w:rsidP="0093158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Science and the Law</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ab/>
        <w:t>Clinical Lottery:</w:t>
      </w:r>
    </w:p>
    <w:p w:rsidR="004B7350"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Civil Clinic – Summer </w:t>
      </w:r>
      <w:r w:rsidR="00CE378A">
        <w:rPr>
          <w:rFonts w:ascii="Arial Narrow" w:hAnsi="Arial Narrow"/>
          <w:sz w:val="22"/>
          <w:szCs w:val="22"/>
        </w:rPr>
        <w:t>2014</w:t>
      </w:r>
      <w:r>
        <w:rPr>
          <w:rFonts w:ascii="Arial Narrow" w:hAnsi="Arial Narrow"/>
          <w:sz w:val="22"/>
          <w:szCs w:val="22"/>
        </w:rPr>
        <w:t xml:space="preserve"> and Fall </w:t>
      </w:r>
      <w:r w:rsidR="00CE378A">
        <w:rPr>
          <w:rFonts w:ascii="Arial Narrow" w:hAnsi="Arial Narrow"/>
          <w:sz w:val="22"/>
          <w:szCs w:val="22"/>
        </w:rPr>
        <w:t>2014</w:t>
      </w:r>
    </w:p>
    <w:p w:rsidR="004B7350"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Criminal Clinic – Fall </w:t>
      </w:r>
      <w:r w:rsidR="00CE378A">
        <w:rPr>
          <w:rFonts w:ascii="Arial Narrow" w:hAnsi="Arial Narrow"/>
          <w:sz w:val="22"/>
          <w:szCs w:val="22"/>
        </w:rPr>
        <w:t>2014</w:t>
      </w:r>
    </w:p>
    <w:p w:rsidR="004B7350" w:rsidRDefault="004B7350" w:rsidP="004B735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Entrepreneurship Clinic – Summer </w:t>
      </w:r>
      <w:r w:rsidR="00CE378A">
        <w:rPr>
          <w:rFonts w:ascii="Arial Narrow" w:hAnsi="Arial Narrow"/>
          <w:sz w:val="22"/>
          <w:szCs w:val="22"/>
        </w:rPr>
        <w:t>2014</w:t>
      </w:r>
      <w:r>
        <w:rPr>
          <w:rFonts w:ascii="Arial Narrow" w:hAnsi="Arial Narrow"/>
          <w:sz w:val="22"/>
          <w:szCs w:val="22"/>
        </w:rPr>
        <w:t xml:space="preserve"> and Fall </w:t>
      </w:r>
      <w:r w:rsidR="00CE378A">
        <w:rPr>
          <w:rFonts w:ascii="Arial Narrow" w:hAnsi="Arial Narrow"/>
          <w:sz w:val="22"/>
          <w:szCs w:val="22"/>
        </w:rPr>
        <w:t>2014</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The appropriate lottery form(s) must be completed and returned to the Dean's Office by noon, </w:t>
      </w:r>
      <w:r w:rsidR="00931581">
        <w:rPr>
          <w:rFonts w:ascii="Arial Narrow" w:hAnsi="Arial Narrow"/>
          <w:sz w:val="22"/>
          <w:szCs w:val="22"/>
        </w:rPr>
        <w:t>Wednesday</w:t>
      </w:r>
      <w:r w:rsidRPr="004B7350">
        <w:rPr>
          <w:rFonts w:ascii="Arial Narrow" w:hAnsi="Arial Narrow"/>
          <w:sz w:val="22"/>
          <w:szCs w:val="22"/>
        </w:rPr>
        <w:t xml:space="preserve">, April </w:t>
      </w:r>
      <w:r w:rsidR="00931581">
        <w:rPr>
          <w:rFonts w:ascii="Arial Narrow" w:hAnsi="Arial Narrow"/>
          <w:sz w:val="22"/>
          <w:szCs w:val="22"/>
        </w:rPr>
        <w:t>9</w:t>
      </w:r>
      <w:r w:rsidRPr="004B7350">
        <w:rPr>
          <w:rFonts w:ascii="Arial Narrow" w:hAnsi="Arial Narrow"/>
          <w:sz w:val="22"/>
          <w:szCs w:val="22"/>
        </w:rPr>
        <w:t xml:space="preserve">. Clinic </w:t>
      </w:r>
      <w:r w:rsidR="006359AF">
        <w:rPr>
          <w:rFonts w:ascii="Arial Narrow" w:hAnsi="Arial Narrow"/>
          <w:sz w:val="22"/>
          <w:szCs w:val="22"/>
        </w:rPr>
        <w:t>questionnaire</w:t>
      </w:r>
      <w:r w:rsidRPr="004B7350">
        <w:rPr>
          <w:rFonts w:ascii="Arial Narrow" w:hAnsi="Arial Narrow"/>
          <w:sz w:val="22"/>
          <w:szCs w:val="22"/>
        </w:rPr>
        <w:t xml:space="preserve"> forms are to be returned to the clinic by noon on </w:t>
      </w:r>
      <w:r w:rsidR="00931581">
        <w:rPr>
          <w:rFonts w:ascii="Arial Narrow" w:hAnsi="Arial Narrow"/>
          <w:sz w:val="22"/>
          <w:szCs w:val="22"/>
        </w:rPr>
        <w:t>Friday</w:t>
      </w:r>
      <w:r w:rsidRPr="004B7350">
        <w:rPr>
          <w:rFonts w:ascii="Arial Narrow" w:hAnsi="Arial Narrow"/>
          <w:sz w:val="22"/>
          <w:szCs w:val="22"/>
        </w:rPr>
        <w:t xml:space="preserve">, April </w:t>
      </w:r>
      <w:r w:rsidR="00931581">
        <w:rPr>
          <w:rFonts w:ascii="Arial Narrow" w:hAnsi="Arial Narrow"/>
          <w:sz w:val="22"/>
          <w:szCs w:val="22"/>
        </w:rPr>
        <w:t>4</w:t>
      </w:r>
      <w:r w:rsidRPr="004B7350">
        <w:rPr>
          <w:rFonts w:ascii="Arial Narrow" w:hAnsi="Arial Narrow"/>
          <w:sz w:val="22"/>
          <w:szCs w:val="22"/>
        </w:rPr>
        <w:t>.</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sz w:val="22"/>
          <w:szCs w:val="22"/>
        </w:rPr>
        <w:t xml:space="preserve">All lottery results will be emailed to you by 4:30 pm on April </w:t>
      </w:r>
      <w:r w:rsidR="00931581">
        <w:rPr>
          <w:rFonts w:ascii="Arial Narrow" w:hAnsi="Arial Narrow"/>
          <w:sz w:val="22"/>
          <w:szCs w:val="22"/>
        </w:rPr>
        <w:t>9</w:t>
      </w:r>
      <w:r w:rsidRPr="004B7350">
        <w:rPr>
          <w:rFonts w:ascii="Arial Narrow" w:hAnsi="Arial Narrow"/>
          <w:sz w:val="22"/>
          <w:szCs w:val="22"/>
        </w:rPr>
        <w:t xml:space="preserve">. Only those students whose names appear under the course, clinic or seminar may register for that course or seminar.  </w:t>
      </w:r>
    </w:p>
    <w:p w:rsidR="004B7350" w:rsidRPr="004B7350" w:rsidRDefault="004B7350" w:rsidP="004B7350">
      <w:pPr>
        <w:jc w:val="both"/>
        <w:rPr>
          <w:rFonts w:ascii="Arial Narrow" w:hAnsi="Arial Narrow"/>
          <w:sz w:val="22"/>
          <w:szCs w:val="22"/>
        </w:rPr>
      </w:pPr>
    </w:p>
    <w:p w:rsidR="004B7350" w:rsidRPr="004B7350" w:rsidRDefault="004B7350" w:rsidP="004B7350">
      <w:pPr>
        <w:pStyle w:val="Subtitle"/>
      </w:pPr>
      <w:r w:rsidRPr="004B7350">
        <w:t>Lottery Courses</w:t>
      </w:r>
    </w:p>
    <w:p w:rsidR="004B7350" w:rsidRPr="004B7350" w:rsidRDefault="004B7350" w:rsidP="004B7350">
      <w:pPr>
        <w:jc w:val="both"/>
        <w:rPr>
          <w:rFonts w:ascii="Arial Narrow" w:hAnsi="Arial Narrow"/>
          <w:sz w:val="22"/>
          <w:szCs w:val="22"/>
        </w:rPr>
      </w:pPr>
    </w:p>
    <w:p w:rsidR="004B7350" w:rsidRPr="004B7350" w:rsidRDefault="004B7350" w:rsidP="004B7350">
      <w:pPr>
        <w:jc w:val="both"/>
        <w:rPr>
          <w:rFonts w:ascii="Arial Narrow" w:hAnsi="Arial Narrow"/>
          <w:sz w:val="22"/>
          <w:szCs w:val="22"/>
        </w:rPr>
      </w:pPr>
      <w:r w:rsidRPr="004B7350">
        <w:rPr>
          <w:rFonts w:ascii="Arial Narrow" w:hAnsi="Arial Narrow"/>
          <w:b/>
          <w:i/>
          <w:sz w:val="22"/>
          <w:szCs w:val="22"/>
        </w:rPr>
        <w:t>Drops are not allowed</w:t>
      </w:r>
      <w:r w:rsidRPr="004B7350">
        <w:rPr>
          <w:rFonts w:ascii="Arial Narrow" w:hAnsi="Arial Narrow"/>
          <w:sz w:val="22"/>
          <w:szCs w:val="22"/>
        </w:rPr>
        <w:t xml:space="preserve">! – If your name appears on the list for any of the lottery courses or seminars, you must let Vicki Lill know by 4:30 pm, Monday, April </w:t>
      </w:r>
      <w:r w:rsidR="00931581">
        <w:rPr>
          <w:rFonts w:ascii="Arial Narrow" w:hAnsi="Arial Narrow"/>
          <w:sz w:val="22"/>
          <w:szCs w:val="22"/>
        </w:rPr>
        <w:t>14</w:t>
      </w:r>
      <w:r w:rsidRPr="004B7350">
        <w:rPr>
          <w:rFonts w:ascii="Arial Narrow" w:hAnsi="Arial Narrow"/>
          <w:sz w:val="22"/>
          <w:szCs w:val="22"/>
        </w:rPr>
        <w:t>, if you will not register for the course or seminar.  If you do not inform Vicki Lill by that time, you will be required to register for the course or seminar.  Drops of these lottery courses are not allowed unless you receive permission from the faculty member teaching the course and Ass</w:t>
      </w:r>
      <w:r w:rsidR="00931581">
        <w:rPr>
          <w:rFonts w:ascii="Arial Narrow" w:hAnsi="Arial Narrow"/>
          <w:sz w:val="22"/>
          <w:szCs w:val="22"/>
        </w:rPr>
        <w:t>istant</w:t>
      </w:r>
      <w:r w:rsidRPr="004B7350">
        <w:rPr>
          <w:rFonts w:ascii="Arial Narrow" w:hAnsi="Arial Narrow"/>
          <w:sz w:val="22"/>
          <w:szCs w:val="22"/>
        </w:rPr>
        <w:t xml:space="preserve"> Dean P</w:t>
      </w:r>
      <w:r w:rsidR="00931581">
        <w:rPr>
          <w:rFonts w:ascii="Arial Narrow" w:hAnsi="Arial Narrow"/>
          <w:sz w:val="22"/>
          <w:szCs w:val="22"/>
        </w:rPr>
        <w:t>earce</w:t>
      </w:r>
      <w:r w:rsidRPr="004B7350">
        <w:rPr>
          <w:rFonts w:ascii="Arial Narrow" w:hAnsi="Arial Narrow"/>
          <w:sz w:val="22"/>
          <w:szCs w:val="22"/>
        </w:rPr>
        <w:t>. If you drop a lottery course without permission, you forfeit priority on all future lottery courses at the College of Law.</w:t>
      </w:r>
    </w:p>
    <w:p w:rsidR="004B7350" w:rsidRPr="004B7350" w:rsidRDefault="004B7350" w:rsidP="004B7350">
      <w:pPr>
        <w:jc w:val="both"/>
        <w:rPr>
          <w:rFonts w:ascii="Arial Narrow" w:hAnsi="Arial Narrow"/>
          <w:sz w:val="22"/>
          <w:szCs w:val="22"/>
        </w:rPr>
      </w:pPr>
    </w:p>
    <w:p w:rsidR="00CD6063" w:rsidRDefault="004B7350" w:rsidP="004B7350">
      <w:pPr>
        <w:jc w:val="both"/>
        <w:rPr>
          <w:rFonts w:ascii="Arial Narrow" w:hAnsi="Arial Narrow"/>
          <w:sz w:val="22"/>
          <w:szCs w:val="22"/>
        </w:rPr>
      </w:pPr>
      <w:r w:rsidRPr="004B7350">
        <w:rPr>
          <w:rFonts w:ascii="Arial Narrow" w:hAnsi="Arial Narrow"/>
          <w:sz w:val="22"/>
          <w:szCs w:val="22"/>
        </w:rPr>
        <w:t>Lottery selections for the Clinics are an exception to this procedure. If you are selected for Civil Clinic</w:t>
      </w:r>
      <w:r>
        <w:rPr>
          <w:rFonts w:ascii="Arial Narrow" w:hAnsi="Arial Narrow"/>
          <w:sz w:val="22"/>
          <w:szCs w:val="22"/>
        </w:rPr>
        <w:t xml:space="preserve">, </w:t>
      </w:r>
      <w:r w:rsidRPr="004B7350">
        <w:rPr>
          <w:rFonts w:ascii="Arial Narrow" w:hAnsi="Arial Narrow"/>
          <w:sz w:val="22"/>
          <w:szCs w:val="22"/>
        </w:rPr>
        <w:t>Criminal Clinic</w:t>
      </w:r>
      <w:r>
        <w:rPr>
          <w:rFonts w:ascii="Arial Narrow" w:hAnsi="Arial Narrow"/>
          <w:sz w:val="22"/>
          <w:szCs w:val="22"/>
        </w:rPr>
        <w:t xml:space="preserve"> or Entrepreneurship Clinic</w:t>
      </w:r>
      <w:r w:rsidRPr="004B7350">
        <w:rPr>
          <w:rFonts w:ascii="Arial Narrow" w:hAnsi="Arial Narrow"/>
          <w:sz w:val="22"/>
          <w:szCs w:val="22"/>
        </w:rPr>
        <w:t xml:space="preserve">, it is considered an irrevocable commitment on your part to register in the course.  </w:t>
      </w:r>
      <w:r w:rsidRPr="004B7350">
        <w:rPr>
          <w:rFonts w:ascii="Arial Narrow" w:hAnsi="Arial Narrow"/>
          <w:i/>
          <w:sz w:val="22"/>
          <w:szCs w:val="22"/>
          <w:u w:val="single"/>
        </w:rPr>
        <w:t>Absolutely NO drops are allowed from a clinical course</w:t>
      </w:r>
      <w:r w:rsidRPr="004B7350">
        <w:rPr>
          <w:rFonts w:ascii="Arial Narrow" w:hAnsi="Arial Narrow"/>
          <w:sz w:val="22"/>
          <w:szCs w:val="22"/>
        </w:rPr>
        <w:t>. This rule is different from other lottery classes.</w:t>
      </w:r>
    </w:p>
    <w:p w:rsidR="00CD6063" w:rsidRDefault="00CD6063" w:rsidP="00E634FE">
      <w:pPr>
        <w:jc w:val="both"/>
        <w:rPr>
          <w:rFonts w:ascii="Arial Narrow" w:hAnsi="Arial Narrow"/>
          <w:sz w:val="22"/>
          <w:szCs w:val="22"/>
        </w:rPr>
      </w:pPr>
    </w:p>
    <w:p w:rsidR="00AC42D6" w:rsidRDefault="00AC42D6">
      <w:pPr>
        <w:rPr>
          <w:rFonts w:ascii="Arial Narrow" w:hAnsi="Arial Narrow"/>
          <w:sz w:val="22"/>
          <w:szCs w:val="22"/>
        </w:rPr>
      </w:pPr>
      <w:r>
        <w:rPr>
          <w:rFonts w:ascii="Arial Narrow" w:hAnsi="Arial Narrow"/>
          <w:sz w:val="22"/>
          <w:szCs w:val="22"/>
        </w:rPr>
        <w:br w:type="page"/>
      </w:r>
    </w:p>
    <w:p w:rsidR="00AC42D6" w:rsidRPr="00AC42D6" w:rsidRDefault="00AC42D6" w:rsidP="00AC42D6">
      <w:pPr>
        <w:pStyle w:val="Title"/>
      </w:pPr>
      <w:bookmarkStart w:id="12" w:name="PlanningTips"/>
      <w:bookmarkEnd w:id="12"/>
      <w:r w:rsidRPr="00AC42D6">
        <w:lastRenderedPageBreak/>
        <w:t>Planning Tips</w:t>
      </w:r>
    </w:p>
    <w:p w:rsidR="00AC42D6" w:rsidRPr="00AC42D6" w:rsidRDefault="00AC42D6" w:rsidP="00AC42D6">
      <w:pPr>
        <w:jc w:val="both"/>
        <w:rPr>
          <w:rFonts w:ascii="Arial Narrow" w:hAnsi="Arial Narrow"/>
          <w:sz w:val="22"/>
          <w:szCs w:val="22"/>
        </w:rPr>
      </w:pPr>
    </w:p>
    <w:p w:rsidR="00AC42D6" w:rsidRPr="00AC42D6" w:rsidRDefault="00AC42D6" w:rsidP="00AC42D6">
      <w:pPr>
        <w:pStyle w:val="Subtitle"/>
      </w:pPr>
      <w:r w:rsidRPr="00AC42D6">
        <w:t>All Students</w:t>
      </w:r>
    </w:p>
    <w:p w:rsidR="00AC42D6" w:rsidRPr="00AC42D6" w:rsidRDefault="00AC42D6" w:rsidP="00AC42D6">
      <w:pPr>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1.</w:t>
      </w:r>
      <w:r w:rsidRPr="00AC42D6">
        <w:rPr>
          <w:rFonts w:ascii="Arial Narrow" w:hAnsi="Arial Narrow"/>
          <w:sz w:val="22"/>
          <w:szCs w:val="22"/>
        </w:rPr>
        <w:tab/>
        <w:t>Course Selection</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If you have questions about which courses to take, you should discuss your course selections with your faculty advisor or Ass</w:t>
      </w:r>
      <w:r w:rsidR="00CE4D95">
        <w:rPr>
          <w:rFonts w:ascii="Arial Narrow" w:hAnsi="Arial Narrow"/>
          <w:sz w:val="22"/>
          <w:szCs w:val="22"/>
        </w:rPr>
        <w:t>istant</w:t>
      </w:r>
      <w:r w:rsidRPr="00AC42D6">
        <w:rPr>
          <w:rFonts w:ascii="Arial Narrow" w:hAnsi="Arial Narrow"/>
          <w:sz w:val="22"/>
          <w:szCs w:val="22"/>
        </w:rPr>
        <w:t xml:space="preserve"> Dean P</w:t>
      </w:r>
      <w:r w:rsidR="00CE4D95">
        <w:rPr>
          <w:rFonts w:ascii="Arial Narrow" w:hAnsi="Arial Narrow"/>
          <w:sz w:val="22"/>
          <w:szCs w:val="22"/>
        </w:rPr>
        <w:t>earce</w:t>
      </w:r>
      <w:r w:rsidRPr="00AC42D6">
        <w:rPr>
          <w:rFonts w:ascii="Arial Narrow" w:hAnsi="Arial Narrow"/>
          <w:sz w:val="22"/>
          <w:szCs w:val="22"/>
        </w:rPr>
        <w:t>.  Your advisor, or any member of the faculty, will be more than happy to work with you to develop a schedule that best suits your individual interests and professional needs. In addition, many faculty members have prepared information sheets on course offerings in particular areas.  The information sheets are available on the Law College website. Click on Current Students and you will find the information sheets under “Upperclass Curriculum</w:t>
      </w:r>
      <w:r w:rsidR="00464D4C">
        <w:rPr>
          <w:rFonts w:ascii="Arial Narrow" w:hAnsi="Arial Narrow"/>
          <w:sz w:val="22"/>
          <w:szCs w:val="22"/>
        </w:rPr>
        <w:t xml:space="preserve"> </w:t>
      </w:r>
      <w:r w:rsidR="00CE378A">
        <w:rPr>
          <w:rFonts w:ascii="Arial Narrow" w:hAnsi="Arial Narrow"/>
          <w:sz w:val="22"/>
          <w:szCs w:val="22"/>
        </w:rPr>
        <w:t>2014</w:t>
      </w:r>
      <w:r w:rsidR="00464D4C">
        <w:rPr>
          <w:rFonts w:ascii="Arial Narrow" w:hAnsi="Arial Narrow"/>
          <w:sz w:val="22"/>
          <w:szCs w:val="22"/>
        </w:rPr>
        <w:t>-1</w:t>
      </w:r>
      <w:r w:rsidR="00CE4D95">
        <w:rPr>
          <w:rFonts w:ascii="Arial Narrow" w:hAnsi="Arial Narrow"/>
          <w:sz w:val="22"/>
          <w:szCs w:val="22"/>
        </w:rPr>
        <w:t>5</w:t>
      </w:r>
      <w:r w:rsidRPr="00AC42D6">
        <w:rPr>
          <w:rFonts w:ascii="Arial Narrow" w:hAnsi="Arial Narrow"/>
          <w:sz w:val="22"/>
          <w:szCs w:val="22"/>
        </w:rPr>
        <w:t>”.</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2.</w:t>
      </w:r>
      <w:r w:rsidRPr="00AC42D6">
        <w:rPr>
          <w:rFonts w:ascii="Arial Narrow" w:hAnsi="Arial Narrow"/>
          <w:sz w:val="22"/>
          <w:szCs w:val="22"/>
        </w:rPr>
        <w:tab/>
      </w:r>
      <w:bookmarkStart w:id="13" w:name="FinalsReschedulingRule"/>
      <w:bookmarkEnd w:id="13"/>
      <w:r w:rsidRPr="00AC42D6">
        <w:rPr>
          <w:rFonts w:ascii="Arial Narrow" w:hAnsi="Arial Narrow"/>
          <w:sz w:val="22"/>
          <w:szCs w:val="22"/>
        </w:rPr>
        <w:t>Finals Schedule / Rescheduling</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 xml:space="preserve">In deciding which courses to take, one of the many factors you should consider is the final examination schedule you will be creating for yourself.  The tentative fall </w:t>
      </w:r>
      <w:r w:rsidR="00CE378A">
        <w:rPr>
          <w:rFonts w:ascii="Arial Narrow" w:hAnsi="Arial Narrow"/>
          <w:sz w:val="22"/>
          <w:szCs w:val="22"/>
        </w:rPr>
        <w:t>2014</w:t>
      </w:r>
      <w:r w:rsidRPr="00AC42D6">
        <w:rPr>
          <w:rFonts w:ascii="Arial Narrow" w:hAnsi="Arial Narrow"/>
          <w:sz w:val="22"/>
          <w:szCs w:val="22"/>
        </w:rPr>
        <w:t xml:space="preserve"> final exam schedule is included in this packet.  Although anything could happen, we currently do not foresee making any changes in the schedule.</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Under the rules and regulations of the College of Law, you will be permitted to take a final exam at a time other than the regularly scheduled time only if:</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(1)</w:t>
      </w:r>
      <w:r w:rsidRPr="00AC42D6">
        <w:rPr>
          <w:rFonts w:ascii="Arial Narrow" w:hAnsi="Arial Narrow"/>
          <w:sz w:val="22"/>
          <w:szCs w:val="22"/>
        </w:rPr>
        <w:tab/>
      </w:r>
      <w:proofErr w:type="gramStart"/>
      <w:r w:rsidRPr="00AC42D6">
        <w:rPr>
          <w:rFonts w:ascii="Arial Narrow" w:hAnsi="Arial Narrow"/>
          <w:sz w:val="22"/>
          <w:szCs w:val="22"/>
        </w:rPr>
        <w:t>you</w:t>
      </w:r>
      <w:proofErr w:type="gramEnd"/>
      <w:r w:rsidRPr="00AC42D6">
        <w:rPr>
          <w:rFonts w:ascii="Arial Narrow" w:hAnsi="Arial Narrow"/>
          <w:sz w:val="22"/>
          <w:szCs w:val="22"/>
        </w:rPr>
        <w:t xml:space="preserve"> have two examinations on the same day;</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(2)</w:t>
      </w:r>
      <w:r w:rsidRPr="00AC42D6">
        <w:rPr>
          <w:rFonts w:ascii="Arial Narrow" w:hAnsi="Arial Narrow"/>
          <w:sz w:val="22"/>
          <w:szCs w:val="22"/>
        </w:rPr>
        <w:tab/>
        <w:t>you have four consecutive examinations on four consecutive calendar days (i.e., Tuesday, Wednesday, Thursday, and Friday  –  not Thursday, Friday, Saturday, and Monday); or</w:t>
      </w:r>
    </w:p>
    <w:p w:rsidR="00AC42D6" w:rsidRPr="00AC42D6" w:rsidRDefault="00AC42D6" w:rsidP="00AC42D6">
      <w:pPr>
        <w:ind w:left="360" w:hanging="360"/>
        <w:jc w:val="both"/>
        <w:rPr>
          <w:rFonts w:ascii="Arial Narrow" w:hAnsi="Arial Narrow"/>
          <w:sz w:val="22"/>
          <w:szCs w:val="22"/>
        </w:rPr>
      </w:pPr>
    </w:p>
    <w:p w:rsid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(3)</w:t>
      </w:r>
      <w:r w:rsidRPr="00AC42D6">
        <w:rPr>
          <w:rFonts w:ascii="Arial Narrow" w:hAnsi="Arial Narrow"/>
          <w:sz w:val="22"/>
          <w:szCs w:val="22"/>
        </w:rPr>
        <w:tab/>
      </w:r>
      <w:proofErr w:type="gramStart"/>
      <w:r w:rsidRPr="00AC42D6">
        <w:rPr>
          <w:rFonts w:ascii="Arial Narrow" w:hAnsi="Arial Narrow"/>
          <w:sz w:val="22"/>
          <w:szCs w:val="22"/>
        </w:rPr>
        <w:t>you</w:t>
      </w:r>
      <w:proofErr w:type="gramEnd"/>
      <w:r w:rsidRPr="00AC42D6">
        <w:rPr>
          <w:rFonts w:ascii="Arial Narrow" w:hAnsi="Arial Narrow"/>
          <w:sz w:val="22"/>
          <w:szCs w:val="22"/>
        </w:rPr>
        <w:t xml:space="preserve"> experience a serious illness or other special circumstances beyond your control that affect your capacity to take the exam at the regularly scheduled time.  Examples of "other special circumstances" include the death of an immediate family member, a car accident, birth of a child, a religious conflict with Saturday exams, and a conflict with a non-law exam.  </w:t>
      </w:r>
    </w:p>
    <w:p w:rsidR="00AC42D6" w:rsidRPr="00AC42D6" w:rsidRDefault="00AC42D6" w:rsidP="00AC42D6">
      <w:pPr>
        <w:ind w:left="360" w:hanging="360"/>
        <w:jc w:val="both"/>
        <w:rPr>
          <w:rFonts w:ascii="Arial Narrow" w:hAnsi="Arial Narrow"/>
          <w:sz w:val="22"/>
          <w:szCs w:val="22"/>
        </w:rPr>
      </w:pP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t>Rescheduled exams must be taken at the earliest possible date after the date the exam was originally scheduled.</w:t>
      </w:r>
      <w:r>
        <w:rPr>
          <w:rFonts w:ascii="Arial Narrow" w:hAnsi="Arial Narrow"/>
          <w:sz w:val="22"/>
          <w:szCs w:val="22"/>
        </w:rPr>
        <w:t xml:space="preserve"> </w:t>
      </w:r>
      <w:r w:rsidRPr="00AC42D6">
        <w:rPr>
          <w:rFonts w:ascii="Arial Narrow" w:hAnsi="Arial Narrow"/>
          <w:sz w:val="22"/>
          <w:szCs w:val="22"/>
        </w:rPr>
        <w:t>A student seeking to reschedule an exam must contact the Registrar before the exam.</w:t>
      </w: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ab/>
      </w:r>
    </w:p>
    <w:p w:rsidR="00AC42D6" w:rsidRPr="00AC42D6" w:rsidRDefault="00AC42D6" w:rsidP="00AC42D6">
      <w:pPr>
        <w:ind w:left="360" w:hanging="360"/>
        <w:jc w:val="both"/>
        <w:rPr>
          <w:rFonts w:ascii="Arial Narrow" w:hAnsi="Arial Narrow"/>
          <w:sz w:val="22"/>
          <w:szCs w:val="22"/>
        </w:rPr>
      </w:pPr>
      <w:r w:rsidRPr="00AC42D6">
        <w:rPr>
          <w:rFonts w:ascii="Arial Narrow" w:hAnsi="Arial Narrow"/>
          <w:sz w:val="22"/>
          <w:szCs w:val="22"/>
        </w:rPr>
        <w:t>3.</w:t>
      </w:r>
      <w:r w:rsidRPr="00AC42D6">
        <w:rPr>
          <w:rFonts w:ascii="Arial Narrow" w:hAnsi="Arial Narrow"/>
          <w:sz w:val="22"/>
          <w:szCs w:val="22"/>
        </w:rPr>
        <w:tab/>
        <w:t>Flexible Scheduling</w:t>
      </w:r>
    </w:p>
    <w:p w:rsidR="00AC42D6" w:rsidRPr="00AC42D6" w:rsidRDefault="00AC42D6" w:rsidP="00AC42D6">
      <w:pPr>
        <w:ind w:left="360" w:hanging="360"/>
        <w:jc w:val="both"/>
        <w:rPr>
          <w:rFonts w:ascii="Arial Narrow" w:hAnsi="Arial Narrow"/>
          <w:sz w:val="22"/>
          <w:szCs w:val="22"/>
        </w:rPr>
      </w:pPr>
    </w:p>
    <w:p w:rsidR="00AC42D6" w:rsidRDefault="00AC42D6" w:rsidP="009F588B">
      <w:pPr>
        <w:ind w:left="360" w:hanging="360"/>
        <w:jc w:val="both"/>
        <w:rPr>
          <w:rFonts w:ascii="Arial Narrow" w:hAnsi="Arial Narrow"/>
          <w:sz w:val="22"/>
          <w:szCs w:val="22"/>
        </w:rPr>
      </w:pPr>
      <w:r w:rsidRPr="00AC42D6">
        <w:rPr>
          <w:rFonts w:ascii="Arial Narrow" w:hAnsi="Arial Narrow"/>
          <w:sz w:val="22"/>
          <w:szCs w:val="22"/>
        </w:rPr>
        <w:tab/>
      </w:r>
      <w:r w:rsidR="009F588B">
        <w:rPr>
          <w:rFonts w:ascii="Arial Narrow" w:hAnsi="Arial Narrow"/>
          <w:sz w:val="22"/>
          <w:szCs w:val="22"/>
        </w:rPr>
        <w:t xml:space="preserve">Some </w:t>
      </w:r>
      <w:r w:rsidRPr="00AC42D6">
        <w:rPr>
          <w:rFonts w:ascii="Arial Narrow" w:hAnsi="Arial Narrow"/>
          <w:sz w:val="22"/>
          <w:szCs w:val="22"/>
        </w:rPr>
        <w:t xml:space="preserve">3 credit hour classes </w:t>
      </w:r>
      <w:r w:rsidR="009F588B">
        <w:rPr>
          <w:rFonts w:ascii="Arial Narrow" w:hAnsi="Arial Narrow"/>
          <w:sz w:val="22"/>
          <w:szCs w:val="22"/>
        </w:rPr>
        <w:t xml:space="preserve">are </w:t>
      </w:r>
      <w:r w:rsidRPr="00AC42D6">
        <w:rPr>
          <w:rFonts w:ascii="Arial Narrow" w:hAnsi="Arial Narrow"/>
          <w:sz w:val="22"/>
          <w:szCs w:val="22"/>
        </w:rPr>
        <w:t xml:space="preserve">scheduled to be taught on three days a week in one hour blocks, rather than 50 minute blocks.  </w:t>
      </w:r>
    </w:p>
    <w:p w:rsidR="00AC42D6" w:rsidRPr="00AC42D6" w:rsidRDefault="00464D4C" w:rsidP="00AC42D6">
      <w:pPr>
        <w:jc w:val="both"/>
        <w:rPr>
          <w:rFonts w:ascii="Arial Narrow" w:hAnsi="Arial Narrow"/>
          <w:sz w:val="22"/>
          <w:szCs w:val="22"/>
        </w:rPr>
      </w:pPr>
      <w:r>
        <w:rPr>
          <w:rFonts w:ascii="Arial Narrow" w:hAnsi="Arial Narrow"/>
          <w:sz w:val="22"/>
          <w:szCs w:val="22"/>
        </w:rPr>
        <w:tab/>
      </w:r>
      <w:r w:rsidR="00AC42D6" w:rsidRPr="00AC42D6">
        <w:rPr>
          <w:rFonts w:ascii="Arial Narrow" w:hAnsi="Arial Narrow"/>
          <w:sz w:val="22"/>
          <w:szCs w:val="22"/>
        </w:rPr>
        <w:t>This will mean that these classes will meet for 35 class days instead of 42 class days over the semester.</w:t>
      </w:r>
    </w:p>
    <w:p w:rsidR="00AC42D6" w:rsidRDefault="00AC42D6" w:rsidP="00AC42D6">
      <w:pPr>
        <w:jc w:val="both"/>
        <w:rPr>
          <w:rFonts w:ascii="Arial Narrow" w:hAnsi="Arial Narrow"/>
          <w:sz w:val="22"/>
          <w:szCs w:val="22"/>
        </w:rPr>
      </w:pPr>
    </w:p>
    <w:p w:rsidR="00464D4C" w:rsidRDefault="00464D4C" w:rsidP="00AC42D6">
      <w:pPr>
        <w:jc w:val="both"/>
        <w:rPr>
          <w:rFonts w:ascii="Arial Narrow" w:hAnsi="Arial Narrow"/>
          <w:sz w:val="22"/>
          <w:szCs w:val="22"/>
        </w:rPr>
      </w:pPr>
      <w:r>
        <w:rPr>
          <w:rFonts w:ascii="Arial Narrow" w:hAnsi="Arial Narrow"/>
          <w:sz w:val="22"/>
          <w:szCs w:val="22"/>
        </w:rPr>
        <w:tab/>
      </w:r>
      <w:r w:rsidR="00751EB4">
        <w:rPr>
          <w:rFonts w:ascii="Arial Narrow" w:hAnsi="Arial Narrow"/>
          <w:sz w:val="22"/>
          <w:szCs w:val="22"/>
        </w:rPr>
        <w:t xml:space="preserve">Classes scheduled for </w:t>
      </w:r>
      <w:r>
        <w:rPr>
          <w:rFonts w:ascii="Arial Narrow" w:hAnsi="Arial Narrow"/>
          <w:sz w:val="22"/>
          <w:szCs w:val="22"/>
        </w:rPr>
        <w:t xml:space="preserve">two days </w:t>
      </w:r>
      <w:r w:rsidR="00751EB4">
        <w:rPr>
          <w:rFonts w:ascii="Arial Narrow" w:hAnsi="Arial Narrow"/>
          <w:sz w:val="22"/>
          <w:szCs w:val="22"/>
        </w:rPr>
        <w:t xml:space="preserve">a </w:t>
      </w:r>
      <w:r>
        <w:rPr>
          <w:rFonts w:ascii="Arial Narrow" w:hAnsi="Arial Narrow"/>
          <w:sz w:val="22"/>
          <w:szCs w:val="22"/>
        </w:rPr>
        <w:t>week for 90 minutes</w:t>
      </w:r>
      <w:r w:rsidR="00751EB4">
        <w:rPr>
          <w:rFonts w:ascii="Arial Narrow" w:hAnsi="Arial Narrow"/>
          <w:sz w:val="22"/>
          <w:szCs w:val="22"/>
        </w:rPr>
        <w:t xml:space="preserve"> will </w:t>
      </w:r>
      <w:r>
        <w:rPr>
          <w:rFonts w:ascii="Arial Narrow" w:hAnsi="Arial Narrow"/>
          <w:sz w:val="22"/>
          <w:szCs w:val="22"/>
        </w:rPr>
        <w:t>meet for 24 days instead of 28 class days over the semester.</w:t>
      </w:r>
    </w:p>
    <w:p w:rsidR="00464D4C" w:rsidRPr="00AC42D6" w:rsidRDefault="00464D4C" w:rsidP="00AC42D6">
      <w:pPr>
        <w:jc w:val="both"/>
        <w:rPr>
          <w:rFonts w:ascii="Arial Narrow" w:hAnsi="Arial Narrow"/>
          <w:sz w:val="22"/>
          <w:szCs w:val="22"/>
        </w:rPr>
      </w:pPr>
    </w:p>
    <w:p w:rsidR="00AC42D6" w:rsidRPr="00AC42D6" w:rsidRDefault="00AC42D6" w:rsidP="00AC42D6">
      <w:pPr>
        <w:jc w:val="both"/>
        <w:rPr>
          <w:rFonts w:ascii="Arial Narrow" w:hAnsi="Arial Narrow"/>
          <w:sz w:val="22"/>
          <w:szCs w:val="22"/>
        </w:rPr>
      </w:pPr>
      <w:r w:rsidRPr="00AC42D6">
        <w:rPr>
          <w:rFonts w:ascii="Arial Narrow" w:hAnsi="Arial Narrow"/>
          <w:sz w:val="22"/>
          <w:szCs w:val="22"/>
        </w:rPr>
        <w:t>4.</w:t>
      </w:r>
      <w:r w:rsidRPr="00AC42D6">
        <w:rPr>
          <w:rFonts w:ascii="Arial Narrow" w:hAnsi="Arial Narrow"/>
          <w:sz w:val="22"/>
          <w:szCs w:val="22"/>
        </w:rPr>
        <w:tab/>
      </w:r>
      <w:bookmarkStart w:id="14" w:name="VariableCreditHours"/>
      <w:bookmarkEnd w:id="14"/>
      <w:r w:rsidRPr="00AC42D6">
        <w:rPr>
          <w:rFonts w:ascii="Arial Narrow" w:hAnsi="Arial Narrow"/>
          <w:sz w:val="22"/>
          <w:szCs w:val="22"/>
        </w:rPr>
        <w:t>Variable Credit Hours</w:t>
      </w:r>
    </w:p>
    <w:p w:rsidR="00AC42D6" w:rsidRPr="00AC42D6" w:rsidRDefault="00AC42D6" w:rsidP="00AC42D6">
      <w:pPr>
        <w:jc w:val="both"/>
        <w:rPr>
          <w:rFonts w:ascii="Arial Narrow" w:hAnsi="Arial Narrow"/>
          <w:sz w:val="22"/>
          <w:szCs w:val="22"/>
        </w:rPr>
      </w:pPr>
    </w:p>
    <w:p w:rsidR="00AC42D6" w:rsidRPr="00AC42D6" w:rsidRDefault="004A6ED4" w:rsidP="00AC42D6">
      <w:pPr>
        <w:jc w:val="both"/>
        <w:rPr>
          <w:rFonts w:ascii="Arial Narrow" w:hAnsi="Arial Narrow"/>
          <w:i/>
          <w:sz w:val="22"/>
          <w:szCs w:val="22"/>
        </w:rPr>
      </w:pPr>
      <w:r>
        <w:rPr>
          <w:rFonts w:ascii="Arial Narrow" w:hAnsi="Arial Narrow"/>
          <w:i/>
          <w:sz w:val="22"/>
          <w:szCs w:val="22"/>
        </w:rPr>
        <w:tab/>
        <w:t>One Credit Hour Course</w:t>
      </w:r>
    </w:p>
    <w:p w:rsidR="004B3B3C" w:rsidRDefault="00AC42D6" w:rsidP="00AC42D6">
      <w:pPr>
        <w:jc w:val="both"/>
        <w:rPr>
          <w:rFonts w:ascii="Arial Narrow" w:hAnsi="Arial Narrow"/>
          <w:sz w:val="22"/>
          <w:szCs w:val="22"/>
        </w:rPr>
      </w:pPr>
      <w:r w:rsidRPr="00AC42D6">
        <w:rPr>
          <w:rFonts w:ascii="Arial Narrow" w:hAnsi="Arial Narrow"/>
          <w:sz w:val="22"/>
          <w:szCs w:val="22"/>
        </w:rPr>
        <w:tab/>
      </w:r>
      <w:r w:rsidR="009023B1">
        <w:rPr>
          <w:rFonts w:ascii="Arial Narrow" w:hAnsi="Arial Narrow"/>
          <w:sz w:val="22"/>
          <w:szCs w:val="22"/>
        </w:rPr>
        <w:tab/>
      </w:r>
      <w:r w:rsidRPr="00AC42D6">
        <w:rPr>
          <w:rFonts w:ascii="Arial Narrow" w:hAnsi="Arial Narrow"/>
          <w:sz w:val="22"/>
          <w:szCs w:val="22"/>
        </w:rPr>
        <w:t xml:space="preserve">International Satellite Communications </w:t>
      </w:r>
    </w:p>
    <w:p w:rsidR="004A6ED4" w:rsidRDefault="004A6ED4" w:rsidP="00AC42D6">
      <w:pPr>
        <w:jc w:val="both"/>
        <w:rPr>
          <w:rFonts w:ascii="Arial Narrow" w:hAnsi="Arial Narrow"/>
          <w:sz w:val="22"/>
          <w:szCs w:val="22"/>
        </w:rPr>
      </w:pPr>
    </w:p>
    <w:p w:rsidR="00AC42D6" w:rsidRPr="00AC42D6" w:rsidRDefault="00AC42D6" w:rsidP="00AC42D6">
      <w:pPr>
        <w:jc w:val="both"/>
        <w:rPr>
          <w:rFonts w:ascii="Arial Narrow" w:hAnsi="Arial Narrow"/>
          <w:i/>
          <w:sz w:val="22"/>
          <w:szCs w:val="22"/>
        </w:rPr>
      </w:pPr>
      <w:r w:rsidRPr="00AC42D6">
        <w:rPr>
          <w:rFonts w:ascii="Arial Narrow" w:hAnsi="Arial Narrow"/>
          <w:i/>
          <w:sz w:val="22"/>
          <w:szCs w:val="22"/>
        </w:rPr>
        <w:tab/>
        <w:t xml:space="preserve">Two Credit Hour Courses </w:t>
      </w:r>
    </w:p>
    <w:p w:rsidR="004A6ED4" w:rsidRDefault="004A6ED4" w:rsidP="00AC42D6">
      <w:pPr>
        <w:jc w:val="both"/>
        <w:rPr>
          <w:rFonts w:ascii="Arial Narrow" w:hAnsi="Arial Narrow"/>
          <w:sz w:val="22"/>
          <w:szCs w:val="22"/>
        </w:rPr>
      </w:pPr>
      <w:r>
        <w:rPr>
          <w:rFonts w:ascii="Arial Narrow" w:hAnsi="Arial Narrow"/>
          <w:sz w:val="22"/>
          <w:szCs w:val="22"/>
        </w:rPr>
        <w:tab/>
      </w:r>
      <w:r w:rsidR="009023B1">
        <w:rPr>
          <w:rFonts w:ascii="Arial Narrow" w:hAnsi="Arial Narrow"/>
          <w:sz w:val="22"/>
          <w:szCs w:val="22"/>
        </w:rPr>
        <w:tab/>
      </w:r>
      <w:r w:rsidR="00DF4640">
        <w:rPr>
          <w:rFonts w:ascii="Arial Narrow" w:hAnsi="Arial Narrow"/>
          <w:sz w:val="22"/>
          <w:szCs w:val="22"/>
        </w:rPr>
        <w:t>Law of Provider and Patient</w:t>
      </w:r>
    </w:p>
    <w:p w:rsidR="00AC42D6" w:rsidRDefault="00AC42D6" w:rsidP="00AC42D6">
      <w:pPr>
        <w:jc w:val="both"/>
        <w:rPr>
          <w:rFonts w:ascii="Arial Narrow" w:hAnsi="Arial Narrow"/>
          <w:sz w:val="22"/>
          <w:szCs w:val="22"/>
        </w:rPr>
      </w:pPr>
      <w:r w:rsidRPr="00AC42D6">
        <w:rPr>
          <w:rFonts w:ascii="Arial Narrow" w:hAnsi="Arial Narrow"/>
          <w:sz w:val="22"/>
          <w:szCs w:val="22"/>
        </w:rPr>
        <w:tab/>
      </w:r>
      <w:r w:rsidR="009023B1">
        <w:rPr>
          <w:rFonts w:ascii="Arial Narrow" w:hAnsi="Arial Narrow"/>
          <w:sz w:val="22"/>
          <w:szCs w:val="22"/>
        </w:rPr>
        <w:tab/>
      </w:r>
      <w:r w:rsidRPr="00AC42D6">
        <w:rPr>
          <w:rFonts w:ascii="Arial Narrow" w:hAnsi="Arial Narrow"/>
          <w:sz w:val="22"/>
          <w:szCs w:val="22"/>
        </w:rPr>
        <w:t xml:space="preserve">Space </w:t>
      </w:r>
      <w:r w:rsidR="004A6ED4">
        <w:rPr>
          <w:rFonts w:ascii="Arial Narrow" w:hAnsi="Arial Narrow"/>
          <w:sz w:val="22"/>
          <w:szCs w:val="22"/>
        </w:rPr>
        <w:t>Law</w:t>
      </w:r>
    </w:p>
    <w:p w:rsidR="004A6ED4" w:rsidRPr="00AC42D6" w:rsidRDefault="004A6ED4" w:rsidP="00AC42D6">
      <w:pPr>
        <w:jc w:val="both"/>
        <w:rPr>
          <w:rFonts w:ascii="Arial Narrow" w:hAnsi="Arial Narrow"/>
          <w:sz w:val="22"/>
          <w:szCs w:val="22"/>
        </w:rPr>
      </w:pPr>
    </w:p>
    <w:p w:rsidR="009023B1" w:rsidRDefault="009023B1">
      <w:pPr>
        <w:rPr>
          <w:rFonts w:ascii="Arial Narrow" w:hAnsi="Arial Narrow"/>
          <w:i/>
          <w:sz w:val="22"/>
          <w:szCs w:val="22"/>
        </w:rPr>
      </w:pPr>
      <w:r>
        <w:rPr>
          <w:rFonts w:ascii="Arial Narrow" w:hAnsi="Arial Narrow"/>
          <w:i/>
          <w:sz w:val="22"/>
          <w:szCs w:val="22"/>
        </w:rPr>
        <w:br w:type="page"/>
      </w:r>
    </w:p>
    <w:p w:rsidR="00AC42D6" w:rsidRPr="00AC42D6" w:rsidRDefault="00AC42D6" w:rsidP="00AC42D6">
      <w:pPr>
        <w:jc w:val="both"/>
        <w:rPr>
          <w:rFonts w:ascii="Arial Narrow" w:hAnsi="Arial Narrow"/>
          <w:i/>
          <w:sz w:val="22"/>
          <w:szCs w:val="22"/>
        </w:rPr>
      </w:pPr>
      <w:r w:rsidRPr="00AC42D6">
        <w:rPr>
          <w:rFonts w:ascii="Arial Narrow" w:hAnsi="Arial Narrow"/>
          <w:i/>
          <w:sz w:val="22"/>
          <w:szCs w:val="22"/>
        </w:rPr>
        <w:lastRenderedPageBreak/>
        <w:tab/>
        <w:t xml:space="preserve">Four Credit Hour Courses  </w:t>
      </w:r>
    </w:p>
    <w:p w:rsidR="009023B1" w:rsidRDefault="009023B1" w:rsidP="00AC42D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Business Associations </w:t>
      </w:r>
    </w:p>
    <w:p w:rsidR="00CE4D95" w:rsidRDefault="00CE4D95" w:rsidP="00AC42D6">
      <w:pPr>
        <w:jc w:val="both"/>
        <w:rPr>
          <w:rFonts w:ascii="Arial Narrow" w:hAnsi="Arial Narrow"/>
          <w:sz w:val="22"/>
          <w:szCs w:val="22"/>
        </w:rPr>
      </w:pPr>
      <w:r>
        <w:rPr>
          <w:rFonts w:ascii="Arial Narrow" w:hAnsi="Arial Narrow"/>
          <w:sz w:val="22"/>
          <w:szCs w:val="22"/>
        </w:rPr>
        <w:tab/>
      </w:r>
      <w:r w:rsidR="009023B1">
        <w:rPr>
          <w:rFonts w:ascii="Arial Narrow" w:hAnsi="Arial Narrow"/>
          <w:sz w:val="22"/>
          <w:szCs w:val="22"/>
        </w:rPr>
        <w:tab/>
      </w:r>
      <w:r>
        <w:rPr>
          <w:rFonts w:ascii="Arial Narrow" w:hAnsi="Arial Narrow"/>
          <w:sz w:val="22"/>
          <w:szCs w:val="22"/>
        </w:rPr>
        <w:t xml:space="preserve">Constitutional Law I </w:t>
      </w:r>
      <w:r w:rsidR="009023B1">
        <w:rPr>
          <w:rFonts w:ascii="Arial Narrow" w:hAnsi="Arial Narrow"/>
          <w:sz w:val="22"/>
          <w:szCs w:val="22"/>
        </w:rPr>
        <w:t xml:space="preserve">(Berger) </w:t>
      </w:r>
      <w:r w:rsidR="00AC42D6" w:rsidRPr="00AC42D6">
        <w:rPr>
          <w:rFonts w:ascii="Arial Narrow" w:hAnsi="Arial Narrow"/>
          <w:sz w:val="22"/>
          <w:szCs w:val="22"/>
        </w:rPr>
        <w:tab/>
      </w:r>
    </w:p>
    <w:p w:rsidR="00AC42D6" w:rsidRDefault="009023B1" w:rsidP="00AC42D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AC42D6" w:rsidRPr="00AC42D6">
        <w:rPr>
          <w:rFonts w:ascii="Arial Narrow" w:hAnsi="Arial Narrow"/>
          <w:sz w:val="22"/>
          <w:szCs w:val="22"/>
        </w:rPr>
        <w:t xml:space="preserve">Individual Income Tax </w:t>
      </w:r>
    </w:p>
    <w:p w:rsidR="00AC42D6" w:rsidRPr="00AC42D6" w:rsidRDefault="009023B1" w:rsidP="00AC42D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Mediation</w:t>
      </w:r>
    </w:p>
    <w:p w:rsidR="009023B1" w:rsidRDefault="009023B1" w:rsidP="00AC42D6">
      <w:pPr>
        <w:jc w:val="both"/>
        <w:rPr>
          <w:rFonts w:ascii="Arial Narrow" w:hAnsi="Arial Narrow"/>
          <w:sz w:val="22"/>
          <w:szCs w:val="22"/>
        </w:rPr>
      </w:pPr>
    </w:p>
    <w:p w:rsidR="00AC42D6" w:rsidRPr="00AC42D6" w:rsidRDefault="00AC42D6" w:rsidP="00AC42D6">
      <w:pPr>
        <w:jc w:val="both"/>
        <w:rPr>
          <w:rFonts w:ascii="Arial Narrow" w:hAnsi="Arial Narrow"/>
          <w:sz w:val="22"/>
          <w:szCs w:val="22"/>
        </w:rPr>
      </w:pPr>
      <w:r w:rsidRPr="00AC42D6">
        <w:rPr>
          <w:rFonts w:ascii="Arial Narrow" w:hAnsi="Arial Narrow"/>
          <w:sz w:val="22"/>
          <w:szCs w:val="22"/>
        </w:rPr>
        <w:tab/>
        <w:t>Civil Clinic may be taken as a four or six hour course.</w:t>
      </w:r>
    </w:p>
    <w:p w:rsidR="00EC3D53" w:rsidRPr="00EC3D53" w:rsidRDefault="00EC3D53" w:rsidP="00EC3D53">
      <w:pPr>
        <w:jc w:val="both"/>
        <w:rPr>
          <w:rFonts w:ascii="Arial Narrow" w:hAnsi="Arial Narrow"/>
          <w:sz w:val="22"/>
          <w:szCs w:val="22"/>
        </w:rPr>
      </w:pPr>
    </w:p>
    <w:p w:rsidR="00EC3D53" w:rsidRPr="00EC3D53" w:rsidRDefault="00CE378A" w:rsidP="00EC3D53">
      <w:pPr>
        <w:pStyle w:val="Subtitle"/>
      </w:pPr>
      <w:r>
        <w:t>201</w:t>
      </w:r>
      <w:r w:rsidR="004F4FE7">
        <w:t>5</w:t>
      </w:r>
      <w:r w:rsidR="00EC3D53" w:rsidRPr="00EC3D53">
        <w:t>-</w:t>
      </w:r>
      <w:r>
        <w:t>201</w:t>
      </w:r>
      <w:r w:rsidR="004F4FE7">
        <w:t>6</w:t>
      </w:r>
      <w:r w:rsidR="00EC3D53" w:rsidRPr="00EC3D53">
        <w:t xml:space="preserve"> Schedule</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r>
    </w:p>
    <w:p w:rsidR="00EC3D53" w:rsidRPr="00EC3D53" w:rsidRDefault="004F4FE7" w:rsidP="00EC3D53">
      <w:pPr>
        <w:jc w:val="both"/>
        <w:rPr>
          <w:rFonts w:ascii="Arial Narrow" w:hAnsi="Arial Narrow"/>
          <w:sz w:val="22"/>
          <w:szCs w:val="22"/>
        </w:rPr>
      </w:pPr>
      <w:r>
        <w:rPr>
          <w:rFonts w:ascii="Arial Narrow" w:hAnsi="Arial Narrow"/>
          <w:sz w:val="22"/>
          <w:szCs w:val="22"/>
        </w:rPr>
        <w:tab/>
        <w:t>See the charts at the end of this packet for the list of current courses that are not currently planned to be offered in 2015-2016.</w:t>
      </w:r>
    </w:p>
    <w:p w:rsidR="00A842B2" w:rsidRDefault="00A842B2">
      <w:pPr>
        <w:rPr>
          <w:rFonts w:asciiTheme="majorHAnsi" w:eastAsiaTheme="majorEastAsia" w:hAnsiTheme="majorHAnsi" w:cstheme="majorBidi"/>
          <w:b/>
          <w:i/>
          <w:iCs/>
          <w:color w:val="000000" w:themeColor="text1"/>
          <w:spacing w:val="15"/>
        </w:rPr>
      </w:pPr>
      <w:r>
        <w:br w:type="page"/>
      </w:r>
    </w:p>
    <w:p w:rsidR="00EC3D53" w:rsidRPr="00EC3D53" w:rsidRDefault="00EC3D53" w:rsidP="00EC3D53">
      <w:pPr>
        <w:pStyle w:val="Subtitle"/>
      </w:pPr>
      <w:bookmarkStart w:id="15" w:name="HintsforSecondYearStudents"/>
      <w:bookmarkEnd w:id="15"/>
      <w:r w:rsidRPr="00EC3D53">
        <w:lastRenderedPageBreak/>
        <w:t>Second Year Students</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You must take Constitutional Law I during the fall </w:t>
      </w:r>
      <w:r w:rsidR="00CE378A">
        <w:rPr>
          <w:rFonts w:ascii="Arial Narrow" w:hAnsi="Arial Narrow"/>
          <w:sz w:val="22"/>
          <w:szCs w:val="22"/>
        </w:rPr>
        <w:t>2014</w:t>
      </w:r>
      <w:r w:rsidRPr="00EC3D53">
        <w:rPr>
          <w:rFonts w:ascii="Arial Narrow" w:hAnsi="Arial Narrow"/>
          <w:sz w:val="22"/>
          <w:szCs w:val="22"/>
        </w:rPr>
        <w:t xml:space="preserve"> semester.</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If you have an interest in litigation, you should take Trial Advocacy during your second year. </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You can take Evidence during the fall </w:t>
      </w:r>
      <w:r w:rsidR="00CE378A">
        <w:rPr>
          <w:rFonts w:ascii="Arial Narrow" w:hAnsi="Arial Narrow"/>
          <w:sz w:val="22"/>
          <w:szCs w:val="22"/>
        </w:rPr>
        <w:t>2014</w:t>
      </w:r>
      <w:r w:rsidRPr="00EC3D53">
        <w:rPr>
          <w:rFonts w:ascii="Arial Narrow" w:hAnsi="Arial Narrow"/>
          <w:sz w:val="22"/>
          <w:szCs w:val="22"/>
        </w:rPr>
        <w:t xml:space="preserve"> and Trial Advocacy during the spring </w:t>
      </w:r>
      <w:r w:rsidR="00CE378A">
        <w:rPr>
          <w:rFonts w:ascii="Arial Narrow" w:hAnsi="Arial Narrow"/>
          <w:sz w:val="22"/>
          <w:szCs w:val="22"/>
        </w:rPr>
        <w:t>2015</w:t>
      </w:r>
      <w:r w:rsidRPr="00EC3D53">
        <w:rPr>
          <w:rFonts w:ascii="Arial Narrow" w:hAnsi="Arial Narrow"/>
          <w:sz w:val="22"/>
          <w:szCs w:val="22"/>
        </w:rPr>
        <w:t xml:space="preserve"> semester.  Second year students will have priority in the lottery for Trial Advocacy in the spring. </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You can take Pretrial Litigation in the fall </w:t>
      </w:r>
      <w:r w:rsidR="00CE378A">
        <w:rPr>
          <w:rFonts w:ascii="Arial Narrow" w:hAnsi="Arial Narrow"/>
          <w:sz w:val="22"/>
          <w:szCs w:val="22"/>
        </w:rPr>
        <w:t>2014</w:t>
      </w:r>
      <w:r w:rsidRPr="00EC3D53">
        <w:rPr>
          <w:rFonts w:ascii="Arial Narrow" w:hAnsi="Arial Narrow"/>
          <w:sz w:val="22"/>
          <w:szCs w:val="22"/>
        </w:rPr>
        <w:t xml:space="preserve"> or spring </w:t>
      </w:r>
      <w:r w:rsidR="00CE378A">
        <w:rPr>
          <w:rFonts w:ascii="Arial Narrow" w:hAnsi="Arial Narrow"/>
          <w:sz w:val="22"/>
          <w:szCs w:val="22"/>
        </w:rPr>
        <w:t>2015</w:t>
      </w:r>
      <w:r w:rsidRPr="00EC3D53">
        <w:rPr>
          <w:rFonts w:ascii="Arial Narrow" w:hAnsi="Arial Narrow"/>
          <w:sz w:val="22"/>
          <w:szCs w:val="22"/>
        </w:rPr>
        <w:t xml:space="preserve"> semester.</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Students who have taken Trial Advocacy will be given preference in the Civil Clinic lottery.  Trial Advocacy is a prerequisite for Criminal Clinic. Pretrial Litigation is a pre- or-co-requisite for Civil Clinic. </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If you have an interest in tax or business-related matters, you should take Individual Income Tax during the fall semester of your second year.  Individual Income Tax is a pre-requisite for other tax courses as well as for Business Planning.</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 xml:space="preserve">If you have an interest in business-related matters, you should take Business Associations during the fall semester of your second year because the course is a pre-requisite (or co-requisite) for a number of advanced courses such as Securities Regulation, Corporate Tax, and Business Planning. </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Some classes (for example, Business Associations, Evidence, and Individual Income Tax) are considered building block courses and are generally taken by second year students.  As a general rule, those courses will not be scheduled against each other. If you wait until your third year to take courses that most students take during their second year, you run the risk of being locked out of other courses that you may want to take.</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Although you can take a seminar during your second year (assuming you win the lottery) you should think twice about doing so, especially during the fall semester.  Seminars require quite a bit of work and are often more rewarding when you have taken more substantive courses first.  Most students wait until their third year when they have priority in the lottery to take a seminar.</w:t>
      </w:r>
    </w:p>
    <w:p w:rsidR="00EC3D53" w:rsidRPr="00EC3D53" w:rsidRDefault="00EC3D53" w:rsidP="00EC3D53">
      <w:pPr>
        <w:jc w:val="both"/>
        <w:rPr>
          <w:rFonts w:ascii="Arial Narrow" w:hAnsi="Arial Narrow"/>
          <w:sz w:val="22"/>
          <w:szCs w:val="22"/>
        </w:rPr>
      </w:pPr>
    </w:p>
    <w:p w:rsidR="00EC3D53" w:rsidRPr="00EC3D53" w:rsidRDefault="00EC3D53" w:rsidP="00EC3D53">
      <w:pPr>
        <w:pStyle w:val="Subtitle"/>
        <w:rPr>
          <w:b w:val="0"/>
        </w:rPr>
      </w:pPr>
      <w:bookmarkStart w:id="16" w:name="EnrollmentLimits"/>
      <w:bookmarkEnd w:id="16"/>
      <w:r w:rsidRPr="00EC3D53">
        <w:rPr>
          <w:b w:val="0"/>
        </w:rPr>
        <w:t>Enrollment and Other Limitations</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Although most courses offered at the College of Law are limited to 70 students, some courses have lower limits.  Those courses for the fall semester are as follows:</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b/>
          <w:sz w:val="22"/>
          <w:szCs w:val="22"/>
          <w:u w:val="single"/>
        </w:rPr>
      </w:pPr>
      <w:r w:rsidRPr="00EC3D53">
        <w:rPr>
          <w:rFonts w:ascii="Arial Narrow" w:hAnsi="Arial Narrow"/>
          <w:b/>
          <w:sz w:val="22"/>
          <w:szCs w:val="22"/>
          <w:u w:val="single"/>
        </w:rPr>
        <w:tab/>
        <w:t>Course</w:t>
      </w:r>
      <w:r w:rsidRPr="00EC3D53">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sidR="00180699">
        <w:rPr>
          <w:rFonts w:ascii="Arial Narrow" w:hAnsi="Arial Narrow"/>
          <w:b/>
          <w:sz w:val="22"/>
          <w:szCs w:val="22"/>
          <w:u w:val="single"/>
        </w:rPr>
        <w:tab/>
      </w:r>
      <w:r w:rsidRPr="00EC3D53">
        <w:rPr>
          <w:rFonts w:ascii="Arial Narrow" w:hAnsi="Arial Narrow"/>
          <w:b/>
          <w:sz w:val="22"/>
          <w:szCs w:val="22"/>
          <w:u w:val="single"/>
        </w:rPr>
        <w:t>Class Limit</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Accounting for Lawyers</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30</w:t>
      </w:r>
    </w:p>
    <w:p w:rsidR="00EC3D53" w:rsidRDefault="00EC3D53" w:rsidP="00EC3D53">
      <w:pPr>
        <w:jc w:val="both"/>
        <w:rPr>
          <w:rFonts w:ascii="Arial Narrow" w:hAnsi="Arial Narrow"/>
          <w:sz w:val="22"/>
          <w:szCs w:val="22"/>
        </w:rPr>
      </w:pPr>
      <w:r w:rsidRPr="00EC3D53">
        <w:rPr>
          <w:rFonts w:ascii="Arial Narrow" w:hAnsi="Arial Narrow"/>
          <w:sz w:val="22"/>
          <w:szCs w:val="22"/>
        </w:rPr>
        <w:tab/>
        <w:t>Advanced Trial Advocacy</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sidRPr="00EC3D53">
        <w:rPr>
          <w:rFonts w:ascii="Arial Narrow" w:hAnsi="Arial Narrow"/>
          <w:sz w:val="22"/>
          <w:szCs w:val="22"/>
        </w:rPr>
        <w:t>12</w:t>
      </w:r>
    </w:p>
    <w:p w:rsidR="006E62AB" w:rsidRPr="00EC3D53" w:rsidRDefault="006E62AB" w:rsidP="00EC3D53">
      <w:pPr>
        <w:jc w:val="both"/>
        <w:rPr>
          <w:rFonts w:ascii="Arial Narrow" w:hAnsi="Arial Narrow"/>
          <w:sz w:val="22"/>
          <w:szCs w:val="22"/>
        </w:rPr>
      </w:pPr>
      <w:r>
        <w:rPr>
          <w:rFonts w:ascii="Arial Narrow" w:hAnsi="Arial Narrow"/>
          <w:sz w:val="22"/>
          <w:szCs w:val="22"/>
        </w:rPr>
        <w:tab/>
        <w:t>Appellate Advocacy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w:t>
      </w:r>
    </w:p>
    <w:p w:rsidR="00EC3D53" w:rsidRDefault="00EC3D53" w:rsidP="00EC3D53">
      <w:pPr>
        <w:jc w:val="both"/>
        <w:rPr>
          <w:rFonts w:ascii="Arial Narrow" w:hAnsi="Arial Narrow"/>
          <w:sz w:val="22"/>
          <w:szCs w:val="22"/>
        </w:rPr>
      </w:pPr>
      <w:r w:rsidRPr="00EC3D53">
        <w:rPr>
          <w:rFonts w:ascii="Arial Narrow" w:hAnsi="Arial Narrow"/>
          <w:sz w:val="22"/>
          <w:szCs w:val="22"/>
        </w:rPr>
        <w:tab/>
        <w:t>Constitutional Law I</w:t>
      </w:r>
      <w:r w:rsidR="00180699">
        <w:rPr>
          <w:rFonts w:ascii="Arial Narrow" w:hAnsi="Arial Narrow"/>
          <w:sz w:val="22"/>
          <w:szCs w:val="22"/>
        </w:rPr>
        <w:t xml:space="preserve"> (each section)</w:t>
      </w:r>
      <w:r>
        <w:rPr>
          <w:rFonts w:ascii="Arial Narrow" w:hAnsi="Arial Narrow"/>
          <w:sz w:val="22"/>
          <w:szCs w:val="22"/>
        </w:rPr>
        <w:tab/>
      </w:r>
      <w:r w:rsidR="00180699">
        <w:rPr>
          <w:rFonts w:ascii="Arial Narrow" w:hAnsi="Arial Narrow"/>
          <w:sz w:val="22"/>
          <w:szCs w:val="22"/>
        </w:rPr>
        <w:tab/>
      </w:r>
      <w:r w:rsidRPr="00EC3D53">
        <w:rPr>
          <w:rFonts w:ascii="Arial Narrow" w:hAnsi="Arial Narrow"/>
          <w:sz w:val="22"/>
          <w:szCs w:val="22"/>
        </w:rPr>
        <w:t>65</w:t>
      </w:r>
    </w:p>
    <w:p w:rsidR="005E7AF9" w:rsidRPr="00EC3D53" w:rsidRDefault="005E7AF9" w:rsidP="00EC3D53">
      <w:pPr>
        <w:jc w:val="both"/>
        <w:rPr>
          <w:rFonts w:ascii="Arial Narrow" w:hAnsi="Arial Narrow"/>
          <w:sz w:val="22"/>
          <w:szCs w:val="22"/>
        </w:rPr>
      </w:pPr>
      <w:r>
        <w:rPr>
          <w:rFonts w:ascii="Arial Narrow" w:hAnsi="Arial Narrow"/>
          <w:sz w:val="22"/>
          <w:szCs w:val="22"/>
        </w:rPr>
        <w:tab/>
        <w:t>Estate Planning Problems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Evidence</w:t>
      </w:r>
      <w:r w:rsidR="00180699">
        <w:rPr>
          <w:rFonts w:ascii="Arial Narrow" w:hAnsi="Arial Narrow"/>
          <w:sz w:val="22"/>
          <w:szCs w:val="22"/>
        </w:rPr>
        <w:t xml:space="preserve"> (each section)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sidR="00377F72">
        <w:rPr>
          <w:rFonts w:ascii="Arial Narrow" w:hAnsi="Arial Narrow"/>
          <w:sz w:val="22"/>
          <w:szCs w:val="22"/>
        </w:rPr>
        <w:t>60</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Client Interviewing &amp; Counseling</w:t>
      </w:r>
      <w:r w:rsidR="00180699">
        <w:rPr>
          <w:rFonts w:ascii="Arial Narrow" w:hAnsi="Arial Narrow"/>
          <w:sz w:val="22"/>
          <w:szCs w:val="22"/>
        </w:rPr>
        <w:tab/>
      </w:r>
      <w:r w:rsidRPr="00EC3D53">
        <w:rPr>
          <w:rFonts w:ascii="Arial Narrow" w:hAnsi="Arial Narrow"/>
          <w:sz w:val="22"/>
          <w:szCs w:val="22"/>
        </w:rPr>
        <w:tab/>
        <w:t>18</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 xml:space="preserve">Mediation </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r>
      <w:r w:rsidRPr="00EC3D53">
        <w:rPr>
          <w:rFonts w:ascii="Arial Narrow" w:hAnsi="Arial Narrow"/>
          <w:sz w:val="22"/>
          <w:szCs w:val="22"/>
        </w:rPr>
        <w:t>24</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Mental Health Law Class</w:t>
      </w:r>
      <w:r w:rsidRPr="00EC3D53">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t xml:space="preserve">  </w:t>
      </w:r>
      <w:r w:rsidRPr="00EC3D53">
        <w:rPr>
          <w:rFonts w:ascii="Arial Narrow" w:hAnsi="Arial Narrow"/>
          <w:sz w:val="22"/>
          <w:szCs w:val="22"/>
        </w:rPr>
        <w:t>8</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Negotiations</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r>
      <w:r w:rsidRPr="00EC3D53">
        <w:rPr>
          <w:rFonts w:ascii="Arial Narrow" w:hAnsi="Arial Narrow"/>
          <w:sz w:val="22"/>
          <w:szCs w:val="22"/>
        </w:rPr>
        <w:t>24</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Pretrial Litigation</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Pr>
          <w:rFonts w:ascii="Arial Narrow" w:hAnsi="Arial Narrow"/>
          <w:sz w:val="22"/>
          <w:szCs w:val="22"/>
        </w:rPr>
        <w:tab/>
      </w:r>
      <w:r w:rsidR="001B58DB">
        <w:rPr>
          <w:rFonts w:ascii="Arial Narrow" w:hAnsi="Arial Narrow"/>
          <w:sz w:val="22"/>
          <w:szCs w:val="22"/>
        </w:rPr>
        <w:t>36</w:t>
      </w: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ab/>
        <w:t>Real Estate Transactions</w:t>
      </w:r>
      <w:r w:rsidRPr="00EC3D53">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80699">
        <w:rPr>
          <w:rFonts w:ascii="Arial Narrow" w:hAnsi="Arial Narrow"/>
          <w:sz w:val="22"/>
          <w:szCs w:val="22"/>
        </w:rPr>
        <w:tab/>
      </w:r>
      <w:r w:rsidRPr="00EC3D53">
        <w:rPr>
          <w:rFonts w:ascii="Arial Narrow" w:hAnsi="Arial Narrow"/>
          <w:sz w:val="22"/>
          <w:szCs w:val="22"/>
        </w:rPr>
        <w:t>48</w:t>
      </w:r>
    </w:p>
    <w:p w:rsidR="00EC3D53" w:rsidRPr="00EC3D53" w:rsidRDefault="00EC3D53" w:rsidP="00EC3D53">
      <w:pPr>
        <w:jc w:val="both"/>
        <w:rPr>
          <w:rFonts w:ascii="Arial Narrow" w:hAnsi="Arial Narrow"/>
          <w:sz w:val="22"/>
          <w:szCs w:val="22"/>
        </w:rPr>
      </w:pPr>
    </w:p>
    <w:p w:rsidR="00EC3D53" w:rsidRPr="00EC3D53" w:rsidRDefault="00EC3D53" w:rsidP="00EC3D53">
      <w:pPr>
        <w:jc w:val="both"/>
        <w:rPr>
          <w:rFonts w:ascii="Arial Narrow" w:hAnsi="Arial Narrow"/>
          <w:sz w:val="22"/>
          <w:szCs w:val="22"/>
        </w:rPr>
      </w:pPr>
      <w:r w:rsidRPr="00EC3D53">
        <w:rPr>
          <w:rFonts w:ascii="Arial Narrow" w:hAnsi="Arial Narrow"/>
          <w:sz w:val="22"/>
          <w:szCs w:val="22"/>
        </w:rPr>
        <w:t>Seminars – Seminars are limited to 12 students.  Third year students will have priority in the lottery.</w:t>
      </w:r>
    </w:p>
    <w:p w:rsidR="00EC3D53" w:rsidRPr="00EC3D53" w:rsidRDefault="00EC3D53" w:rsidP="00EC3D53">
      <w:pPr>
        <w:jc w:val="both"/>
        <w:rPr>
          <w:rFonts w:ascii="Arial Narrow" w:hAnsi="Arial Narrow"/>
          <w:sz w:val="22"/>
          <w:szCs w:val="22"/>
        </w:rPr>
      </w:pPr>
    </w:p>
    <w:p w:rsidR="00D22D99" w:rsidRDefault="00EC3D53" w:rsidP="00180699">
      <w:pPr>
        <w:jc w:val="both"/>
        <w:rPr>
          <w:rFonts w:asciiTheme="majorHAnsi" w:eastAsiaTheme="majorEastAsia" w:hAnsiTheme="majorHAnsi" w:cstheme="majorBidi"/>
          <w:b/>
          <w:i/>
          <w:iCs/>
          <w:color w:val="000000" w:themeColor="text1"/>
          <w:spacing w:val="15"/>
        </w:rPr>
      </w:pPr>
      <w:r w:rsidRPr="00EC3D53">
        <w:rPr>
          <w:rFonts w:ascii="Arial Narrow" w:hAnsi="Arial Narrow"/>
          <w:sz w:val="22"/>
          <w:szCs w:val="22"/>
        </w:rPr>
        <w:t>Clinical Courses – Civil Clinic is limited to 14 students (limited to 1</w:t>
      </w:r>
      <w:r w:rsidR="003D7FFE">
        <w:rPr>
          <w:rFonts w:ascii="Arial Narrow" w:hAnsi="Arial Narrow"/>
          <w:sz w:val="22"/>
          <w:szCs w:val="22"/>
        </w:rPr>
        <w:t>2</w:t>
      </w:r>
      <w:r w:rsidRPr="00EC3D53">
        <w:rPr>
          <w:rFonts w:ascii="Arial Narrow" w:hAnsi="Arial Narrow"/>
          <w:sz w:val="22"/>
          <w:szCs w:val="22"/>
        </w:rPr>
        <w:t xml:space="preserve"> students for Summer </w:t>
      </w:r>
      <w:r w:rsidR="00CE378A">
        <w:rPr>
          <w:rFonts w:ascii="Arial Narrow" w:hAnsi="Arial Narrow"/>
          <w:sz w:val="22"/>
          <w:szCs w:val="22"/>
        </w:rPr>
        <w:t>2014</w:t>
      </w:r>
      <w:r w:rsidRPr="00EC3D53">
        <w:rPr>
          <w:rFonts w:ascii="Arial Narrow" w:hAnsi="Arial Narrow"/>
          <w:sz w:val="22"/>
          <w:szCs w:val="22"/>
        </w:rPr>
        <w:t>)</w:t>
      </w:r>
      <w:r>
        <w:rPr>
          <w:rFonts w:ascii="Arial Narrow" w:hAnsi="Arial Narrow"/>
          <w:sz w:val="22"/>
          <w:szCs w:val="22"/>
        </w:rPr>
        <w:t xml:space="preserve">; </w:t>
      </w:r>
      <w:r w:rsidRPr="00EC3D53">
        <w:rPr>
          <w:rFonts w:ascii="Arial Narrow" w:hAnsi="Arial Narrow"/>
          <w:sz w:val="22"/>
          <w:szCs w:val="22"/>
        </w:rPr>
        <w:t>Criminal Clinic is limited to 8 students</w:t>
      </w:r>
      <w:r>
        <w:rPr>
          <w:rFonts w:ascii="Arial Narrow" w:hAnsi="Arial Narrow"/>
          <w:sz w:val="22"/>
          <w:szCs w:val="22"/>
        </w:rPr>
        <w:t>, and Entrepreneurship Clinic is limited to 8 students</w:t>
      </w:r>
      <w:r w:rsidRPr="00EC3D53">
        <w:rPr>
          <w:rFonts w:ascii="Arial Narrow" w:hAnsi="Arial Narrow"/>
          <w:sz w:val="22"/>
          <w:szCs w:val="22"/>
        </w:rPr>
        <w:t xml:space="preserve">.  If you are interested in taking </w:t>
      </w:r>
      <w:r w:rsidR="00A32308">
        <w:rPr>
          <w:rFonts w:ascii="Arial Narrow" w:hAnsi="Arial Narrow"/>
          <w:sz w:val="22"/>
          <w:szCs w:val="22"/>
        </w:rPr>
        <w:t xml:space="preserve">any of the </w:t>
      </w:r>
      <w:r w:rsidRPr="00EC3D53">
        <w:rPr>
          <w:rFonts w:ascii="Arial Narrow" w:hAnsi="Arial Narrow"/>
          <w:sz w:val="22"/>
          <w:szCs w:val="22"/>
        </w:rPr>
        <w:t>clinic</w:t>
      </w:r>
      <w:r w:rsidR="00A32308">
        <w:rPr>
          <w:rFonts w:ascii="Arial Narrow" w:hAnsi="Arial Narrow"/>
          <w:sz w:val="22"/>
          <w:szCs w:val="22"/>
        </w:rPr>
        <w:t>s</w:t>
      </w:r>
      <w:r w:rsidRPr="00EC3D53">
        <w:rPr>
          <w:rFonts w:ascii="Arial Narrow" w:hAnsi="Arial Narrow"/>
          <w:sz w:val="22"/>
          <w:szCs w:val="22"/>
        </w:rPr>
        <w:t xml:space="preserve">, you must </w:t>
      </w:r>
      <w:r w:rsidR="00B96654">
        <w:rPr>
          <w:rFonts w:ascii="Arial Narrow" w:hAnsi="Arial Narrow"/>
          <w:sz w:val="22"/>
          <w:szCs w:val="22"/>
        </w:rPr>
        <w:t>complete the required paperwork available in the civil clinic and return</w:t>
      </w:r>
      <w:r w:rsidR="00A32308">
        <w:rPr>
          <w:rFonts w:ascii="Arial Narrow" w:hAnsi="Arial Narrow"/>
          <w:sz w:val="22"/>
          <w:szCs w:val="22"/>
        </w:rPr>
        <w:t xml:space="preserve"> it to them</w:t>
      </w:r>
      <w:r w:rsidR="006844D9">
        <w:rPr>
          <w:rFonts w:ascii="Arial Narrow" w:hAnsi="Arial Narrow"/>
          <w:sz w:val="22"/>
          <w:szCs w:val="22"/>
        </w:rPr>
        <w:t xml:space="preserve"> by 5:00 pm on April 4</w:t>
      </w:r>
      <w:r w:rsidR="00B96654">
        <w:rPr>
          <w:rFonts w:ascii="Arial Narrow" w:hAnsi="Arial Narrow"/>
          <w:sz w:val="22"/>
          <w:szCs w:val="22"/>
        </w:rPr>
        <w:t>.</w:t>
      </w:r>
      <w:r w:rsidRPr="00EC3D53">
        <w:rPr>
          <w:rFonts w:ascii="Arial Narrow" w:hAnsi="Arial Narrow"/>
          <w:sz w:val="22"/>
          <w:szCs w:val="22"/>
        </w:rPr>
        <w:t xml:space="preserve">  </w:t>
      </w:r>
      <w:r w:rsidR="00D22D99">
        <w:br w:type="page"/>
      </w:r>
    </w:p>
    <w:p w:rsidR="00D22D99" w:rsidRPr="00D22D99" w:rsidRDefault="00D22D99" w:rsidP="00D22D99">
      <w:pPr>
        <w:pStyle w:val="Title"/>
      </w:pPr>
      <w:r w:rsidRPr="00D22D99">
        <w:lastRenderedPageBreak/>
        <w:t>Odds &amp; Ends</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Course and Class Numbers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A number of courses offered at the College of Law are cross-listed with other colleges and have multiple course numbers.  For example, Individual Income Tax has three course numbers:  Law 637 (the law course number) Law 637G (the "G" course number), and ACCT 837 (the Accounting course number).  The course numbers you should use are as follows:</w:t>
      </w:r>
    </w:p>
    <w:p w:rsidR="00D22D99" w:rsidRPr="00D22D99" w:rsidRDefault="00D22D99" w:rsidP="00D22D99">
      <w:pPr>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(1)</w:t>
      </w:r>
      <w:r w:rsidRPr="00D22D99">
        <w:rPr>
          <w:rFonts w:ascii="Arial Narrow" w:hAnsi="Arial Narrow"/>
          <w:sz w:val="22"/>
          <w:szCs w:val="22"/>
        </w:rPr>
        <w:tab/>
        <w:t xml:space="preserve">Students who are enrolled in the College of Law and who are not enrolled in any joint degree program must use the law course and class numbers. </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(2)</w:t>
      </w:r>
      <w:r w:rsidRPr="00D22D99">
        <w:rPr>
          <w:rFonts w:ascii="Arial Narrow" w:hAnsi="Arial Narrow"/>
          <w:sz w:val="22"/>
          <w:szCs w:val="22"/>
        </w:rPr>
        <w:tab/>
        <w:t>Students who are enrolled in the College of Law and who are also enrolled in a joint degree program -- for example, the Law/Psychology program or the JD/MPA program -- must use the G course and class numbers but only for courses that count toward both degrees.</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(3)</w:t>
      </w:r>
      <w:r w:rsidRPr="00D22D99">
        <w:rPr>
          <w:rFonts w:ascii="Arial Narrow" w:hAnsi="Arial Narrow"/>
          <w:sz w:val="22"/>
          <w:szCs w:val="22"/>
        </w:rPr>
        <w:tab/>
        <w:t>Students who are enrolled in the MLS degree program must always use the G course and class numbers.  If there is no G course and class number, please see Vicki Lill.</w:t>
      </w:r>
    </w:p>
    <w:p w:rsidR="00D22D99" w:rsidRPr="00D22D99" w:rsidRDefault="00D22D99" w:rsidP="00D22D99">
      <w:pPr>
        <w:ind w:left="360" w:hanging="360"/>
        <w:jc w:val="both"/>
        <w:rPr>
          <w:rFonts w:ascii="Arial Narrow" w:hAnsi="Arial Narrow"/>
          <w:sz w:val="22"/>
          <w:szCs w:val="22"/>
        </w:rPr>
      </w:pPr>
    </w:p>
    <w:p w:rsidR="00D22D99" w:rsidRPr="00D22D99" w:rsidRDefault="00D22D99" w:rsidP="00D22D99">
      <w:pPr>
        <w:ind w:left="360" w:hanging="360"/>
        <w:jc w:val="both"/>
        <w:rPr>
          <w:rFonts w:ascii="Arial Narrow" w:hAnsi="Arial Narrow"/>
          <w:sz w:val="22"/>
          <w:szCs w:val="22"/>
        </w:rPr>
      </w:pPr>
      <w:r w:rsidRPr="00D22D99">
        <w:rPr>
          <w:rFonts w:ascii="Arial Narrow" w:hAnsi="Arial Narrow"/>
          <w:sz w:val="22"/>
          <w:szCs w:val="22"/>
        </w:rPr>
        <w:t>(4)</w:t>
      </w:r>
      <w:r w:rsidRPr="00D22D99">
        <w:rPr>
          <w:rFonts w:ascii="Arial Narrow" w:hAnsi="Arial Narrow"/>
          <w:sz w:val="22"/>
          <w:szCs w:val="22"/>
        </w:rPr>
        <w:tab/>
        <w:t>Graduate students who are not enrolled in the College of Law or in the MLS degree program may use either the non-law course and call numbers or the G course and class numbers.  Graduate students should get permission from their college to use G course and call numbers.</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Pass / Fail</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Externship is the only course taught at the College of Law that may be taken as pass/fail. It may be taken</w:t>
      </w:r>
      <w:r w:rsidR="00180699">
        <w:rPr>
          <w:rFonts w:ascii="Arial Narrow" w:hAnsi="Arial Narrow"/>
          <w:sz w:val="22"/>
          <w:szCs w:val="22"/>
        </w:rPr>
        <w:t xml:space="preserve"> more than</w:t>
      </w:r>
      <w:r w:rsidRPr="00D22D99">
        <w:rPr>
          <w:rFonts w:ascii="Arial Narrow" w:hAnsi="Arial Narrow"/>
          <w:sz w:val="22"/>
          <w:szCs w:val="22"/>
        </w:rPr>
        <w:t xml:space="preserve"> once in the course of study at the College of Law</w:t>
      </w:r>
      <w:r w:rsidR="00180699">
        <w:rPr>
          <w:rFonts w:ascii="Arial Narrow" w:hAnsi="Arial Narrow"/>
          <w:sz w:val="22"/>
          <w:szCs w:val="22"/>
        </w:rPr>
        <w:t>, but only for a total of 3 credit hours</w:t>
      </w:r>
      <w:r w:rsidRPr="00D22D99">
        <w:rPr>
          <w:rFonts w:ascii="Arial Narrow" w:hAnsi="Arial Narrow"/>
          <w:sz w:val="22"/>
          <w:szCs w:val="22"/>
        </w:rPr>
        <w:t xml:space="preserve">. </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Incompletes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If you receive an Incomplete (I) in any course other than Psycholegal Research, the Incomplete must be removed within one year.  Otherwise, the Incomplete will automatically be replaced with a failing grade ("0").</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Graduate Students Taking Law College Courses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Graduate students may take courses at the College of Law but only with the prior permission of the instructor and the Associate Dean.  The permission forms are available from Vicki Lill in the Dean's Office.  Registration in Law College courses will only be processed once permission forms are returned to Vicki Lill.</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bookmarkStart w:id="17" w:name="RegistrationDates"/>
      <w:bookmarkEnd w:id="17"/>
      <w:r w:rsidRPr="00D22D99">
        <w:t xml:space="preserve">Registration </w:t>
      </w:r>
    </w:p>
    <w:p w:rsidR="00D22D99" w:rsidRDefault="00D22D99" w:rsidP="00D22D99">
      <w:pPr>
        <w:jc w:val="both"/>
        <w:rPr>
          <w:rFonts w:ascii="Arial Narrow" w:hAnsi="Arial Narrow"/>
          <w:sz w:val="22"/>
          <w:szCs w:val="22"/>
        </w:rPr>
      </w:pPr>
    </w:p>
    <w:p w:rsidR="00D22D99" w:rsidRDefault="00364628" w:rsidP="00D22D99">
      <w:pPr>
        <w:jc w:val="both"/>
        <w:rPr>
          <w:rFonts w:ascii="Arial Narrow" w:hAnsi="Arial Narrow"/>
          <w:sz w:val="22"/>
          <w:szCs w:val="22"/>
        </w:rPr>
      </w:pPr>
      <w:r>
        <w:rPr>
          <w:rFonts w:ascii="Arial Narrow" w:hAnsi="Arial Narrow"/>
          <w:sz w:val="22"/>
          <w:szCs w:val="22"/>
        </w:rPr>
        <w:t>Open r</w:t>
      </w:r>
      <w:r w:rsidR="00D22D99">
        <w:rPr>
          <w:rFonts w:ascii="Arial Narrow" w:hAnsi="Arial Narrow"/>
          <w:sz w:val="22"/>
          <w:szCs w:val="22"/>
        </w:rPr>
        <w:t xml:space="preserve">egistration is </w:t>
      </w:r>
      <w:r w:rsidR="00D22D99" w:rsidRPr="00D22D99">
        <w:rPr>
          <w:rFonts w:ascii="Arial Narrow" w:hAnsi="Arial Narrow"/>
          <w:sz w:val="22"/>
          <w:szCs w:val="22"/>
        </w:rPr>
        <w:t>April 1</w:t>
      </w:r>
      <w:r w:rsidR="006844D9">
        <w:rPr>
          <w:rFonts w:ascii="Arial Narrow" w:hAnsi="Arial Narrow"/>
          <w:sz w:val="22"/>
          <w:szCs w:val="22"/>
        </w:rPr>
        <w:t>6</w:t>
      </w:r>
      <w:r w:rsidR="00D22D99" w:rsidRPr="00D22D99">
        <w:rPr>
          <w:rFonts w:ascii="Arial Narrow" w:hAnsi="Arial Narrow"/>
          <w:sz w:val="22"/>
          <w:szCs w:val="22"/>
        </w:rPr>
        <w:t xml:space="preserve"> - August </w:t>
      </w:r>
      <w:r w:rsidR="00D22D99">
        <w:rPr>
          <w:rFonts w:ascii="Arial Narrow" w:hAnsi="Arial Narrow"/>
          <w:sz w:val="22"/>
          <w:szCs w:val="22"/>
        </w:rPr>
        <w:t>2</w:t>
      </w:r>
      <w:r w:rsidR="006844D9">
        <w:rPr>
          <w:rFonts w:ascii="Arial Narrow" w:hAnsi="Arial Narrow"/>
          <w:sz w:val="22"/>
          <w:szCs w:val="22"/>
        </w:rPr>
        <w:t>4</w:t>
      </w:r>
      <w:r w:rsidR="00D22D99" w:rsidRPr="00D22D99">
        <w:rPr>
          <w:rFonts w:ascii="Arial Narrow" w:hAnsi="Arial Narrow"/>
          <w:sz w:val="22"/>
          <w:szCs w:val="22"/>
        </w:rPr>
        <w:t xml:space="preserve">, </w:t>
      </w:r>
      <w:r w:rsidR="00CE378A">
        <w:rPr>
          <w:rFonts w:ascii="Arial Narrow" w:hAnsi="Arial Narrow"/>
          <w:sz w:val="22"/>
          <w:szCs w:val="22"/>
        </w:rPr>
        <w:t>2014</w:t>
      </w:r>
      <w:r w:rsidR="007D1617">
        <w:rPr>
          <w:rFonts w:ascii="Arial Narrow" w:hAnsi="Arial Narrow"/>
          <w:sz w:val="22"/>
          <w:szCs w:val="22"/>
        </w:rPr>
        <w:t>*</w:t>
      </w:r>
    </w:p>
    <w:p w:rsidR="007D1617" w:rsidRDefault="007D1617" w:rsidP="00D22D99">
      <w:pPr>
        <w:jc w:val="both"/>
        <w:rPr>
          <w:rFonts w:ascii="Arial Narrow" w:hAnsi="Arial Narrow"/>
          <w:sz w:val="22"/>
          <w:szCs w:val="22"/>
        </w:rPr>
      </w:pPr>
    </w:p>
    <w:p w:rsidR="007D1617" w:rsidRPr="00EF5127" w:rsidRDefault="007D1617" w:rsidP="007D1617">
      <w:pPr>
        <w:ind w:left="720" w:right="720"/>
        <w:jc w:val="both"/>
        <w:rPr>
          <w:rFonts w:ascii="Arial Narrow" w:hAnsi="Arial Narrow"/>
          <w:i/>
          <w:sz w:val="20"/>
          <w:szCs w:val="20"/>
        </w:rPr>
      </w:pPr>
      <w:r w:rsidRPr="00EF5127">
        <w:rPr>
          <w:rFonts w:ascii="Arial Narrow" w:hAnsi="Arial Narrow"/>
          <w:i/>
          <w:sz w:val="20"/>
          <w:szCs w:val="20"/>
        </w:rPr>
        <w:t>*</w:t>
      </w:r>
      <w:r w:rsidRPr="00EF5127">
        <w:rPr>
          <w:rFonts w:ascii="Arial Narrow" w:hAnsi="Arial Narrow"/>
          <w:i/>
          <w:sz w:val="20"/>
          <w:szCs w:val="20"/>
        </w:rPr>
        <w:tab/>
        <w:t xml:space="preserve">Even though registration remains open all summer, it is strongly suggested that you register </w:t>
      </w:r>
      <w:r w:rsidRPr="009D4816">
        <w:rPr>
          <w:rFonts w:ascii="Arial Narrow" w:hAnsi="Arial Narrow"/>
          <w:i/>
          <w:sz w:val="20"/>
          <w:szCs w:val="20"/>
          <w:u w:val="single"/>
        </w:rPr>
        <w:t>by June 1</w:t>
      </w:r>
      <w:r w:rsidRPr="00EF5127">
        <w:rPr>
          <w:rFonts w:ascii="Arial Narrow" w:hAnsi="Arial Narrow"/>
          <w:i/>
          <w:sz w:val="20"/>
          <w:szCs w:val="20"/>
        </w:rPr>
        <w:t xml:space="preserve"> so that your financial </w:t>
      </w:r>
      <w:r w:rsidR="00DF4640">
        <w:rPr>
          <w:rFonts w:ascii="Arial Narrow" w:hAnsi="Arial Narrow"/>
          <w:i/>
          <w:sz w:val="20"/>
          <w:szCs w:val="20"/>
        </w:rPr>
        <w:tab/>
      </w:r>
      <w:r w:rsidRPr="00EF5127">
        <w:rPr>
          <w:rFonts w:ascii="Arial Narrow" w:hAnsi="Arial Narrow"/>
          <w:i/>
          <w:sz w:val="20"/>
          <w:szCs w:val="20"/>
        </w:rPr>
        <w:t xml:space="preserve">aid can be processed so you will have access to your refund money at the beginning of the fall semester. Registering early </w:t>
      </w:r>
      <w:r w:rsidR="00DF4640">
        <w:rPr>
          <w:rFonts w:ascii="Arial Narrow" w:hAnsi="Arial Narrow"/>
          <w:i/>
          <w:sz w:val="20"/>
          <w:szCs w:val="20"/>
        </w:rPr>
        <w:tab/>
      </w:r>
      <w:r w:rsidRPr="00EF5127">
        <w:rPr>
          <w:rFonts w:ascii="Arial Narrow" w:hAnsi="Arial Narrow"/>
          <w:i/>
          <w:sz w:val="20"/>
          <w:szCs w:val="20"/>
        </w:rPr>
        <w:t>will also insure that you don’t miss postings on Blackboard from your professors.</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You should enroll by using MyRED. Any initial registration or reinstatement of a cancelled registration after classes begin will be subject to a $25 late registration fee.</w:t>
      </w:r>
    </w:p>
    <w:p w:rsidR="00D22D99" w:rsidRDefault="00D22D99">
      <w:pPr>
        <w:rPr>
          <w:rFonts w:asciiTheme="majorHAnsi" w:eastAsiaTheme="majorEastAsia" w:hAnsiTheme="majorHAnsi" w:cstheme="majorBidi"/>
          <w:b/>
          <w:i/>
          <w:iCs/>
          <w:color w:val="000000" w:themeColor="text1"/>
          <w:spacing w:val="15"/>
        </w:rPr>
      </w:pPr>
    </w:p>
    <w:p w:rsidR="00794914" w:rsidRDefault="00794914">
      <w:pPr>
        <w:rPr>
          <w:rFonts w:asciiTheme="majorHAnsi" w:eastAsiaTheme="majorEastAsia" w:hAnsiTheme="majorHAnsi" w:cstheme="majorBidi"/>
          <w:b/>
          <w:i/>
          <w:iCs/>
          <w:color w:val="000000" w:themeColor="text1"/>
          <w:spacing w:val="15"/>
        </w:rPr>
      </w:pPr>
      <w:r>
        <w:br w:type="page"/>
      </w:r>
    </w:p>
    <w:p w:rsidR="00D22D99" w:rsidRPr="00D22D99" w:rsidRDefault="00D22D99" w:rsidP="00D22D99">
      <w:pPr>
        <w:pStyle w:val="Subtitle"/>
      </w:pPr>
      <w:r w:rsidRPr="00D22D99">
        <w:lastRenderedPageBreak/>
        <w:t xml:space="preserve">Registration Holds - </w:t>
      </w:r>
      <w:proofErr w:type="spellStart"/>
      <w:r w:rsidRPr="00D22D99">
        <w:t>NCard</w:t>
      </w:r>
      <w:proofErr w:type="spellEnd"/>
      <w:r w:rsidRPr="00D22D99">
        <w:t xml:space="preserve"> Use</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Students with registration "holds" will not be permitted to initially register or add courses (including drop/add schedule changes) until these holds are released.  Registration "holds,” incurred for academic or financial reasons, are placed on your record to prevent registration for classes. This includes using your </w:t>
      </w:r>
      <w:proofErr w:type="spellStart"/>
      <w:r w:rsidRPr="00D22D99">
        <w:rPr>
          <w:rFonts w:ascii="Arial Narrow" w:hAnsi="Arial Narrow"/>
          <w:sz w:val="22"/>
          <w:szCs w:val="22"/>
        </w:rPr>
        <w:t>NCard</w:t>
      </w:r>
      <w:proofErr w:type="spellEnd"/>
      <w:r w:rsidRPr="00D22D99">
        <w:rPr>
          <w:rFonts w:ascii="Arial Narrow" w:hAnsi="Arial Narrow"/>
          <w:sz w:val="22"/>
          <w:szCs w:val="22"/>
        </w:rPr>
        <w:t xml:space="preserve"> and failing to pay the bill by the 1</w:t>
      </w:r>
      <w:r>
        <w:rPr>
          <w:rFonts w:ascii="Arial Narrow" w:hAnsi="Arial Narrow"/>
          <w:sz w:val="22"/>
          <w:szCs w:val="22"/>
        </w:rPr>
        <w:t>2</w:t>
      </w:r>
      <w:r w:rsidRPr="00D22D99">
        <w:rPr>
          <w:rFonts w:ascii="Arial Narrow" w:hAnsi="Arial Narrow"/>
          <w:sz w:val="22"/>
          <w:szCs w:val="22"/>
        </w:rPr>
        <w:t xml:space="preserve">th of each month. The holds must be cleared by the University agency or department placing the block prior to registration and you must present the Release Form from the agency or department to Student Judicial Affairs, 125 Canfield Administration Building. Note: If you pay by personal check, the hold will not be cleared for 3 weeks to be sure your check clears your bank. Only Master Card or Discover Card </w:t>
      </w:r>
      <w:proofErr w:type="gramStart"/>
      <w:r w:rsidRPr="00D22D99">
        <w:rPr>
          <w:rFonts w:ascii="Arial Narrow" w:hAnsi="Arial Narrow"/>
          <w:sz w:val="22"/>
          <w:szCs w:val="22"/>
        </w:rPr>
        <w:t>are</w:t>
      </w:r>
      <w:proofErr w:type="gramEnd"/>
      <w:r w:rsidRPr="00D22D99">
        <w:rPr>
          <w:rFonts w:ascii="Arial Narrow" w:hAnsi="Arial Narrow"/>
          <w:sz w:val="22"/>
          <w:szCs w:val="22"/>
        </w:rPr>
        <w:t xml:space="preserve"> accepted for credit card payments.</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Closed Courses During Registration</w:t>
      </w:r>
    </w:p>
    <w:p w:rsidR="00D22D99" w:rsidRPr="00D22D99" w:rsidRDefault="00D22D99" w:rsidP="00D22D99">
      <w:pPr>
        <w:jc w:val="both"/>
        <w:rPr>
          <w:rFonts w:ascii="Arial Narrow" w:hAnsi="Arial Narrow"/>
          <w:sz w:val="22"/>
          <w:szCs w:val="22"/>
        </w:rPr>
      </w:pPr>
    </w:p>
    <w:p w:rsidR="00D22D99" w:rsidRPr="00D22D99" w:rsidRDefault="00D22D99" w:rsidP="00D22D99">
      <w:pPr>
        <w:jc w:val="both"/>
        <w:rPr>
          <w:rFonts w:ascii="Arial Narrow" w:hAnsi="Arial Narrow"/>
          <w:sz w:val="22"/>
          <w:szCs w:val="22"/>
        </w:rPr>
      </w:pPr>
      <w:r w:rsidRPr="00D22D99">
        <w:rPr>
          <w:rFonts w:ascii="Arial Narrow" w:hAnsi="Arial Narrow"/>
          <w:sz w:val="22"/>
          <w:szCs w:val="22"/>
        </w:rPr>
        <w:t xml:space="preserve">You cannot register for a closed course on MyRED.  If you are informed that a course is full, please contact Vicki Lill.  </w:t>
      </w:r>
    </w:p>
    <w:p w:rsidR="00D22D99" w:rsidRPr="00D22D99" w:rsidRDefault="00D22D99" w:rsidP="00D22D99">
      <w:pPr>
        <w:jc w:val="both"/>
        <w:rPr>
          <w:rFonts w:ascii="Arial Narrow" w:hAnsi="Arial Narrow"/>
          <w:sz w:val="22"/>
          <w:szCs w:val="22"/>
        </w:rPr>
      </w:pPr>
    </w:p>
    <w:p w:rsidR="00D22D99" w:rsidRPr="00D22D99" w:rsidRDefault="00D22D99" w:rsidP="00D22D99">
      <w:pPr>
        <w:pStyle w:val="Subtitle"/>
      </w:pPr>
      <w:r w:rsidRPr="00D22D99">
        <w:t>Classes with Time Conflicts</w:t>
      </w:r>
    </w:p>
    <w:p w:rsidR="00D22D99" w:rsidRPr="00D22D99" w:rsidRDefault="00D22D99" w:rsidP="00D22D99">
      <w:pPr>
        <w:jc w:val="both"/>
        <w:rPr>
          <w:rFonts w:ascii="Arial Narrow" w:hAnsi="Arial Narrow"/>
          <w:sz w:val="22"/>
          <w:szCs w:val="22"/>
        </w:rPr>
      </w:pPr>
    </w:p>
    <w:p w:rsidR="00EC3D53" w:rsidRDefault="00D22D99" w:rsidP="00D22D99">
      <w:pPr>
        <w:jc w:val="both"/>
        <w:rPr>
          <w:rFonts w:ascii="Arial Narrow" w:hAnsi="Arial Narrow"/>
          <w:sz w:val="22"/>
          <w:szCs w:val="22"/>
        </w:rPr>
      </w:pPr>
      <w:r w:rsidRPr="00D22D99">
        <w:rPr>
          <w:rFonts w:ascii="Arial Narrow" w:hAnsi="Arial Narrow"/>
          <w:sz w:val="22"/>
          <w:szCs w:val="22"/>
        </w:rPr>
        <w:t>You cannot register for two courses that meet at the same time or have overlapping meeting times.</w:t>
      </w:r>
    </w:p>
    <w:p w:rsidR="00EC3D53" w:rsidRDefault="00EC3D53" w:rsidP="00E634FE">
      <w:pPr>
        <w:jc w:val="both"/>
        <w:rPr>
          <w:rFonts w:ascii="Arial Narrow" w:hAnsi="Arial Narrow"/>
          <w:sz w:val="22"/>
          <w:szCs w:val="22"/>
        </w:rPr>
      </w:pPr>
    </w:p>
    <w:p w:rsidR="00993AB0" w:rsidRPr="00993AB0" w:rsidRDefault="00993AB0" w:rsidP="00993AB0">
      <w:pPr>
        <w:pStyle w:val="Subtitle"/>
      </w:pPr>
      <w:bookmarkStart w:id="18" w:name="PrerequisitesandCorequisites"/>
      <w:bookmarkEnd w:id="18"/>
      <w:r w:rsidRPr="00993AB0">
        <w:t>Prerequisites and Co-requisites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You are responsible for ensuring that you meet requirements for any particular course.  Ignoring course pre-requisites/co-requisites can result in serious financial and academic consequences.  If you do not qualify for a course in which you enroll, you will be required to drop it or you will be administratively dropped from the course.</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u w:val="single"/>
        </w:rPr>
      </w:pPr>
      <w:r>
        <w:rPr>
          <w:rFonts w:ascii="Arial Narrow" w:hAnsi="Arial Narrow"/>
          <w:sz w:val="22"/>
          <w:szCs w:val="22"/>
          <w:u w:val="single"/>
        </w:rPr>
        <w:tab/>
      </w:r>
      <w:r w:rsidRPr="00993AB0">
        <w:rPr>
          <w:rFonts w:ascii="Arial Narrow" w:hAnsi="Arial Narrow"/>
          <w:sz w:val="22"/>
          <w:szCs w:val="22"/>
          <w:u w:val="single"/>
        </w:rPr>
        <w:t>Fall Course</w:t>
      </w:r>
      <w:r w:rsidRPr="00993AB0">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003D7FFE">
        <w:rPr>
          <w:rFonts w:ascii="Arial Narrow" w:hAnsi="Arial Narrow"/>
          <w:sz w:val="22"/>
          <w:szCs w:val="22"/>
          <w:u w:val="single"/>
        </w:rPr>
        <w:tab/>
      </w:r>
      <w:r w:rsidRPr="00993AB0">
        <w:rPr>
          <w:rFonts w:ascii="Arial Narrow" w:hAnsi="Arial Narrow"/>
          <w:sz w:val="22"/>
          <w:szCs w:val="22"/>
          <w:u w:val="single"/>
        </w:rPr>
        <w:t>Pre-Requisite</w:t>
      </w:r>
      <w:r w:rsidRPr="00993AB0">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003D7FFE">
        <w:rPr>
          <w:rFonts w:ascii="Arial Narrow" w:hAnsi="Arial Narrow"/>
          <w:sz w:val="22"/>
          <w:szCs w:val="22"/>
          <w:u w:val="single"/>
        </w:rPr>
        <w:tab/>
      </w:r>
      <w:r w:rsidRPr="00993AB0">
        <w:rPr>
          <w:rFonts w:ascii="Arial Narrow" w:hAnsi="Arial Narrow"/>
          <w:sz w:val="22"/>
          <w:szCs w:val="22"/>
          <w:u w:val="single"/>
        </w:rPr>
        <w:t>Co-Requisite</w:t>
      </w:r>
    </w:p>
    <w:p w:rsidR="003D7FFE" w:rsidRDefault="00993AB0" w:rsidP="00993AB0">
      <w:pPr>
        <w:jc w:val="both"/>
        <w:rPr>
          <w:rFonts w:ascii="Arial Narrow" w:hAnsi="Arial Narrow"/>
          <w:sz w:val="22"/>
          <w:szCs w:val="22"/>
        </w:rPr>
      </w:pPr>
      <w:r>
        <w:rPr>
          <w:rFonts w:ascii="Arial Narrow" w:hAnsi="Arial Narrow"/>
          <w:sz w:val="22"/>
          <w:szCs w:val="22"/>
        </w:rPr>
        <w:tab/>
      </w:r>
      <w:r w:rsidR="003D7FFE">
        <w:rPr>
          <w:rFonts w:ascii="Arial Narrow" w:hAnsi="Arial Narrow"/>
          <w:sz w:val="22"/>
          <w:szCs w:val="22"/>
        </w:rPr>
        <w:t>Accounting for Lawyers</w:t>
      </w:r>
      <w:r w:rsidR="003D7FFE">
        <w:rPr>
          <w:rFonts w:ascii="Arial Narrow" w:hAnsi="Arial Narrow"/>
          <w:sz w:val="22"/>
          <w:szCs w:val="22"/>
        </w:rPr>
        <w:tab/>
      </w:r>
      <w:r w:rsidR="003D7FFE">
        <w:rPr>
          <w:rFonts w:ascii="Arial Narrow" w:hAnsi="Arial Narrow"/>
          <w:sz w:val="22"/>
          <w:szCs w:val="22"/>
        </w:rPr>
        <w:tab/>
        <w:t xml:space="preserve">Must </w:t>
      </w:r>
      <w:r w:rsidR="003D7FFE" w:rsidRPr="003D7FFE">
        <w:rPr>
          <w:rFonts w:ascii="Arial Narrow" w:hAnsi="Arial Narrow"/>
          <w:i/>
          <w:sz w:val="22"/>
          <w:szCs w:val="22"/>
          <w:u w:val="single"/>
        </w:rPr>
        <w:t>not</w:t>
      </w:r>
      <w:r w:rsidR="003D7FFE">
        <w:rPr>
          <w:rFonts w:ascii="Arial Narrow" w:hAnsi="Arial Narrow"/>
          <w:sz w:val="22"/>
          <w:szCs w:val="22"/>
        </w:rPr>
        <w:t xml:space="preserve"> have taken a previous accounting course at any level</w:t>
      </w:r>
    </w:p>
    <w:p w:rsidR="00993AB0" w:rsidRPr="00993AB0" w:rsidRDefault="003D7FFE" w:rsidP="00993AB0">
      <w:pPr>
        <w:jc w:val="both"/>
        <w:rPr>
          <w:rFonts w:ascii="Arial Narrow" w:hAnsi="Arial Narrow"/>
          <w:sz w:val="22"/>
          <w:szCs w:val="22"/>
        </w:rPr>
      </w:pPr>
      <w:r>
        <w:rPr>
          <w:rFonts w:ascii="Arial Narrow" w:hAnsi="Arial Narrow"/>
          <w:sz w:val="22"/>
          <w:szCs w:val="22"/>
        </w:rPr>
        <w:tab/>
      </w:r>
      <w:r w:rsidR="00993AB0" w:rsidRPr="00993AB0">
        <w:rPr>
          <w:rFonts w:ascii="Arial Narrow" w:hAnsi="Arial Narrow"/>
          <w:sz w:val="22"/>
          <w:szCs w:val="22"/>
        </w:rPr>
        <w:t>Advanced Trial Advocacy</w:t>
      </w:r>
      <w:r w:rsidR="00993AB0" w:rsidRPr="00993AB0">
        <w:rPr>
          <w:rFonts w:ascii="Arial Narrow" w:hAnsi="Arial Narrow"/>
          <w:sz w:val="22"/>
          <w:szCs w:val="22"/>
        </w:rPr>
        <w:tab/>
      </w:r>
      <w:r>
        <w:rPr>
          <w:rFonts w:ascii="Arial Narrow" w:hAnsi="Arial Narrow"/>
          <w:sz w:val="22"/>
          <w:szCs w:val="22"/>
        </w:rPr>
        <w:tab/>
      </w:r>
      <w:r w:rsidR="00993AB0" w:rsidRPr="00993AB0">
        <w:rPr>
          <w:rFonts w:ascii="Arial Narrow" w:hAnsi="Arial Narrow"/>
          <w:sz w:val="22"/>
          <w:szCs w:val="22"/>
        </w:rPr>
        <w:t>Trial Advocacy</w:t>
      </w:r>
      <w:r w:rsidR="00993AB0"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r>
        <w:rPr>
          <w:rFonts w:ascii="Arial Narrow" w:hAnsi="Arial Narrow"/>
          <w:sz w:val="22"/>
          <w:szCs w:val="22"/>
        </w:rPr>
        <w:tab/>
      </w:r>
      <w:r w:rsidRPr="00993AB0">
        <w:rPr>
          <w:rFonts w:ascii="Arial Narrow" w:hAnsi="Arial Narrow"/>
          <w:sz w:val="22"/>
          <w:szCs w:val="22"/>
        </w:rPr>
        <w:t>Civil Clinic</w:t>
      </w:r>
      <w:r w:rsidRPr="00993AB0">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D7FFE">
        <w:rPr>
          <w:rFonts w:ascii="Arial Narrow" w:hAnsi="Arial Narrow"/>
          <w:sz w:val="22"/>
          <w:szCs w:val="22"/>
        </w:rPr>
        <w:tab/>
      </w:r>
      <w:r w:rsidRPr="00993AB0">
        <w:rPr>
          <w:rFonts w:ascii="Arial Narrow" w:hAnsi="Arial Narrow"/>
          <w:sz w:val="22"/>
          <w:szCs w:val="22"/>
        </w:rPr>
        <w:t>Pretrial Litigation</w:t>
      </w:r>
      <w:r w:rsidRPr="00993A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D7FFE">
        <w:rPr>
          <w:rFonts w:ascii="Arial Narrow" w:hAnsi="Arial Narrow"/>
          <w:sz w:val="22"/>
          <w:szCs w:val="22"/>
        </w:rPr>
        <w:tab/>
      </w:r>
      <w:r w:rsidRPr="00993AB0">
        <w:rPr>
          <w:rFonts w:ascii="Arial Narrow" w:hAnsi="Arial Narrow"/>
          <w:sz w:val="22"/>
          <w:szCs w:val="22"/>
        </w:rPr>
        <w:t>Pretrial Litigation</w:t>
      </w:r>
    </w:p>
    <w:p w:rsidR="00DF4640" w:rsidRPr="00993AB0" w:rsidRDefault="00DF4640" w:rsidP="00DF4640">
      <w:pPr>
        <w:jc w:val="both"/>
        <w:rPr>
          <w:rFonts w:ascii="Arial Narrow" w:hAnsi="Arial Narrow"/>
          <w:sz w:val="22"/>
          <w:szCs w:val="22"/>
        </w:rPr>
      </w:pPr>
      <w:r>
        <w:rPr>
          <w:rFonts w:ascii="Arial Narrow" w:hAnsi="Arial Narrow"/>
          <w:sz w:val="22"/>
          <w:szCs w:val="22"/>
        </w:rPr>
        <w:tab/>
      </w:r>
      <w:r w:rsidRPr="00993AB0">
        <w:rPr>
          <w:rFonts w:ascii="Arial Narrow" w:hAnsi="Arial Narrow"/>
          <w:sz w:val="22"/>
          <w:szCs w:val="22"/>
        </w:rPr>
        <w:t xml:space="preserve">Corporate Finance </w:t>
      </w:r>
      <w:r w:rsidRPr="00993A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93AB0">
        <w:rPr>
          <w:rFonts w:ascii="Arial Narrow" w:hAnsi="Arial Narrow"/>
          <w:sz w:val="22"/>
          <w:szCs w:val="22"/>
        </w:rPr>
        <w:t xml:space="preserve">Business Associations </w:t>
      </w:r>
      <w:r>
        <w:rPr>
          <w:rFonts w:ascii="Arial Narrow" w:hAnsi="Arial Narrow"/>
          <w:sz w:val="22"/>
          <w:szCs w:val="22"/>
        </w:rPr>
        <w:t>(or permission of Instructor)</w:t>
      </w:r>
    </w:p>
    <w:p w:rsidR="00993AB0" w:rsidRDefault="00993AB0" w:rsidP="00993AB0">
      <w:pPr>
        <w:jc w:val="both"/>
        <w:rPr>
          <w:rFonts w:ascii="Arial Narrow" w:hAnsi="Arial Narrow"/>
          <w:sz w:val="22"/>
          <w:szCs w:val="22"/>
        </w:rPr>
      </w:pPr>
      <w:r>
        <w:rPr>
          <w:rFonts w:ascii="Arial Narrow" w:hAnsi="Arial Narrow"/>
          <w:sz w:val="22"/>
          <w:szCs w:val="22"/>
        </w:rPr>
        <w:tab/>
        <w:t>Entrepreneurship Clinic</w:t>
      </w:r>
      <w:r>
        <w:rPr>
          <w:rFonts w:ascii="Arial Narrow" w:hAnsi="Arial Narrow"/>
          <w:sz w:val="22"/>
          <w:szCs w:val="22"/>
        </w:rPr>
        <w:tab/>
      </w:r>
      <w:r w:rsidR="003D7FFE">
        <w:rPr>
          <w:rFonts w:ascii="Arial Narrow" w:hAnsi="Arial Narrow"/>
          <w:sz w:val="22"/>
          <w:szCs w:val="22"/>
        </w:rPr>
        <w:tab/>
      </w:r>
      <w:r>
        <w:rPr>
          <w:rFonts w:ascii="Arial Narrow" w:hAnsi="Arial Narrow"/>
          <w:sz w:val="22"/>
          <w:szCs w:val="22"/>
        </w:rPr>
        <w:t>Business Associations</w:t>
      </w:r>
    </w:p>
    <w:p w:rsidR="00993AB0" w:rsidRDefault="00993AB0" w:rsidP="00993AB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D7FFE">
        <w:rPr>
          <w:rFonts w:ascii="Arial Narrow" w:hAnsi="Arial Narrow"/>
          <w:sz w:val="22"/>
          <w:szCs w:val="22"/>
        </w:rPr>
        <w:tab/>
      </w:r>
      <w:r>
        <w:rPr>
          <w:rFonts w:ascii="Arial Narrow" w:hAnsi="Arial Narrow"/>
          <w:sz w:val="22"/>
          <w:szCs w:val="22"/>
        </w:rPr>
        <w:t>Individual Income Tax</w:t>
      </w:r>
    </w:p>
    <w:p w:rsidR="00DF4640" w:rsidRPr="00993AB0" w:rsidRDefault="00DF4640" w:rsidP="00993AB0">
      <w:pPr>
        <w:jc w:val="both"/>
        <w:rPr>
          <w:rFonts w:ascii="Arial Narrow" w:hAnsi="Arial Narrow"/>
          <w:sz w:val="22"/>
          <w:szCs w:val="22"/>
        </w:rPr>
      </w:pPr>
      <w:r>
        <w:rPr>
          <w:rFonts w:ascii="Arial Narrow" w:hAnsi="Arial Narrow"/>
          <w:sz w:val="22"/>
          <w:szCs w:val="22"/>
        </w:rPr>
        <w:tab/>
        <w:t>Estate Planning Problems</w:t>
      </w:r>
      <w:r>
        <w:rPr>
          <w:rFonts w:ascii="Arial Narrow" w:hAnsi="Arial Narrow"/>
          <w:sz w:val="22"/>
          <w:szCs w:val="22"/>
        </w:rPr>
        <w:tab/>
      </w:r>
      <w:r>
        <w:rPr>
          <w:rFonts w:ascii="Arial Narrow" w:hAnsi="Arial Narrow"/>
          <w:sz w:val="22"/>
          <w:szCs w:val="22"/>
        </w:rPr>
        <w:tab/>
        <w:t>Estate Planning</w:t>
      </w:r>
    </w:p>
    <w:p w:rsidR="00993AB0" w:rsidRPr="00993AB0" w:rsidRDefault="00993AB0" w:rsidP="00993AB0">
      <w:pPr>
        <w:jc w:val="both"/>
        <w:rPr>
          <w:rFonts w:ascii="Arial Narrow" w:hAnsi="Arial Narrow"/>
          <w:sz w:val="22"/>
          <w:szCs w:val="22"/>
        </w:rPr>
      </w:pPr>
      <w:r>
        <w:rPr>
          <w:rFonts w:ascii="Arial Narrow" w:hAnsi="Arial Narrow"/>
          <w:sz w:val="22"/>
          <w:szCs w:val="22"/>
        </w:rPr>
        <w:tab/>
      </w:r>
      <w:r w:rsidRPr="00993AB0">
        <w:rPr>
          <w:rFonts w:ascii="Arial Narrow" w:hAnsi="Arial Narrow"/>
          <w:sz w:val="22"/>
          <w:szCs w:val="22"/>
        </w:rPr>
        <w:t>Partnership Tax</w:t>
      </w:r>
      <w:r w:rsidRPr="00993AB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D7FFE">
        <w:rPr>
          <w:rFonts w:ascii="Arial Narrow" w:hAnsi="Arial Narrow"/>
          <w:sz w:val="22"/>
          <w:szCs w:val="22"/>
        </w:rPr>
        <w:tab/>
      </w:r>
      <w:r w:rsidRPr="00993AB0">
        <w:rPr>
          <w:rFonts w:ascii="Arial Narrow" w:hAnsi="Arial Narrow"/>
          <w:sz w:val="22"/>
          <w:szCs w:val="22"/>
        </w:rPr>
        <w:t>Individual Income Tax I</w:t>
      </w:r>
      <w:r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Students with Disabilities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Students with disabilities who would like assistance with registration should contact Vicki Lill.</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Registration Tampering</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 student who tampers or attempts to tamper with the registration records of another student, including but not limited to dropping and adding classes, will be subject to disciplinary action.</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Payment of Tuition and Fees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Any charge you incur for tuition, fees, University Housing, long distance telephone calls, Express Card purchases from the University Bookstore and Nebraska Union, University Health Center, and service charges from University Libraries, Parking Services, and Campus Recreation will appear on one statement.  Payment can be made at the Bursar's Office, 121 Canfield Administration Building.  Tuition and fees can be paid by a credit card.  Instructions are included with the billings.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Statements for Tuition and Fees are posted on your MyRED account on the 25th of each month. It is your responsibility to check for any new charges. Due date is the 10th of the following month.</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Full payment of all tuition and fees is due on September 1</w:t>
      </w:r>
      <w:r>
        <w:rPr>
          <w:rFonts w:ascii="Arial Narrow" w:hAnsi="Arial Narrow"/>
          <w:sz w:val="22"/>
          <w:szCs w:val="22"/>
        </w:rPr>
        <w:t>2</w:t>
      </w:r>
      <w:r w:rsidRPr="00993AB0">
        <w:rPr>
          <w:rFonts w:ascii="Arial Narrow" w:hAnsi="Arial Narrow"/>
          <w:sz w:val="22"/>
          <w:szCs w:val="22"/>
        </w:rPr>
        <w:t xml:space="preserve">, </w:t>
      </w:r>
      <w:r w:rsidR="00CE378A">
        <w:rPr>
          <w:rFonts w:ascii="Arial Narrow" w:hAnsi="Arial Narrow"/>
          <w:sz w:val="22"/>
          <w:szCs w:val="22"/>
        </w:rPr>
        <w:t>2014</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lastRenderedPageBreak/>
        <w:t>The late charge for failing to meet the payment deadlines is $20.00 each month.  Blocks will be placed on the records of students with delinquent accounts.  Blocks will prohibit the release of transcripts and diplomas and prohibit future enrollment (including adds and section changes) until the accounts are brought current.  Students with accounts that are delinquent over one month will also lose student services such as access to the Recreation Center in addition to having Express Card privileges stopped.  If accounts become two months delinquent, Parking Services will be authorized to tow the vehicles of students who incur parking fines.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FAILURE TO RETRIEVE YOUR STATEMENT WILL NOT EXCUSE YOU FROM MEETING THE DEADLINE.  Contact the Office of Student Accounts, 124 Canfield Administration Building, (402) 472-2887, if you have not received your statement by the 25th of each month. </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Late Registration begins August 2</w:t>
      </w:r>
      <w:r w:rsidR="0023014E">
        <w:rPr>
          <w:rFonts w:ascii="Arial Narrow" w:hAnsi="Arial Narrow"/>
          <w:sz w:val="22"/>
          <w:szCs w:val="22"/>
        </w:rPr>
        <w:t>5</w:t>
      </w:r>
      <w:r w:rsidRPr="00993AB0">
        <w:rPr>
          <w:rFonts w:ascii="Arial Narrow" w:hAnsi="Arial Narrow"/>
          <w:sz w:val="22"/>
          <w:szCs w:val="22"/>
        </w:rPr>
        <w:t>.  During Late Registration, students will be charged a $25 late registration fee.  This fee will appear on your first billing for tuition.</w:t>
      </w:r>
    </w:p>
    <w:p w:rsidR="00993AB0" w:rsidRPr="00993AB0" w:rsidRDefault="00993AB0" w:rsidP="00993AB0">
      <w:pPr>
        <w:jc w:val="both"/>
        <w:rPr>
          <w:rFonts w:ascii="Arial Narrow" w:hAnsi="Arial Narrow"/>
          <w:sz w:val="22"/>
          <w:szCs w:val="22"/>
        </w:rPr>
      </w:pPr>
    </w:p>
    <w:p w:rsidR="00993AB0" w:rsidRPr="00993AB0" w:rsidRDefault="00993AB0" w:rsidP="00993AB0">
      <w:pPr>
        <w:pStyle w:val="Subtitle"/>
      </w:pPr>
      <w:r w:rsidRPr="00993AB0">
        <w:t>Change of Address Form</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If your local, permanent, or parents' address has changed since you entered the University or last submitted a Change of Address Form to the Dean's Office, you must fill out a change of address form.  These forms are available in the rack outside of the Dean's Office.  Please return the form to Vicki Lill so that we can change our records as well as the downtown records. In lieu of the form, you can submit an email to Vicki with the information. Changing your information in MyRED does not change the records at the College of Law.</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pStyle w:val="Subtitle"/>
      </w:pPr>
      <w:bookmarkStart w:id="19" w:name="DropAddWithdrawals"/>
      <w:bookmarkEnd w:id="19"/>
      <w:r w:rsidRPr="00993AB0">
        <w:t>Drop / Add / Withdrawals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After initially registering for classes, you are free to adjust your schedule by adding and dropping courses through MyRED, when available.  Course drops and </w:t>
      </w:r>
      <w:proofErr w:type="gramStart"/>
      <w:r w:rsidRPr="00993AB0">
        <w:rPr>
          <w:rFonts w:ascii="Arial Narrow" w:hAnsi="Arial Narrow"/>
          <w:sz w:val="22"/>
          <w:szCs w:val="22"/>
        </w:rPr>
        <w:t>adds</w:t>
      </w:r>
      <w:proofErr w:type="gramEnd"/>
      <w:r w:rsidRPr="00993AB0">
        <w:rPr>
          <w:rFonts w:ascii="Arial Narrow" w:hAnsi="Arial Narrow"/>
          <w:sz w:val="22"/>
          <w:szCs w:val="22"/>
        </w:rPr>
        <w:t xml:space="preserve"> can be accomplished during the Open Registration period.</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b/>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The deadline for adding courses is </w:t>
      </w:r>
      <w:r w:rsidR="002C5955">
        <w:rPr>
          <w:rFonts w:ascii="Arial Narrow" w:hAnsi="Arial Narrow"/>
          <w:sz w:val="22"/>
          <w:szCs w:val="22"/>
        </w:rPr>
        <w:t>September 2</w:t>
      </w:r>
      <w:r w:rsidRPr="00993AB0">
        <w:rPr>
          <w:rFonts w:ascii="Arial Narrow" w:hAnsi="Arial Narrow"/>
          <w:sz w:val="22"/>
          <w:szCs w:val="22"/>
        </w:rPr>
        <w:t xml:space="preserve">. Any adds after </w:t>
      </w:r>
      <w:proofErr w:type="gramStart"/>
      <w:r w:rsidRPr="00993AB0">
        <w:rPr>
          <w:rFonts w:ascii="Arial Narrow" w:hAnsi="Arial Narrow"/>
          <w:sz w:val="22"/>
          <w:szCs w:val="22"/>
        </w:rPr>
        <w:t>this point require</w:t>
      </w:r>
      <w:proofErr w:type="gramEnd"/>
      <w:r w:rsidRPr="00993AB0">
        <w:rPr>
          <w:rFonts w:ascii="Arial Narrow" w:hAnsi="Arial Narrow"/>
          <w:sz w:val="22"/>
          <w:szCs w:val="22"/>
        </w:rPr>
        <w:t xml:space="preserve"> the written permission of the instructor.  Late </w:t>
      </w:r>
      <w:proofErr w:type="gramStart"/>
      <w:r w:rsidRPr="00993AB0">
        <w:rPr>
          <w:rFonts w:ascii="Arial Narrow" w:hAnsi="Arial Narrow"/>
          <w:sz w:val="22"/>
          <w:szCs w:val="22"/>
        </w:rPr>
        <w:t>adds</w:t>
      </w:r>
      <w:proofErr w:type="gramEnd"/>
      <w:r w:rsidRPr="00993AB0">
        <w:rPr>
          <w:rFonts w:ascii="Arial Narrow" w:hAnsi="Arial Narrow"/>
          <w:sz w:val="22"/>
          <w:szCs w:val="22"/>
        </w:rPr>
        <w:t xml:space="preserve"> are by exception only.  </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 xml:space="preserve">Upperclass students who wish to drop a </w:t>
      </w:r>
      <w:r w:rsidR="00096CF7">
        <w:rPr>
          <w:rFonts w:ascii="Arial Narrow" w:hAnsi="Arial Narrow"/>
          <w:sz w:val="22"/>
          <w:szCs w:val="22"/>
        </w:rPr>
        <w:t xml:space="preserve">non-lottery </w:t>
      </w:r>
      <w:r w:rsidRPr="00993AB0">
        <w:rPr>
          <w:rFonts w:ascii="Arial Narrow" w:hAnsi="Arial Narrow"/>
          <w:sz w:val="22"/>
          <w:szCs w:val="22"/>
        </w:rPr>
        <w:t xml:space="preserve">course from their schedule may continue to do so through </w:t>
      </w:r>
      <w:r w:rsidR="002C5955">
        <w:rPr>
          <w:rFonts w:ascii="Arial Narrow" w:hAnsi="Arial Narrow"/>
          <w:sz w:val="22"/>
          <w:szCs w:val="22"/>
        </w:rPr>
        <w:t>September 2</w:t>
      </w:r>
      <w:r w:rsidR="00096CF7">
        <w:rPr>
          <w:rFonts w:ascii="Arial Narrow" w:hAnsi="Arial Narrow"/>
          <w:sz w:val="22"/>
          <w:szCs w:val="22"/>
        </w:rPr>
        <w:t xml:space="preserve"> by contacting Vicki Lill</w:t>
      </w:r>
      <w:r w:rsidRPr="00993AB0">
        <w:rPr>
          <w:rFonts w:ascii="Arial Narrow" w:hAnsi="Arial Narrow"/>
          <w:sz w:val="22"/>
          <w:szCs w:val="22"/>
        </w:rPr>
        <w:t>, provided that, after dropping the course, they are still taking twelve (12) or more hours of law courses. A student must receive prior permission of Ass</w:t>
      </w:r>
      <w:r w:rsidR="002C5955">
        <w:rPr>
          <w:rFonts w:ascii="Arial Narrow" w:hAnsi="Arial Narrow"/>
          <w:sz w:val="22"/>
          <w:szCs w:val="22"/>
        </w:rPr>
        <w:t>istant</w:t>
      </w:r>
      <w:r w:rsidRPr="00993AB0">
        <w:rPr>
          <w:rFonts w:ascii="Arial Narrow" w:hAnsi="Arial Narrow"/>
          <w:sz w:val="22"/>
          <w:szCs w:val="22"/>
        </w:rPr>
        <w:t xml:space="preserve"> Dean P</w:t>
      </w:r>
      <w:r w:rsidR="002C5955">
        <w:rPr>
          <w:rFonts w:ascii="Arial Narrow" w:hAnsi="Arial Narrow"/>
          <w:sz w:val="22"/>
          <w:szCs w:val="22"/>
        </w:rPr>
        <w:t>earce</w:t>
      </w:r>
      <w:r w:rsidRPr="00993AB0">
        <w:rPr>
          <w:rFonts w:ascii="Arial Narrow" w:hAnsi="Arial Narrow"/>
          <w:sz w:val="22"/>
          <w:szCs w:val="22"/>
        </w:rPr>
        <w:t xml:space="preserve"> to drop below 12 hours. </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The following chart shows the percentage of tuition you will be refunded for any courses you drop during the semester:</w:t>
      </w:r>
    </w:p>
    <w:p w:rsidR="00993AB0" w:rsidRDefault="00993AB0" w:rsidP="00993AB0">
      <w:pPr>
        <w:jc w:val="both"/>
        <w:rPr>
          <w:rFonts w:ascii="Arial Narrow" w:hAnsi="Arial Narrow"/>
          <w:sz w:val="22"/>
          <w:szCs w:val="22"/>
        </w:rPr>
      </w:pPr>
    </w:p>
    <w:p w:rsidR="00096CF7" w:rsidRDefault="00993AB0" w:rsidP="00993AB0">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tbl>
      <w:tblPr>
        <w:tblStyle w:val="Table3Deffects3"/>
        <w:tblW w:w="0" w:type="auto"/>
        <w:jc w:val="center"/>
        <w:tblLook w:val="04A0" w:firstRow="1" w:lastRow="0" w:firstColumn="1" w:lastColumn="0" w:noHBand="0" w:noVBand="1"/>
      </w:tblPr>
      <w:tblGrid>
        <w:gridCol w:w="2250"/>
        <w:gridCol w:w="4266"/>
        <w:gridCol w:w="2934"/>
      </w:tblGrid>
      <w:tr w:rsidR="00096CF7" w:rsidTr="00C01C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 of Tuition refunded</w:t>
            </w:r>
          </w:p>
        </w:tc>
        <w:tc>
          <w:tcPr>
            <w:tcW w:w="4266" w:type="dxa"/>
          </w:tcPr>
          <w:p w:rsidR="00096CF7" w:rsidRDefault="00096CF7" w:rsidP="00993AB0">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Last day to drop</w:t>
            </w:r>
          </w:p>
        </w:tc>
        <w:tc>
          <w:tcPr>
            <w:tcW w:w="2934" w:type="dxa"/>
          </w:tcPr>
          <w:p w:rsidR="00096CF7" w:rsidRDefault="00096CF7" w:rsidP="00993AB0">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Permission Requirement </w:t>
            </w:r>
          </w:p>
        </w:tc>
      </w:tr>
      <w:tr w:rsidR="00096CF7" w:rsidTr="00C01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100%</w:t>
            </w:r>
          </w:p>
        </w:tc>
        <w:tc>
          <w:tcPr>
            <w:tcW w:w="4266" w:type="dxa"/>
          </w:tcPr>
          <w:p w:rsidR="00096CF7" w:rsidRDefault="002C5955"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September 2</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($40 minimum charge for withdrawal from all courses)</w:t>
            </w:r>
          </w:p>
        </w:tc>
        <w:tc>
          <w:tcPr>
            <w:tcW w:w="2934" w:type="dxa"/>
          </w:tcPr>
          <w:p w:rsid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None</w:t>
            </w:r>
            <w:r w:rsidR="00C01CC5">
              <w:rPr>
                <w:rFonts w:ascii="Arial Narrow" w:hAnsi="Arial Narrow"/>
                <w:sz w:val="22"/>
                <w:szCs w:val="22"/>
              </w:rPr>
              <w:t>*</w:t>
            </w:r>
          </w:p>
        </w:tc>
      </w:tr>
      <w:tr w:rsidR="00096CF7" w:rsidTr="00C01CC5">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75%</w:t>
            </w:r>
          </w:p>
        </w:tc>
        <w:tc>
          <w:tcPr>
            <w:tcW w:w="4266" w:type="dxa"/>
          </w:tcPr>
          <w:p w:rsidR="00096CF7" w:rsidRDefault="002C5955"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September 5</w:t>
            </w:r>
          </w:p>
          <w:p w:rsidR="00096CF7" w:rsidRP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(course removed from transcript</w:t>
            </w:r>
            <w:r w:rsidR="00180699">
              <w:rPr>
                <w:rFonts w:ascii="Arial Narrow" w:hAnsi="Arial Narrow"/>
                <w:sz w:val="16"/>
                <w:szCs w:val="16"/>
              </w:rPr>
              <w:t xml:space="preserve"> thru Sept 6; after that, Grade of “W”</w:t>
            </w:r>
            <w:r w:rsidRPr="00096CF7">
              <w:rPr>
                <w:rFonts w:ascii="Arial Narrow" w:hAnsi="Arial Narrow"/>
                <w:sz w:val="16"/>
                <w:szCs w:val="16"/>
              </w:rPr>
              <w:t>)</w:t>
            </w:r>
          </w:p>
        </w:tc>
        <w:tc>
          <w:tcPr>
            <w:tcW w:w="2934" w:type="dxa"/>
          </w:tcPr>
          <w:p w:rsid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None</w:t>
            </w:r>
            <w:r w:rsidR="00C01CC5">
              <w:rPr>
                <w:rFonts w:ascii="Arial Narrow" w:hAnsi="Arial Narrow"/>
                <w:sz w:val="22"/>
                <w:szCs w:val="22"/>
              </w:rPr>
              <w:t>*</w:t>
            </w:r>
          </w:p>
        </w:tc>
      </w:tr>
      <w:tr w:rsidR="00096CF7" w:rsidTr="00C01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50%</w:t>
            </w:r>
          </w:p>
        </w:tc>
        <w:tc>
          <w:tcPr>
            <w:tcW w:w="4266" w:type="dxa"/>
          </w:tcPr>
          <w:p w:rsidR="00096CF7" w:rsidRDefault="002C5955"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September 12</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2934" w:type="dxa"/>
          </w:tcPr>
          <w:p w:rsid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Instructor and Dean P</w:t>
            </w:r>
            <w:r w:rsidR="002C5955">
              <w:rPr>
                <w:rFonts w:ascii="Arial Narrow" w:hAnsi="Arial Narrow"/>
                <w:sz w:val="22"/>
                <w:szCs w:val="22"/>
              </w:rPr>
              <w:t>earce</w:t>
            </w:r>
          </w:p>
        </w:tc>
      </w:tr>
      <w:tr w:rsidR="00096CF7" w:rsidTr="00C01CC5">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25%</w:t>
            </w:r>
          </w:p>
        </w:tc>
        <w:tc>
          <w:tcPr>
            <w:tcW w:w="4266" w:type="dxa"/>
          </w:tcPr>
          <w:p w:rsidR="00096CF7" w:rsidRDefault="002C5955"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September 19</w:t>
            </w:r>
          </w:p>
          <w:p w:rsidR="00096CF7" w:rsidRP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2934" w:type="dxa"/>
          </w:tcPr>
          <w:p w:rsidR="00096CF7" w:rsidRDefault="00096CF7" w:rsidP="00993AB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Instructor and Dean P</w:t>
            </w:r>
            <w:r w:rsidR="002C5955">
              <w:rPr>
                <w:rFonts w:ascii="Arial Narrow" w:hAnsi="Arial Narrow"/>
                <w:sz w:val="22"/>
                <w:szCs w:val="22"/>
              </w:rPr>
              <w:t>earce</w:t>
            </w:r>
          </w:p>
        </w:tc>
      </w:tr>
      <w:tr w:rsidR="00096CF7" w:rsidTr="00C01C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096CF7" w:rsidRDefault="00096CF7" w:rsidP="00993AB0">
            <w:pPr>
              <w:jc w:val="both"/>
              <w:rPr>
                <w:rFonts w:ascii="Arial Narrow" w:hAnsi="Arial Narrow"/>
                <w:sz w:val="22"/>
                <w:szCs w:val="22"/>
              </w:rPr>
            </w:pPr>
            <w:r>
              <w:rPr>
                <w:rFonts w:ascii="Arial Narrow" w:hAnsi="Arial Narrow"/>
                <w:sz w:val="22"/>
                <w:szCs w:val="22"/>
              </w:rPr>
              <w:t>0%</w:t>
            </w:r>
          </w:p>
        </w:tc>
        <w:tc>
          <w:tcPr>
            <w:tcW w:w="4266" w:type="dxa"/>
          </w:tcPr>
          <w:p w:rsidR="00096CF7" w:rsidRDefault="002C5955"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After September 19</w:t>
            </w:r>
          </w:p>
          <w:p w:rsidR="00096CF7" w:rsidRP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96CF7">
              <w:rPr>
                <w:rFonts w:ascii="Arial Narrow" w:hAnsi="Arial Narrow"/>
                <w:sz w:val="16"/>
                <w:szCs w:val="16"/>
              </w:rPr>
              <w:t>(Grade of “W”)</w:t>
            </w:r>
          </w:p>
        </w:tc>
        <w:tc>
          <w:tcPr>
            <w:tcW w:w="2934" w:type="dxa"/>
          </w:tcPr>
          <w:p w:rsidR="00096CF7" w:rsidRDefault="00096CF7" w:rsidP="00993AB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Instructor and Dean P</w:t>
            </w:r>
            <w:r w:rsidR="002C5955">
              <w:rPr>
                <w:rFonts w:ascii="Arial Narrow" w:hAnsi="Arial Narrow"/>
                <w:sz w:val="22"/>
                <w:szCs w:val="22"/>
              </w:rPr>
              <w:t>earce</w:t>
            </w:r>
          </w:p>
        </w:tc>
      </w:tr>
    </w:tbl>
    <w:p w:rsidR="00993AB0" w:rsidRDefault="00993AB0" w:rsidP="00993AB0">
      <w:pPr>
        <w:jc w:val="both"/>
        <w:rPr>
          <w:rFonts w:ascii="Arial Narrow" w:hAnsi="Arial Narrow"/>
          <w:sz w:val="22"/>
          <w:szCs w:val="22"/>
        </w:rPr>
      </w:pPr>
    </w:p>
    <w:p w:rsidR="00993AB0" w:rsidRPr="00993AB0" w:rsidRDefault="00C01CC5" w:rsidP="00993AB0">
      <w:pPr>
        <w:jc w:val="both"/>
        <w:rPr>
          <w:rFonts w:ascii="Arial Narrow" w:hAnsi="Arial Narrow"/>
          <w:sz w:val="22"/>
          <w:szCs w:val="22"/>
        </w:rPr>
      </w:pPr>
      <w:r>
        <w:rPr>
          <w:rFonts w:ascii="Arial Narrow" w:hAnsi="Arial Narrow"/>
          <w:sz w:val="22"/>
          <w:szCs w:val="22"/>
        </w:rPr>
        <w:t xml:space="preserve">*Although no permission is required, please notify Vicki Lill so that your records at the College of Law can be updated. A change in MyRED does not change the information here. </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 drop or withdrawal becomes effective for tuition and grade purposes on the date the transaction is processed through MyRED.  Students who file proper notices of course drops or withdrawals are entitled to refunds of tuition, Law College Fees, and University Program and Facilities Fees (UPFF)</w:t>
      </w:r>
      <w:r w:rsidR="006B6C4A">
        <w:rPr>
          <w:rFonts w:ascii="Arial Narrow" w:hAnsi="Arial Narrow"/>
          <w:sz w:val="22"/>
          <w:szCs w:val="22"/>
        </w:rPr>
        <w:t xml:space="preserve"> according to the above chart</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lastRenderedPageBreak/>
        <w:t>A student may request permission to drop a class at any time before the final exam for the course. Such drops require permission of the instructor and Ass</w:t>
      </w:r>
      <w:r w:rsidR="002C5955">
        <w:rPr>
          <w:rFonts w:ascii="Arial Narrow" w:hAnsi="Arial Narrow"/>
          <w:sz w:val="22"/>
          <w:szCs w:val="22"/>
        </w:rPr>
        <w:t>istant Dean Pearce</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No student may withdraw in good standing from the Law College absent a</w:t>
      </w:r>
      <w:r w:rsidR="002C5955">
        <w:rPr>
          <w:rFonts w:ascii="Arial Narrow" w:hAnsi="Arial Narrow"/>
          <w:sz w:val="22"/>
          <w:szCs w:val="22"/>
        </w:rPr>
        <w:t>pproval of Assistant Dean Pearce</w:t>
      </w:r>
      <w:r w:rsidRPr="00993AB0">
        <w:rPr>
          <w:rFonts w:ascii="Arial Narrow" w:hAnsi="Arial Narrow"/>
          <w:sz w:val="22"/>
          <w:szCs w:val="22"/>
        </w:rPr>
        <w:t>.</w:t>
      </w:r>
    </w:p>
    <w:p w:rsidR="00993AB0" w:rsidRPr="00993AB0" w:rsidRDefault="00993AB0" w:rsidP="00993AB0">
      <w:pPr>
        <w:jc w:val="both"/>
        <w:rPr>
          <w:rFonts w:ascii="Arial Narrow" w:hAnsi="Arial Narrow"/>
          <w:sz w:val="22"/>
          <w:szCs w:val="22"/>
        </w:rPr>
      </w:pPr>
    </w:p>
    <w:p w:rsidR="0071516E" w:rsidRDefault="0071516E">
      <w:pPr>
        <w:rPr>
          <w:rFonts w:asciiTheme="majorHAnsi" w:eastAsiaTheme="majorEastAsia" w:hAnsiTheme="majorHAnsi" w:cstheme="majorBidi"/>
          <w:b/>
          <w:i/>
          <w:iCs/>
          <w:color w:val="000000" w:themeColor="text1"/>
          <w:spacing w:val="15"/>
        </w:rPr>
      </w:pPr>
      <w:r>
        <w:br w:type="page"/>
      </w:r>
    </w:p>
    <w:p w:rsidR="00993AB0" w:rsidRPr="00993AB0" w:rsidRDefault="00993AB0" w:rsidP="00C01CC5">
      <w:pPr>
        <w:pStyle w:val="Subtitle"/>
      </w:pPr>
      <w:r w:rsidRPr="00993AB0">
        <w:lastRenderedPageBreak/>
        <w:t>Special Services Fees</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A special service fee will be assessed for:</w:t>
      </w:r>
    </w:p>
    <w:p w:rsidR="00993AB0" w:rsidRPr="00993AB0" w:rsidRDefault="00993AB0" w:rsidP="00993AB0">
      <w:pPr>
        <w:jc w:val="both"/>
        <w:rPr>
          <w:rFonts w:ascii="Arial Narrow" w:hAnsi="Arial Narrow"/>
          <w:sz w:val="22"/>
          <w:szCs w:val="22"/>
        </w:rPr>
      </w:pP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t>Registering for classes ($20.00).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r>
      <w:proofErr w:type="gramStart"/>
      <w:r w:rsidRPr="00993AB0">
        <w:rPr>
          <w:rFonts w:ascii="Arial Narrow" w:hAnsi="Arial Narrow"/>
          <w:sz w:val="22"/>
          <w:szCs w:val="22"/>
        </w:rPr>
        <w:t>Processing</w:t>
      </w:r>
      <w:proofErr w:type="gramEnd"/>
      <w:r w:rsidRPr="00993AB0">
        <w:rPr>
          <w:rFonts w:ascii="Arial Narrow" w:hAnsi="Arial Narrow"/>
          <w:sz w:val="22"/>
          <w:szCs w:val="22"/>
        </w:rPr>
        <w:t xml:space="preserve"> an initial registration during the Late Registration period ($25.00)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t>Returned check fee ($30.00)</w:t>
      </w:r>
    </w:p>
    <w:p w:rsidR="00993AB0" w:rsidRPr="00993AB0" w:rsidRDefault="00993AB0" w:rsidP="00993AB0">
      <w:pPr>
        <w:jc w:val="both"/>
        <w:rPr>
          <w:rFonts w:ascii="Arial Narrow" w:hAnsi="Arial Narrow"/>
          <w:sz w:val="22"/>
          <w:szCs w:val="22"/>
        </w:rPr>
      </w:pPr>
      <w:r w:rsidRPr="00993AB0">
        <w:rPr>
          <w:rFonts w:ascii="Arial Narrow" w:hAnsi="Arial Narrow"/>
          <w:sz w:val="22"/>
          <w:szCs w:val="22"/>
        </w:rPr>
        <w:t>♦</w:t>
      </w:r>
      <w:r w:rsidRPr="00993AB0">
        <w:rPr>
          <w:rFonts w:ascii="Arial Narrow" w:hAnsi="Arial Narrow"/>
          <w:sz w:val="22"/>
          <w:szCs w:val="22"/>
        </w:rPr>
        <w:tab/>
      </w:r>
      <w:proofErr w:type="gramStart"/>
      <w:r w:rsidRPr="00993AB0">
        <w:rPr>
          <w:rFonts w:ascii="Arial Narrow" w:hAnsi="Arial Narrow"/>
          <w:sz w:val="22"/>
          <w:szCs w:val="22"/>
        </w:rPr>
        <w:t>Late</w:t>
      </w:r>
      <w:proofErr w:type="gramEnd"/>
      <w:r w:rsidRPr="00993AB0">
        <w:rPr>
          <w:rFonts w:ascii="Arial Narrow" w:hAnsi="Arial Narrow"/>
          <w:sz w:val="22"/>
          <w:szCs w:val="22"/>
        </w:rPr>
        <w:t xml:space="preserve"> payment of tuition and fees ($20.00 each month).</w:t>
      </w:r>
    </w:p>
    <w:p w:rsidR="00993AB0" w:rsidRPr="00993AB0" w:rsidRDefault="00993AB0" w:rsidP="00993AB0">
      <w:pPr>
        <w:jc w:val="both"/>
        <w:rPr>
          <w:rFonts w:ascii="Arial Narrow" w:hAnsi="Arial Narrow"/>
          <w:sz w:val="22"/>
          <w:szCs w:val="22"/>
        </w:rPr>
      </w:pPr>
      <w:proofErr w:type="gramStart"/>
      <w:r w:rsidRPr="00993AB0">
        <w:rPr>
          <w:rFonts w:ascii="Arial Narrow" w:hAnsi="Arial Narrow"/>
          <w:sz w:val="22"/>
          <w:szCs w:val="22"/>
        </w:rPr>
        <w:t>♦</w:t>
      </w:r>
      <w:r w:rsidRPr="00993AB0">
        <w:rPr>
          <w:rFonts w:ascii="Arial Narrow" w:hAnsi="Arial Narrow"/>
          <w:sz w:val="22"/>
          <w:szCs w:val="22"/>
        </w:rPr>
        <w:tab/>
      </w:r>
      <w:proofErr w:type="spellStart"/>
      <w:r w:rsidRPr="00993AB0">
        <w:rPr>
          <w:rFonts w:ascii="Arial Narrow" w:hAnsi="Arial Narrow"/>
          <w:sz w:val="22"/>
          <w:szCs w:val="22"/>
        </w:rPr>
        <w:t>NCard</w:t>
      </w:r>
      <w:proofErr w:type="spellEnd"/>
      <w:r w:rsidRPr="00993AB0">
        <w:rPr>
          <w:rFonts w:ascii="Arial Narrow" w:hAnsi="Arial Narrow"/>
          <w:sz w:val="22"/>
          <w:szCs w:val="22"/>
        </w:rPr>
        <w:t xml:space="preserve"> (I.D. Card) replacement ($20.00).</w:t>
      </w:r>
      <w:proofErr w:type="gramEnd"/>
    </w:p>
    <w:p w:rsidR="00D22D99" w:rsidRDefault="00993AB0" w:rsidP="00993AB0">
      <w:pPr>
        <w:jc w:val="both"/>
        <w:rPr>
          <w:rFonts w:ascii="Arial Narrow" w:hAnsi="Arial Narrow"/>
          <w:sz w:val="22"/>
          <w:szCs w:val="22"/>
        </w:rPr>
      </w:pPr>
      <w:proofErr w:type="gramStart"/>
      <w:r w:rsidRPr="00993AB0">
        <w:rPr>
          <w:rFonts w:ascii="Arial Narrow" w:hAnsi="Arial Narrow"/>
          <w:sz w:val="22"/>
          <w:szCs w:val="22"/>
        </w:rPr>
        <w:t>♦</w:t>
      </w:r>
      <w:r w:rsidRPr="00993AB0">
        <w:rPr>
          <w:rFonts w:ascii="Arial Narrow" w:hAnsi="Arial Narrow"/>
          <w:sz w:val="22"/>
          <w:szCs w:val="22"/>
        </w:rPr>
        <w:tab/>
        <w:t>Graduation application ($25.00).</w:t>
      </w:r>
      <w:proofErr w:type="gramEnd"/>
    </w:p>
    <w:p w:rsidR="00D22D99" w:rsidRPr="00E634FE" w:rsidRDefault="00D22D99" w:rsidP="00E634FE">
      <w:pPr>
        <w:jc w:val="both"/>
        <w:rPr>
          <w:rFonts w:ascii="Arial Narrow" w:hAnsi="Arial Narrow"/>
          <w:sz w:val="22"/>
          <w:szCs w:val="22"/>
        </w:rPr>
        <w:sectPr w:rsidR="00D22D99" w:rsidRPr="00E634FE" w:rsidSect="000F6B76">
          <w:type w:val="continuous"/>
          <w:pgSz w:w="12240" w:h="15840" w:code="1"/>
          <w:pgMar w:top="720" w:right="720" w:bottom="720" w:left="720" w:header="720" w:footer="720" w:gutter="0"/>
          <w:cols w:space="720"/>
          <w:titlePg/>
          <w:docGrid w:linePitch="360"/>
        </w:sectPr>
      </w:pPr>
    </w:p>
    <w:p w:rsidR="00794914" w:rsidRDefault="00794914">
      <w:pPr>
        <w:rPr>
          <w:rFonts w:asciiTheme="majorHAnsi" w:eastAsiaTheme="majorEastAsia" w:hAnsiTheme="majorHAnsi" w:cstheme="majorBidi"/>
          <w:spacing w:val="5"/>
          <w:kern w:val="28"/>
          <w:sz w:val="40"/>
          <w:szCs w:val="52"/>
        </w:rPr>
      </w:pPr>
      <w:r>
        <w:lastRenderedPageBreak/>
        <w:br w:type="page"/>
      </w:r>
    </w:p>
    <w:p w:rsidR="009E1B2F" w:rsidRPr="00E634FE" w:rsidRDefault="003C0B7B" w:rsidP="003C0B7B">
      <w:pPr>
        <w:pStyle w:val="Title"/>
      </w:pPr>
      <w:bookmarkStart w:id="20" w:name="CourseDescriptions"/>
      <w:bookmarkStart w:id="21" w:name="RegistrationNumbers"/>
      <w:bookmarkEnd w:id="20"/>
      <w:bookmarkEnd w:id="21"/>
      <w:r>
        <w:lastRenderedPageBreak/>
        <w:t>Fall Schedule of Classes</w:t>
      </w:r>
    </w:p>
    <w:p w:rsidR="009E1B2F" w:rsidRDefault="003C0B7B" w:rsidP="0077130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3C0B7B" w:rsidRDefault="003C0B7B" w:rsidP="0077130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3C0B7B" w:rsidRPr="00E634FE" w:rsidRDefault="003C0B7B" w:rsidP="0077130A">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C7F0A5" wp14:editId="5067B791">
                <wp:simplePos x="0" y="0"/>
                <wp:positionH relativeFrom="column">
                  <wp:posOffset>-30480</wp:posOffset>
                </wp:positionH>
                <wp:positionV relativeFrom="paragraph">
                  <wp:posOffset>11430</wp:posOffset>
                </wp:positionV>
                <wp:extent cx="6827520" cy="0"/>
                <wp:effectExtent l="0" t="0" r="11430" b="19050"/>
                <wp:wrapNone/>
                <wp:docPr id="2" name="Straight Connector 2"/>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1ywgEAAM0DAAAOAAAAZHJzL2Uyb0RvYy54bWysU8tu2zAQvBfIPxC815IFJA0Eyzk4aHMo&#10;WqNpPoChlhYBvrBkLfnvu6RsNWiLAg1yIbjkzuzOcLm5m6xhR8Covev4elVzBk76XrtDx5++f3x/&#10;y1lMwvXCeAcdP0Hkd9urd5sxtND4wZsekBGJi+0YOj6kFNqqinIAK+LKB3B0qTxakSjEQ9WjGInd&#10;mqqp65tq9NgH9BJipNP7+ZJvC79SINNXpSIkZjpOvaWyYlmf81ptN6I9oAiDluc2xCu6sEI7KrpQ&#10;3Ysk2A/Uf1BZLdFHr9JKelt5pbSEooHUrOvf1DwOIkDRQubEsNgU345Wfjnukem+4w1nTlh6oseE&#10;Qh+GxHbeOTLQI2uyT2OILaXv3B7PUQx7zKInhZYpo8MDjUCxgYSxqbh8WlyGKTFJhze3zYfrhh5D&#10;Xu6qmSJTBYzpE3jL8qbjRrtsgGjF8XNMVJZSLykU5JbmJsounQzkZOO+gSJRVGxup4wT7Ayyo6BB&#10;EFKCS+ssivhKdoYpbcwCrEvZfwLP+RkKZdT+B7wgSmXv0gK22nn8W/U0XVpWc/7FgVl3tuDZ96fy&#10;PMUampmi8DzfeShfxgX+6xdufwI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mA5NcsIBAADNAwAADgAAAAAAAAAAAAAAAAAuAgAA&#10;ZHJzL2Uyb0RvYy54bWxQSwECLQAUAAYACAAAACEAwC69StkAAAAHAQAADwAAAAAAAAAAAAAAAAAc&#10;BAAAZHJzL2Rvd25yZXYueG1sUEsFBgAAAAAEAAQA8wAAACIFAAAAAA==&#10;" strokecolor="#4579b8 [3044]"/>
            </w:pict>
          </mc:Fallback>
        </mc:AlternateContent>
      </w:r>
    </w:p>
    <w:p w:rsidR="004D6A54" w:rsidRDefault="004D6A54" w:rsidP="0051691C">
      <w:pPr>
        <w:jc w:val="both"/>
        <w:rPr>
          <w:rFonts w:ascii="Arial Narrow" w:hAnsi="Arial Narrow"/>
          <w:color w:val="000000"/>
          <w:sz w:val="18"/>
          <w:szCs w:val="18"/>
        </w:rPr>
      </w:pPr>
    </w:p>
    <w:p w:rsidR="004D6A54" w:rsidRDefault="00BB2136" w:rsidP="0051691C">
      <w:pPr>
        <w:jc w:val="both"/>
        <w:rPr>
          <w:rFonts w:ascii="Arial Narrow" w:hAnsi="Arial Narrow"/>
          <w:color w:val="000000"/>
          <w:sz w:val="18"/>
          <w:szCs w:val="18"/>
        </w:rPr>
      </w:pPr>
      <w:r w:rsidRPr="004D6A54">
        <w:rPr>
          <w:rFonts w:ascii="Arial Narrow" w:hAnsi="Arial Narrow"/>
          <w:noProof/>
          <w:color w:val="000000"/>
          <w:sz w:val="18"/>
          <w:szCs w:val="18"/>
        </w:rPr>
        <mc:AlternateContent>
          <mc:Choice Requires="wps">
            <w:drawing>
              <wp:anchor distT="0" distB="0" distL="114300" distR="114300" simplePos="0" relativeHeight="251679744" behindDoc="0" locked="0" layoutInCell="1" allowOverlap="1" wp14:anchorId="6F16C4DF" wp14:editId="578B9BEB">
                <wp:simplePos x="0" y="0"/>
                <wp:positionH relativeFrom="column">
                  <wp:posOffset>713105</wp:posOffset>
                </wp:positionH>
                <wp:positionV relativeFrom="paragraph">
                  <wp:posOffset>5715</wp:posOffset>
                </wp:positionV>
                <wp:extent cx="5229860" cy="631825"/>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631825"/>
                        </a:xfrm>
                        <a:prstGeom prst="rect">
                          <a:avLst/>
                        </a:prstGeom>
                        <a:solidFill>
                          <a:srgbClr val="FFFFFF"/>
                        </a:solidFill>
                        <a:ln w="15875">
                          <a:solidFill>
                            <a:srgbClr val="000000"/>
                          </a:solidFill>
                          <a:miter lim="800000"/>
                          <a:headEnd/>
                          <a:tailEnd/>
                        </a:ln>
                      </wps:spPr>
                      <wps:txbx>
                        <w:txbxContent>
                          <w:p w:rsidR="00F6138D" w:rsidRPr="004D6A54" w:rsidRDefault="00F6138D">
                            <w:pPr>
                              <w:rPr>
                                <w:color w:val="FF0000"/>
                              </w:rPr>
                            </w:pPr>
                            <w:r w:rsidRPr="004D6A54">
                              <w:rPr>
                                <w:rFonts w:ascii="Arial Narrow" w:hAnsi="Arial Narrow"/>
                                <w:color w:val="FF0000"/>
                              </w:rPr>
                              <w:t xml:space="preserve">When registering, verify that the </w:t>
                            </w:r>
                            <w:proofErr w:type="gramStart"/>
                            <w:r w:rsidRPr="004D6A54">
                              <w:rPr>
                                <w:rFonts w:ascii="Arial Narrow" w:hAnsi="Arial Narrow"/>
                                <w:color w:val="FF0000"/>
                              </w:rPr>
                              <w:t>number of credit hours (units) in MyRED are</w:t>
                            </w:r>
                            <w:proofErr w:type="gramEnd"/>
                            <w:r w:rsidRPr="004D6A54">
                              <w:rPr>
                                <w:rFonts w:ascii="Arial Narrow" w:hAnsi="Arial Narrow"/>
                                <w:color w:val="FF0000"/>
                              </w:rPr>
                              <w:t xml:space="preserve"> the same as listed below in the descriptions. If not, </w:t>
                            </w:r>
                            <w:r w:rsidRPr="004D6A54">
                              <w:rPr>
                                <w:rFonts w:ascii="Arial Narrow" w:hAnsi="Arial Narrow"/>
                                <w:b/>
                                <w:color w:val="FF0000"/>
                                <w:u w:val="single"/>
                              </w:rPr>
                              <w:t>you</w:t>
                            </w:r>
                            <w:r w:rsidRPr="004D6A54">
                              <w:rPr>
                                <w:rFonts w:ascii="Arial Narrow" w:hAnsi="Arial Narrow"/>
                                <w:color w:val="FF0000"/>
                              </w:rPr>
                              <w:t xml:space="preserve"> </w:t>
                            </w:r>
                            <w:r>
                              <w:rPr>
                                <w:rFonts w:ascii="Arial Narrow" w:hAnsi="Arial Narrow"/>
                                <w:color w:val="FF0000"/>
                              </w:rPr>
                              <w:t>must</w:t>
                            </w:r>
                            <w:r w:rsidRPr="004D6A54">
                              <w:rPr>
                                <w:rFonts w:ascii="Arial Narrow" w:hAnsi="Arial Narrow"/>
                                <w:color w:val="FF0000"/>
                              </w:rPr>
                              <w:t xml:space="preserve"> make the change in MyRED at that time. Some courses default to 1 credit hour</w:t>
                            </w:r>
                            <w:r w:rsidRPr="004D6A54">
                              <w:rPr>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6.15pt;margin-top:.45pt;width:411.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JwIAAE0EAAAOAAAAZHJzL2Uyb0RvYy54bWysVNtu2zAMfR+wfxD0vtjJkjYx4hRdugwD&#10;ugvQ7gNkWY6FSaImKbG7ry8lu5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kistNZX2DQg8Ww0ONxjIyVensP/LsnBvYtM0dx6xx0rWA1ZjePN7PJ1QHHR5Cq+wQ1&#10;PsNOARJQ3zgdAZEMguio0tNFmZgKx8PVYrFZX6GLo2++zN9u1qv0BiterlvnwwcBmsRNSR1Kn+DZ&#10;+d6HmA4rXkJS+qBkfZBKJcMdq71y5MywTQ7pG9H9NEwZ0uHzq/X1aqBg6vRTjDx9f8PQMmDDK6lL&#10;ur4EsSIS997UqR0Dk2rYY87KjExG8gYaQ1/1o2SjQBXUT0itg6G/cR5x04L7SUmHvV1S/+PEnKBE&#10;fTQoz2a+XMZhSMZydb1Aw0091dTDDEeokgZKhu0+pAEamuAWZTzIRHDUe8hkTBl7NvE+zlcciqmd&#10;on79BXbPAAAA//8DAFBLAwQUAAYACAAAACEAID5ueN4AAAAIAQAADwAAAGRycy9kb3ducmV2Lnht&#10;bEyPwU7DMBBE70j8g7VIXBB16gKiIU6FirhBBQEhcXPibRIRr4Pttunfs5zgtqMZzb4pVpMbxB5D&#10;7D1pmM8yEEiNtz21Gt7fHi9vQcRkyJrBE2o4YoRVeXpSmNz6A73ivkqt4BKKudHQpTTmUsamQ2fi&#10;zI9I7G19cCaxDK20wRy43A1SZdmNdKYn/tCZEdcdNl/Vzmm4CtK+YG2/3fbjYdOvn6uLp8+j1udn&#10;0/0diIRT+gvDLz6jQ8lMtd+RjWJgPVcLjmpYgmB7ubjmo9aglMpAloX8P6D8AQAA//8DAFBLAQIt&#10;ABQABgAIAAAAIQC2gziS/gAAAOEBAAATAAAAAAAAAAAAAAAAAAAAAABbQ29udGVudF9UeXBlc10u&#10;eG1sUEsBAi0AFAAGAAgAAAAhADj9If/WAAAAlAEAAAsAAAAAAAAAAAAAAAAALwEAAF9yZWxzLy5y&#10;ZWxzUEsBAi0AFAAGAAgAAAAhAF2O3/UnAgAATQQAAA4AAAAAAAAAAAAAAAAALgIAAGRycy9lMm9E&#10;b2MueG1sUEsBAi0AFAAGAAgAAAAhACA+bnjeAAAACAEAAA8AAAAAAAAAAAAAAAAAgQQAAGRycy9k&#10;b3ducmV2LnhtbFBLBQYAAAAABAAEAPMAAACMBQAAAAA=&#10;" strokeweight="1.25pt">
                <v:textbox style="mso-fit-shape-to-text:t">
                  <w:txbxContent>
                    <w:p w:rsidR="00F6138D" w:rsidRPr="004D6A54" w:rsidRDefault="00F6138D">
                      <w:pPr>
                        <w:rPr>
                          <w:color w:val="FF0000"/>
                        </w:rPr>
                      </w:pPr>
                      <w:r w:rsidRPr="004D6A54">
                        <w:rPr>
                          <w:rFonts w:ascii="Arial Narrow" w:hAnsi="Arial Narrow"/>
                          <w:color w:val="FF0000"/>
                        </w:rPr>
                        <w:t xml:space="preserve">When registering, verify that the </w:t>
                      </w:r>
                      <w:proofErr w:type="gramStart"/>
                      <w:r w:rsidRPr="004D6A54">
                        <w:rPr>
                          <w:rFonts w:ascii="Arial Narrow" w:hAnsi="Arial Narrow"/>
                          <w:color w:val="FF0000"/>
                        </w:rPr>
                        <w:t>number of credit hours (units) in MyRED are</w:t>
                      </w:r>
                      <w:proofErr w:type="gramEnd"/>
                      <w:r w:rsidRPr="004D6A54">
                        <w:rPr>
                          <w:rFonts w:ascii="Arial Narrow" w:hAnsi="Arial Narrow"/>
                          <w:color w:val="FF0000"/>
                        </w:rPr>
                        <w:t xml:space="preserve"> the same as listed below in the descriptions. If not, </w:t>
                      </w:r>
                      <w:r w:rsidRPr="004D6A54">
                        <w:rPr>
                          <w:rFonts w:ascii="Arial Narrow" w:hAnsi="Arial Narrow"/>
                          <w:b/>
                          <w:color w:val="FF0000"/>
                          <w:u w:val="single"/>
                        </w:rPr>
                        <w:t>you</w:t>
                      </w:r>
                      <w:r w:rsidRPr="004D6A54">
                        <w:rPr>
                          <w:rFonts w:ascii="Arial Narrow" w:hAnsi="Arial Narrow"/>
                          <w:color w:val="FF0000"/>
                        </w:rPr>
                        <w:t xml:space="preserve"> </w:t>
                      </w:r>
                      <w:r>
                        <w:rPr>
                          <w:rFonts w:ascii="Arial Narrow" w:hAnsi="Arial Narrow"/>
                          <w:color w:val="FF0000"/>
                        </w:rPr>
                        <w:t>must</w:t>
                      </w:r>
                      <w:r w:rsidRPr="004D6A54">
                        <w:rPr>
                          <w:rFonts w:ascii="Arial Narrow" w:hAnsi="Arial Narrow"/>
                          <w:color w:val="FF0000"/>
                        </w:rPr>
                        <w:t xml:space="preserve"> make the change in MyRED at that time. Some courses default to 1 credit hour</w:t>
                      </w:r>
                      <w:r w:rsidRPr="004D6A54">
                        <w:rPr>
                          <w:color w:val="FF0000"/>
                        </w:rPr>
                        <w:t xml:space="preserve">. </w:t>
                      </w:r>
                    </w:p>
                  </w:txbxContent>
                </v:textbox>
              </v:shape>
            </w:pict>
          </mc:Fallback>
        </mc:AlternateContent>
      </w:r>
    </w:p>
    <w:p w:rsidR="004D6A54" w:rsidRDefault="004D6A54" w:rsidP="0051691C">
      <w:pPr>
        <w:jc w:val="both"/>
        <w:rPr>
          <w:rFonts w:ascii="Arial Narrow" w:hAnsi="Arial Narrow"/>
          <w:color w:val="000000"/>
          <w:sz w:val="18"/>
          <w:szCs w:val="18"/>
        </w:rPr>
      </w:pPr>
    </w:p>
    <w:p w:rsidR="0051691C" w:rsidRDefault="0051691C" w:rsidP="0051691C">
      <w:pPr>
        <w:jc w:val="both"/>
        <w:rPr>
          <w:rFonts w:ascii="Arial Narrow" w:hAnsi="Arial Narrow"/>
          <w:color w:val="000000"/>
          <w:sz w:val="18"/>
          <w:szCs w:val="18"/>
        </w:rPr>
      </w:pPr>
      <w:r>
        <w:rPr>
          <w:rFonts w:ascii="Arial Narrow" w:hAnsi="Arial Narrow"/>
          <w:color w:val="000000"/>
          <w:sz w:val="18"/>
          <w:szCs w:val="18"/>
        </w:rPr>
        <w:t xml:space="preserve"> </w:t>
      </w:r>
    </w:p>
    <w:p w:rsidR="004D6A54" w:rsidRDefault="004D6A5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4D6A54" w:rsidRDefault="004D6A5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BB2136" w:rsidRDefault="00BB2136"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7229FB"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sidRPr="00F97723">
        <w:rPr>
          <w:rFonts w:ascii="Arial Narrow" w:hAnsi="Arial Narrow"/>
          <w:b/>
          <w:color w:val="000000"/>
          <w:sz w:val="18"/>
          <w:szCs w:val="18"/>
        </w:rPr>
        <w:t>Accounting for Lawyers</w:t>
      </w:r>
      <w:r w:rsidR="007229FB">
        <w:rPr>
          <w:rFonts w:ascii="Arial Narrow" w:hAnsi="Arial Narrow"/>
          <w:b/>
          <w:color w:val="000000"/>
          <w:sz w:val="18"/>
          <w:szCs w:val="18"/>
        </w:rPr>
        <w:tab/>
        <w:t>10327</w:t>
      </w:r>
      <w:r w:rsidR="007229FB">
        <w:rPr>
          <w:rFonts w:ascii="Arial Narrow" w:hAnsi="Arial Narrow"/>
          <w:b/>
          <w:color w:val="000000"/>
          <w:sz w:val="18"/>
          <w:szCs w:val="18"/>
        </w:rPr>
        <w:tab/>
        <w:t>Law 629</w:t>
      </w:r>
      <w:r w:rsidR="007229FB">
        <w:rPr>
          <w:rFonts w:ascii="Arial Narrow" w:hAnsi="Arial Narrow"/>
          <w:b/>
          <w:color w:val="000000"/>
          <w:sz w:val="18"/>
          <w:szCs w:val="18"/>
        </w:rPr>
        <w:tab/>
      </w:r>
      <w:r w:rsidR="009D4816">
        <w:rPr>
          <w:rFonts w:ascii="Arial Narrow" w:hAnsi="Arial Narrow"/>
          <w:b/>
          <w:color w:val="000000"/>
          <w:sz w:val="18"/>
          <w:szCs w:val="18"/>
        </w:rPr>
        <w:t xml:space="preserve">                       </w:t>
      </w:r>
      <w:r w:rsidR="007229FB">
        <w:rPr>
          <w:rFonts w:ascii="Arial Narrow" w:hAnsi="Arial Narrow"/>
          <w:b/>
          <w:color w:val="000000"/>
          <w:sz w:val="18"/>
          <w:szCs w:val="18"/>
        </w:rPr>
        <w:t>---online course---</w:t>
      </w:r>
      <w:r w:rsidR="007229FB">
        <w:rPr>
          <w:rFonts w:ascii="Arial Narrow" w:hAnsi="Arial Narrow"/>
          <w:b/>
          <w:color w:val="000000"/>
          <w:sz w:val="18"/>
          <w:szCs w:val="18"/>
        </w:rPr>
        <w:tab/>
      </w:r>
      <w:r w:rsidR="007229FB">
        <w:rPr>
          <w:rFonts w:ascii="Arial Narrow" w:hAnsi="Arial Narrow"/>
          <w:b/>
          <w:color w:val="000000"/>
          <w:sz w:val="18"/>
          <w:szCs w:val="18"/>
        </w:rPr>
        <w:tab/>
        <w:t>Bradford</w:t>
      </w:r>
    </w:p>
    <w:p w:rsidR="007229FB" w:rsidRDefault="007229FB"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10328</w:t>
      </w:r>
      <w:r>
        <w:rPr>
          <w:rFonts w:ascii="Arial Narrow" w:hAnsi="Arial Narrow"/>
          <w:color w:val="000000"/>
          <w:sz w:val="18"/>
          <w:szCs w:val="18"/>
        </w:rPr>
        <w:tab/>
        <w:t>Law 629G</w:t>
      </w:r>
    </w:p>
    <w:p w:rsidR="007229FB" w:rsidRDefault="007229FB" w:rsidP="007229FB">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An introduction to basic accounting principles and the interaction of law and accounting.</w:t>
      </w:r>
      <w:proofErr w:type="gramEnd"/>
      <w:r>
        <w:rPr>
          <w:rFonts w:ascii="Arial Narrow" w:hAnsi="Arial Narrow"/>
          <w:color w:val="000000"/>
          <w:sz w:val="18"/>
          <w:szCs w:val="18"/>
        </w:rPr>
        <w:t xml:space="preserve"> The goal of this course is not to make you an accountant, but to help you understand the accounting statements, accounting terminology, and accounting issues you are likely to encounter in legal practice.  This course will be conducted completely on-line using the My.UNL (Blackboard) system. You will not need to be available at any particular time; you may review the materials on your own schedule. However, you will be required to complete each module of the course, including short assignments, on a weekly basis. </w:t>
      </w:r>
      <w:r>
        <w:rPr>
          <w:rFonts w:ascii="Arial Narrow" w:hAnsi="Arial Narrow"/>
          <w:i/>
          <w:iCs/>
          <w:color w:val="000000"/>
          <w:sz w:val="18"/>
          <w:szCs w:val="18"/>
        </w:rPr>
        <w:t xml:space="preserve">(Students who have previously taken an accounting course at any level may not enroll in this course.) </w:t>
      </w:r>
      <w:r>
        <w:rPr>
          <w:rFonts w:ascii="Arial Narrow" w:hAnsi="Arial Narrow"/>
          <w:color w:val="000000"/>
          <w:sz w:val="18"/>
          <w:szCs w:val="18"/>
        </w:rPr>
        <w:t>Enrollment Limit 30</w:t>
      </w:r>
    </w:p>
    <w:p w:rsidR="007229FB" w:rsidRDefault="007229FB"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Advanced Legal Research</w:t>
      </w:r>
      <w:r w:rsidR="007229FB">
        <w:rPr>
          <w:rFonts w:ascii="Arial Narrow" w:hAnsi="Arial Narrow"/>
          <w:b/>
          <w:color w:val="000000"/>
          <w:sz w:val="18"/>
          <w:szCs w:val="18"/>
        </w:rPr>
        <w:tab/>
        <w:t>10335</w:t>
      </w:r>
      <w:r w:rsidR="007229FB">
        <w:rPr>
          <w:rFonts w:ascii="Arial Narrow" w:hAnsi="Arial Narrow"/>
          <w:b/>
          <w:color w:val="000000"/>
          <w:sz w:val="18"/>
          <w:szCs w:val="18"/>
        </w:rPr>
        <w:tab/>
        <w:t>Law 733</w:t>
      </w:r>
      <w:r w:rsidR="007229FB">
        <w:rPr>
          <w:rFonts w:ascii="Arial Narrow" w:hAnsi="Arial Narrow"/>
          <w:b/>
          <w:color w:val="000000"/>
          <w:sz w:val="18"/>
          <w:szCs w:val="18"/>
        </w:rPr>
        <w:tab/>
      </w:r>
      <w:r w:rsidR="003D6D0F">
        <w:rPr>
          <w:rFonts w:ascii="Arial Narrow" w:hAnsi="Arial Narrow"/>
          <w:b/>
          <w:color w:val="000000"/>
          <w:sz w:val="18"/>
          <w:szCs w:val="18"/>
        </w:rPr>
        <w:t>W-Th</w:t>
      </w:r>
      <w:r w:rsidR="007229FB">
        <w:rPr>
          <w:rFonts w:ascii="Arial Narrow" w:hAnsi="Arial Narrow"/>
          <w:b/>
          <w:color w:val="000000"/>
          <w:sz w:val="18"/>
          <w:szCs w:val="18"/>
        </w:rPr>
        <w:tab/>
      </w:r>
      <w:r w:rsidR="003D6D0F">
        <w:rPr>
          <w:rFonts w:ascii="Arial Narrow" w:hAnsi="Arial Narrow"/>
          <w:b/>
          <w:color w:val="000000"/>
          <w:sz w:val="18"/>
          <w:szCs w:val="18"/>
        </w:rPr>
        <w:t>3:30-4:45 pm</w:t>
      </w:r>
      <w:r w:rsidR="007229FB">
        <w:rPr>
          <w:rFonts w:ascii="Arial Narrow" w:hAnsi="Arial Narrow"/>
          <w:b/>
          <w:color w:val="000000"/>
          <w:sz w:val="18"/>
          <w:szCs w:val="18"/>
        </w:rPr>
        <w:tab/>
        <w:t>Leiter</w:t>
      </w:r>
    </w:p>
    <w:p w:rsidR="007229FB" w:rsidRDefault="007229FB"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10336</w:t>
      </w:r>
    </w:p>
    <w:p w:rsidR="007229FB" w:rsidRDefault="007229FB" w:rsidP="007229FB">
      <w:pPr>
        <w:jc w:val="both"/>
        <w:rPr>
          <w:rFonts w:ascii="Arial Narrow" w:hAnsi="Arial Narrow"/>
          <w:color w:val="000000"/>
          <w:sz w:val="18"/>
          <w:szCs w:val="18"/>
        </w:rPr>
      </w:pPr>
      <w:r>
        <w:rPr>
          <w:rFonts w:ascii="Arial Narrow" w:hAnsi="Arial Narrow"/>
          <w:color w:val="000000"/>
          <w:sz w:val="18"/>
          <w:szCs w:val="18"/>
        </w:rPr>
        <w:t>(3 credit hours) The purpose of the course is to give students deeper, more intimate exposure to the field of legal research. While the emphasis will be on practical skills, the course also endeavors to teach students the nature of, and philosophies surrounding, the organization and production of both electronic and traditional materials. After the course, a student should be able to analyze any research problem in terms of the types of materials that may be of best use in answering the question. Students will be required to do a number of short assignments and will have an option to either do a take home final or write a Pathfinder for a final project.</w:t>
      </w:r>
    </w:p>
    <w:p w:rsidR="007229FB" w:rsidRPr="007229FB" w:rsidRDefault="007229FB"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Advanced Trial Advocacy</w:t>
      </w:r>
      <w:r w:rsidR="007229FB">
        <w:rPr>
          <w:rFonts w:ascii="Arial Narrow" w:hAnsi="Arial Narrow"/>
          <w:b/>
          <w:color w:val="000000"/>
          <w:sz w:val="18"/>
          <w:szCs w:val="18"/>
        </w:rPr>
        <w:tab/>
        <w:t>10301</w:t>
      </w:r>
      <w:r w:rsidR="007229FB">
        <w:rPr>
          <w:rFonts w:ascii="Arial Narrow" w:hAnsi="Arial Narrow"/>
          <w:b/>
          <w:color w:val="000000"/>
          <w:sz w:val="18"/>
          <w:szCs w:val="18"/>
        </w:rPr>
        <w:tab/>
        <w:t>Law 782</w:t>
      </w:r>
      <w:r w:rsidR="007229FB">
        <w:rPr>
          <w:rFonts w:ascii="Arial Narrow" w:hAnsi="Arial Narrow"/>
          <w:b/>
          <w:color w:val="000000"/>
          <w:sz w:val="18"/>
          <w:szCs w:val="18"/>
        </w:rPr>
        <w:tab/>
      </w:r>
      <w:r w:rsidR="003D6D0F">
        <w:rPr>
          <w:rFonts w:ascii="Arial Narrow" w:hAnsi="Arial Narrow"/>
          <w:b/>
          <w:color w:val="000000"/>
          <w:sz w:val="18"/>
          <w:szCs w:val="18"/>
        </w:rPr>
        <w:t>T</w:t>
      </w:r>
      <w:r w:rsidR="007229FB">
        <w:rPr>
          <w:rFonts w:ascii="Arial Narrow" w:hAnsi="Arial Narrow"/>
          <w:b/>
          <w:color w:val="000000"/>
          <w:sz w:val="18"/>
          <w:szCs w:val="18"/>
        </w:rPr>
        <w:tab/>
      </w:r>
      <w:r w:rsidR="003D6D0F">
        <w:rPr>
          <w:rFonts w:ascii="Arial Narrow" w:hAnsi="Arial Narrow"/>
          <w:b/>
          <w:color w:val="000000"/>
          <w:sz w:val="18"/>
          <w:szCs w:val="18"/>
        </w:rPr>
        <w:t>5:00-8:00 p m</w:t>
      </w:r>
      <w:r w:rsidR="007229FB">
        <w:rPr>
          <w:rFonts w:ascii="Arial Narrow" w:hAnsi="Arial Narrow"/>
          <w:b/>
          <w:color w:val="000000"/>
          <w:sz w:val="18"/>
          <w:szCs w:val="18"/>
        </w:rPr>
        <w:tab/>
        <w:t>Barry</w:t>
      </w:r>
    </w:p>
    <w:p w:rsidR="007229FB" w:rsidRDefault="007229FB" w:rsidP="007229FB">
      <w:pPr>
        <w:jc w:val="both"/>
        <w:rPr>
          <w:rFonts w:ascii="Arial Narrow" w:hAnsi="Arial Narrow"/>
          <w:color w:val="000000"/>
          <w:sz w:val="18"/>
          <w:szCs w:val="18"/>
        </w:rPr>
      </w:pPr>
      <w:r>
        <w:rPr>
          <w:rFonts w:ascii="Arial Narrow" w:hAnsi="Arial Narrow"/>
          <w:color w:val="000000"/>
          <w:sz w:val="18"/>
          <w:szCs w:val="18"/>
        </w:rPr>
        <w:t xml:space="preserve">(3 credit hours) Students will perform simulation exercises concerning advanced trial advocacy topics including, among others, jury selection, expert witnesses, problem witnesses, development of a trial theme and multi-party litigation.  Students will perform simulated bench and jury trials and will represent clients in mock cases selected to provide the students with a courtroom experience. </w:t>
      </w:r>
      <w:r>
        <w:rPr>
          <w:rFonts w:ascii="Arial Narrow" w:hAnsi="Arial Narrow"/>
          <w:i/>
          <w:iCs/>
          <w:color w:val="000000"/>
          <w:sz w:val="18"/>
          <w:szCs w:val="18"/>
        </w:rPr>
        <w:t>Pre-requisite: Trial Advocacy.</w:t>
      </w:r>
      <w:r>
        <w:rPr>
          <w:rFonts w:ascii="Arial Narrow" w:hAnsi="Arial Narrow"/>
          <w:color w:val="000000"/>
          <w:sz w:val="18"/>
          <w:szCs w:val="18"/>
        </w:rPr>
        <w:t xml:space="preserve"> Enrollment Limit 12</w:t>
      </w:r>
    </w:p>
    <w:p w:rsidR="007229FB" w:rsidRDefault="007229FB"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Agricultural Law</w:t>
      </w:r>
      <w:r w:rsidR="006072B2">
        <w:rPr>
          <w:rFonts w:ascii="Arial Narrow" w:hAnsi="Arial Narrow"/>
          <w:b/>
          <w:color w:val="000000"/>
          <w:sz w:val="18"/>
          <w:szCs w:val="18"/>
        </w:rPr>
        <w:tab/>
        <w:t>19889</w:t>
      </w:r>
      <w:r w:rsidR="006072B2">
        <w:rPr>
          <w:rFonts w:ascii="Arial Narrow" w:hAnsi="Arial Narrow"/>
          <w:b/>
          <w:color w:val="000000"/>
          <w:sz w:val="18"/>
          <w:szCs w:val="18"/>
        </w:rPr>
        <w:tab/>
        <w:t>Law 704</w:t>
      </w:r>
      <w:r w:rsidR="006072B2">
        <w:rPr>
          <w:rFonts w:ascii="Arial Narrow" w:hAnsi="Arial Narrow"/>
          <w:b/>
          <w:color w:val="000000"/>
          <w:sz w:val="18"/>
          <w:szCs w:val="18"/>
        </w:rPr>
        <w:tab/>
      </w:r>
      <w:r w:rsidR="003D6D0F">
        <w:rPr>
          <w:rFonts w:ascii="Arial Narrow" w:hAnsi="Arial Narrow"/>
          <w:b/>
          <w:color w:val="000000"/>
          <w:sz w:val="18"/>
          <w:szCs w:val="18"/>
        </w:rPr>
        <w:t>M-T-W</w:t>
      </w:r>
      <w:r w:rsidR="006072B2">
        <w:rPr>
          <w:rFonts w:ascii="Arial Narrow" w:hAnsi="Arial Narrow"/>
          <w:b/>
          <w:color w:val="000000"/>
          <w:sz w:val="18"/>
          <w:szCs w:val="18"/>
        </w:rPr>
        <w:tab/>
      </w:r>
      <w:r w:rsidR="003D6D0F">
        <w:rPr>
          <w:rFonts w:ascii="Arial Narrow" w:hAnsi="Arial Narrow"/>
          <w:b/>
          <w:color w:val="000000"/>
          <w:sz w:val="18"/>
          <w:szCs w:val="18"/>
        </w:rPr>
        <w:t>10:00-10:50 am</w:t>
      </w:r>
      <w:r w:rsidR="006072B2">
        <w:rPr>
          <w:rFonts w:ascii="Arial Narrow" w:hAnsi="Arial Narrow"/>
          <w:b/>
          <w:color w:val="000000"/>
          <w:sz w:val="18"/>
          <w:szCs w:val="18"/>
        </w:rPr>
        <w:tab/>
        <w:t>Schutz</w:t>
      </w:r>
    </w:p>
    <w:p w:rsidR="006072B2" w:rsidRDefault="006072B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19890</w:t>
      </w:r>
      <w:r>
        <w:rPr>
          <w:rFonts w:ascii="Arial Narrow" w:hAnsi="Arial Narrow"/>
          <w:color w:val="000000"/>
          <w:sz w:val="18"/>
          <w:szCs w:val="18"/>
        </w:rPr>
        <w:tab/>
        <w:t>Law 704G</w:t>
      </w:r>
    </w:p>
    <w:p w:rsidR="006072B2" w:rsidRDefault="006072B2" w:rsidP="006072B2">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An overview of contemporary legal and policy issues that affect food and fiber production in the United States.</w:t>
      </w:r>
      <w:proofErr w:type="gramEnd"/>
      <w:r>
        <w:rPr>
          <w:rFonts w:ascii="Arial Narrow" w:hAnsi="Arial Narrow"/>
          <w:color w:val="000000"/>
          <w:sz w:val="18"/>
          <w:szCs w:val="18"/>
        </w:rPr>
        <w:t xml:space="preserve"> Generally, the course focuses on the commercial aspects of agriculture, giving students an understanding of how legal institutions work in a particular industry. It will cover the role of government in supporting agricultural production; unique legal rules and institutions that have been created to facilitate the financing, production and marketing of agricultural commodities; and legal and policy questions that recent developments in the industry raise. The examination for this course is a take-home examination, to be completed during the finals period.</w:t>
      </w:r>
    </w:p>
    <w:p w:rsidR="006072B2" w:rsidRPr="006072B2" w:rsidRDefault="006072B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Appellate Advocacy</w:t>
      </w:r>
      <w:r w:rsidR="00072FFD">
        <w:rPr>
          <w:rFonts w:ascii="Arial Narrow" w:hAnsi="Arial Narrow"/>
          <w:b/>
          <w:color w:val="000000"/>
          <w:sz w:val="18"/>
          <w:szCs w:val="18"/>
        </w:rPr>
        <w:tab/>
        <w:t>19879</w:t>
      </w:r>
      <w:r w:rsidR="00072FFD">
        <w:rPr>
          <w:rFonts w:ascii="Arial Narrow" w:hAnsi="Arial Narrow"/>
          <w:b/>
          <w:color w:val="000000"/>
          <w:sz w:val="18"/>
          <w:szCs w:val="18"/>
        </w:rPr>
        <w:tab/>
        <w:t>Law 610</w:t>
      </w:r>
      <w:r w:rsidR="00072FFD">
        <w:rPr>
          <w:rFonts w:ascii="Arial Narrow" w:hAnsi="Arial Narrow"/>
          <w:b/>
          <w:color w:val="000000"/>
          <w:sz w:val="18"/>
          <w:szCs w:val="18"/>
        </w:rPr>
        <w:tab/>
      </w:r>
      <w:r w:rsidR="003D6D0F">
        <w:rPr>
          <w:rFonts w:ascii="Arial Narrow" w:hAnsi="Arial Narrow"/>
          <w:b/>
          <w:color w:val="000000"/>
          <w:sz w:val="18"/>
          <w:szCs w:val="18"/>
        </w:rPr>
        <w:t>Th</w:t>
      </w:r>
      <w:r w:rsidR="00072FFD">
        <w:rPr>
          <w:rFonts w:ascii="Arial Narrow" w:hAnsi="Arial Narrow"/>
          <w:b/>
          <w:color w:val="000000"/>
          <w:sz w:val="18"/>
          <w:szCs w:val="18"/>
        </w:rPr>
        <w:tab/>
      </w:r>
      <w:r w:rsidR="003D6D0F">
        <w:rPr>
          <w:rFonts w:ascii="Arial Narrow" w:hAnsi="Arial Narrow"/>
          <w:b/>
          <w:color w:val="000000"/>
          <w:sz w:val="18"/>
          <w:szCs w:val="18"/>
        </w:rPr>
        <w:t>4:30-6:30 pm</w:t>
      </w:r>
      <w:r w:rsidR="00072FFD">
        <w:rPr>
          <w:rFonts w:ascii="Arial Narrow" w:hAnsi="Arial Narrow"/>
          <w:b/>
          <w:color w:val="000000"/>
          <w:sz w:val="18"/>
          <w:szCs w:val="18"/>
        </w:rPr>
        <w:tab/>
        <w:t>Lenich</w:t>
      </w:r>
    </w:p>
    <w:p w:rsidR="00072FFD" w:rsidRDefault="00072FF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19880</w:t>
      </w:r>
      <w:r>
        <w:rPr>
          <w:rFonts w:ascii="Arial Narrow" w:hAnsi="Arial Narrow"/>
          <w:color w:val="000000"/>
          <w:sz w:val="18"/>
          <w:szCs w:val="18"/>
        </w:rPr>
        <w:tab/>
        <w:t>Law 610G</w:t>
      </w:r>
    </w:p>
    <w:p w:rsidR="00072FFD" w:rsidRDefault="00072FFD" w:rsidP="00072FFD">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Appellate Practice &amp; Procedure.</w:t>
      </w:r>
      <w:proofErr w:type="gramEnd"/>
      <w:r>
        <w:rPr>
          <w:rFonts w:ascii="Arial Narrow" w:hAnsi="Arial Narrow"/>
          <w:color w:val="000000"/>
          <w:sz w:val="18"/>
          <w:szCs w:val="18"/>
        </w:rPr>
        <w:t xml:space="preserve"> This course explores federal and Nebraska appellate practice, including the mechanics and timing of appeals, with an emphasis on written and oral advocacy. Using appellate records, students will draft a federal appellate brief and a state court appellate brief.  Students will also participate in two oral arguments. Enrollment Limit 12</w:t>
      </w:r>
    </w:p>
    <w:p w:rsidR="00072FFD" w:rsidRDefault="00072FFD"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Bankruptcy</w:t>
      </w:r>
      <w:r w:rsidR="00072FFD">
        <w:rPr>
          <w:rFonts w:ascii="Arial Narrow" w:hAnsi="Arial Narrow"/>
          <w:b/>
          <w:color w:val="000000"/>
          <w:sz w:val="18"/>
          <w:szCs w:val="18"/>
        </w:rPr>
        <w:tab/>
        <w:t>10314</w:t>
      </w:r>
      <w:r w:rsidR="00072FFD">
        <w:rPr>
          <w:rFonts w:ascii="Arial Narrow" w:hAnsi="Arial Narrow"/>
          <w:b/>
          <w:color w:val="000000"/>
          <w:sz w:val="18"/>
          <w:szCs w:val="18"/>
        </w:rPr>
        <w:tab/>
        <w:t>Law 736</w:t>
      </w:r>
      <w:r w:rsidR="00072FFD">
        <w:rPr>
          <w:rFonts w:ascii="Arial Narrow" w:hAnsi="Arial Narrow"/>
          <w:b/>
          <w:color w:val="000000"/>
          <w:sz w:val="18"/>
          <w:szCs w:val="18"/>
        </w:rPr>
        <w:tab/>
      </w:r>
      <w:r w:rsidR="003D6D0F">
        <w:rPr>
          <w:rFonts w:ascii="Arial Narrow" w:hAnsi="Arial Narrow"/>
          <w:b/>
          <w:color w:val="000000"/>
          <w:sz w:val="18"/>
          <w:szCs w:val="18"/>
        </w:rPr>
        <w:t>W-Th-F</w:t>
      </w:r>
      <w:r w:rsidR="00072FFD">
        <w:rPr>
          <w:rFonts w:ascii="Arial Narrow" w:hAnsi="Arial Narrow"/>
          <w:b/>
          <w:color w:val="000000"/>
          <w:sz w:val="18"/>
          <w:szCs w:val="18"/>
        </w:rPr>
        <w:tab/>
      </w:r>
      <w:r w:rsidR="003D6D0F">
        <w:rPr>
          <w:rFonts w:ascii="Arial Narrow" w:hAnsi="Arial Narrow"/>
          <w:b/>
          <w:color w:val="000000"/>
          <w:sz w:val="18"/>
          <w:szCs w:val="18"/>
        </w:rPr>
        <w:t>1:00-2:00 pm</w:t>
      </w:r>
      <w:r w:rsidR="00072FFD">
        <w:rPr>
          <w:rFonts w:ascii="Arial Narrow" w:hAnsi="Arial Narrow"/>
          <w:b/>
          <w:color w:val="000000"/>
          <w:sz w:val="18"/>
          <w:szCs w:val="18"/>
        </w:rPr>
        <w:tab/>
        <w:t>Wilson</w:t>
      </w:r>
    </w:p>
    <w:p w:rsidR="00072FFD" w:rsidRDefault="00072FF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10315</w:t>
      </w:r>
      <w:r>
        <w:rPr>
          <w:rFonts w:ascii="Arial Narrow" w:hAnsi="Arial Narrow"/>
          <w:color w:val="000000"/>
          <w:sz w:val="18"/>
          <w:szCs w:val="18"/>
        </w:rPr>
        <w:tab/>
        <w:t>Law 736G</w:t>
      </w:r>
    </w:p>
    <w:p w:rsidR="00072FFD" w:rsidRDefault="00072FFD" w:rsidP="00072FFD">
      <w:pPr>
        <w:jc w:val="both"/>
        <w:rPr>
          <w:rFonts w:ascii="Arial Narrow" w:hAnsi="Arial Narrow"/>
          <w:color w:val="000000"/>
          <w:sz w:val="18"/>
          <w:szCs w:val="18"/>
        </w:rPr>
      </w:pPr>
      <w:r>
        <w:rPr>
          <w:rFonts w:ascii="Arial Narrow" w:hAnsi="Arial Narrow"/>
          <w:color w:val="000000"/>
          <w:sz w:val="18"/>
          <w:szCs w:val="18"/>
        </w:rPr>
        <w:t>(3 credit hours) This is a survey course.  The course begins with an overview of the relationship between debtors and creditors outside of bankruptcy under state law.  This unit includes an examination of the Federal Debt Collection Practices Act.  Thereafter, students will participate in an examination of consumer and business bankruptcy law.  Specifically, Chapter 7, 11, 12 and 13 proceedings are discussed.  Students engage in a client counseling exercise designed to evaluate the client’s eligibility for a Chapter 7 proceeding by completing Form 22 using a combination of facts and the income and expense data available on the U.S. Trustee’s website.  Thereafter, students use a software product utilized by a number of practicing attorneys, Best Case Software, to prepare for electronic filing a Chapter 13 petition for bankruptcy.  Students also prepare a short, client-counseling memorandum for the unit on business bankruptcies related to a motion for relief from the automatic stay.  Current policy issues in bankruptcy will be addressed as time permits.</w:t>
      </w:r>
    </w:p>
    <w:p w:rsidR="00072FFD" w:rsidRPr="00072FFD" w:rsidRDefault="00072FF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Business Associations</w:t>
      </w:r>
      <w:r w:rsidR="00072FFD">
        <w:rPr>
          <w:rFonts w:ascii="Arial Narrow" w:hAnsi="Arial Narrow"/>
          <w:b/>
          <w:color w:val="000000"/>
          <w:sz w:val="18"/>
          <w:szCs w:val="18"/>
        </w:rPr>
        <w:tab/>
        <w:t>10256</w:t>
      </w:r>
      <w:r w:rsidR="00072FFD">
        <w:rPr>
          <w:rFonts w:ascii="Arial Narrow" w:hAnsi="Arial Narrow"/>
          <w:b/>
          <w:color w:val="000000"/>
          <w:sz w:val="18"/>
          <w:szCs w:val="18"/>
        </w:rPr>
        <w:tab/>
        <w:t>Law 632</w:t>
      </w:r>
      <w:r w:rsidR="00072FFD">
        <w:rPr>
          <w:rFonts w:ascii="Arial Narrow" w:hAnsi="Arial Narrow"/>
          <w:b/>
          <w:color w:val="000000"/>
          <w:sz w:val="18"/>
          <w:szCs w:val="18"/>
        </w:rPr>
        <w:tab/>
      </w:r>
      <w:r w:rsidR="003D6D0F">
        <w:rPr>
          <w:rFonts w:ascii="Arial Narrow" w:hAnsi="Arial Narrow"/>
          <w:b/>
          <w:color w:val="000000"/>
          <w:sz w:val="18"/>
          <w:szCs w:val="18"/>
        </w:rPr>
        <w:t>M-T-W</w:t>
      </w:r>
      <w:r w:rsidR="00072FFD">
        <w:rPr>
          <w:rFonts w:ascii="Arial Narrow" w:hAnsi="Arial Narrow"/>
          <w:b/>
          <w:color w:val="000000"/>
          <w:sz w:val="18"/>
          <w:szCs w:val="18"/>
        </w:rPr>
        <w:tab/>
      </w:r>
      <w:r w:rsidR="003D6D0F">
        <w:rPr>
          <w:rFonts w:ascii="Arial Narrow" w:hAnsi="Arial Narrow"/>
          <w:b/>
          <w:color w:val="000000"/>
          <w:sz w:val="18"/>
          <w:szCs w:val="18"/>
        </w:rPr>
        <w:t xml:space="preserve">10:00-10:50 am </w:t>
      </w:r>
      <w:r w:rsidR="003D6D0F">
        <w:rPr>
          <w:rFonts w:ascii="Arial Narrow" w:hAnsi="Arial Narrow"/>
          <w:b/>
          <w:i/>
          <w:color w:val="000000"/>
          <w:sz w:val="18"/>
          <w:szCs w:val="18"/>
          <w:u w:val="single"/>
        </w:rPr>
        <w:t>and</w:t>
      </w:r>
      <w:r w:rsidR="00072FFD">
        <w:rPr>
          <w:rFonts w:ascii="Arial Narrow" w:hAnsi="Arial Narrow"/>
          <w:b/>
          <w:color w:val="000000"/>
          <w:sz w:val="18"/>
          <w:szCs w:val="18"/>
        </w:rPr>
        <w:tab/>
        <w:t>Bradford</w:t>
      </w:r>
    </w:p>
    <w:p w:rsidR="003D6D0F" w:rsidRDefault="003D6D0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t>Th</w:t>
      </w:r>
      <w:r>
        <w:rPr>
          <w:rFonts w:ascii="Arial Narrow" w:hAnsi="Arial Narrow"/>
          <w:b/>
          <w:color w:val="000000"/>
          <w:sz w:val="18"/>
          <w:szCs w:val="18"/>
        </w:rPr>
        <w:tab/>
        <w:t>10:30-11:30 am</w:t>
      </w:r>
    </w:p>
    <w:p w:rsidR="00072FFD" w:rsidRDefault="00072FF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10257</w:t>
      </w:r>
      <w:r>
        <w:rPr>
          <w:rFonts w:ascii="Arial Narrow" w:hAnsi="Arial Narrow"/>
          <w:color w:val="000000"/>
          <w:sz w:val="18"/>
          <w:szCs w:val="18"/>
        </w:rPr>
        <w:tab/>
        <w:t>Law 632G</w:t>
      </w:r>
      <w:r w:rsidR="003D6D0F">
        <w:rPr>
          <w:rFonts w:ascii="Arial Narrow" w:hAnsi="Arial Narrow"/>
          <w:color w:val="000000"/>
          <w:sz w:val="18"/>
          <w:szCs w:val="18"/>
        </w:rPr>
        <w:tab/>
      </w:r>
    </w:p>
    <w:p w:rsidR="00072FFD" w:rsidRDefault="00072FFD" w:rsidP="00072FFD">
      <w:pPr>
        <w:jc w:val="both"/>
        <w:rPr>
          <w:rFonts w:ascii="Arial Narrow" w:hAnsi="Arial Narrow"/>
          <w:color w:val="000000"/>
          <w:sz w:val="18"/>
          <w:szCs w:val="18"/>
        </w:rPr>
      </w:pPr>
      <w:r>
        <w:rPr>
          <w:rFonts w:ascii="Arial Narrow" w:hAnsi="Arial Narrow"/>
          <w:color w:val="000000"/>
          <w:sz w:val="18"/>
          <w:szCs w:val="18"/>
        </w:rPr>
        <w:t xml:space="preserve">(4 credit hours) </w:t>
      </w:r>
      <w:proofErr w:type="gramStart"/>
      <w:r>
        <w:rPr>
          <w:rFonts w:ascii="Arial Narrow" w:hAnsi="Arial Narrow"/>
          <w:color w:val="000000"/>
          <w:sz w:val="18"/>
          <w:szCs w:val="18"/>
        </w:rPr>
        <w:t>An introduction to the law of business associations.</w:t>
      </w:r>
      <w:proofErr w:type="gramEnd"/>
      <w:r>
        <w:rPr>
          <w:rFonts w:ascii="Arial Narrow" w:hAnsi="Arial Narrow"/>
          <w:color w:val="000000"/>
          <w:sz w:val="18"/>
          <w:szCs w:val="18"/>
        </w:rPr>
        <w:t xml:space="preserve">  This course examines the relationships among the various participants in business entities and, to a lesser extent, the relationships between business entities and outsiders. </w:t>
      </w:r>
    </w:p>
    <w:p w:rsidR="00072FFD" w:rsidRPr="00072FFD" w:rsidRDefault="00072FF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BB2136" w:rsidRDefault="00BB2136">
      <w:pPr>
        <w:rPr>
          <w:rFonts w:ascii="Arial Narrow" w:hAnsi="Arial Narrow"/>
          <w:b/>
          <w:color w:val="000000"/>
          <w:sz w:val="18"/>
          <w:szCs w:val="18"/>
        </w:rPr>
      </w:pPr>
      <w:r>
        <w:rPr>
          <w:rFonts w:ascii="Arial Narrow" w:hAnsi="Arial Narrow"/>
          <w:b/>
          <w:color w:val="000000"/>
          <w:sz w:val="18"/>
          <w:szCs w:val="18"/>
        </w:rPr>
        <w:br w:type="page"/>
      </w:r>
    </w:p>
    <w:p w:rsidR="00BB2136" w:rsidRPr="005F6F4C" w:rsidRDefault="00BB2136" w:rsidP="00BB2136">
      <w:pPr>
        <w:pStyle w:val="Title"/>
        <w:rPr>
          <w:sz w:val="32"/>
          <w:szCs w:val="32"/>
        </w:rPr>
      </w:pPr>
      <w:r w:rsidRPr="005F6F4C">
        <w:rPr>
          <w:sz w:val="32"/>
          <w:szCs w:val="32"/>
        </w:rPr>
        <w:lastRenderedPageBreak/>
        <w:t>Fall Classes</w:t>
      </w:r>
      <w:r w:rsidR="005F6F4C">
        <w:rPr>
          <w:sz w:val="32"/>
          <w:szCs w:val="32"/>
        </w:rPr>
        <w:t xml:space="preserve"> - Continued</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BB2136" w:rsidRPr="00E634FE"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51DF5429" wp14:editId="7FAC7BD6">
                <wp:simplePos x="0" y="0"/>
                <wp:positionH relativeFrom="column">
                  <wp:posOffset>-30480</wp:posOffset>
                </wp:positionH>
                <wp:positionV relativeFrom="paragraph">
                  <wp:posOffset>11430</wp:posOffset>
                </wp:positionV>
                <wp:extent cx="6827520" cy="0"/>
                <wp:effectExtent l="0" t="0" r="11430" b="19050"/>
                <wp:wrapNone/>
                <wp:docPr id="4" name="Straight Connector 4"/>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pdwgEAAM0DAAAOAAAAZHJzL2Uyb0RvYy54bWysU8GOEzEMvSPxD1HudNpqWVajTvfQFXBA&#10;ULHLB2QzTidSEkdO6LR/j5NpBwQICcQlihO/Z78XZ3N/8k4cgZLF0MnVYikFBI29DYdOfnl6++pO&#10;ipRV6JXDAJ08Q5L325cvNmNsYY0Duh5IMElI7Rg7OeQc26ZJegCv0gIjBL40SF5lDunQ9KRGZveu&#10;WS+Xt82I1EdCDSnx6cN0KbeV3xjQ+ZMxCbJwneTecl2prs9lbbYb1R5IxcHqSxvqH7rwygYuOlM9&#10;qKzEV7K/UHmrCROavNDoGzTGaqgaWM1q+ZOax0FFqFrYnBRnm9L/o9Ufj3sStu/kjRRBeX6ix0zK&#10;HoYsdhgCG4gkbopPY0wtp+/Cni5Rinsqok+GvDDOxvc8AtUGFiZO1eXz7DKcstB8eHu3fvN6zY+h&#10;r3fNRFGoIqX8DtCLsumks6EYoFp1/JAyl+XUawoHpaWpibrLZwcl2YXPYFgUF5vaqeMEO0fiqHgQ&#10;lNYQ8qqIYr6aXWDGOjcDl7XsH4GX/AKFOmp/A54RtTKGPIO9DUi/q55P15bNlH91YNJdLHjG/lyf&#10;p1rDM1MVXua7DOWPcYV//4XbbwA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NgPKXcIBAADNAwAADgAAAAAAAAAAAAAAAAAuAgAA&#10;ZHJzL2Uyb0RvYy54bWxQSwECLQAUAAYACAAAACEAwC69StkAAAAHAQAADwAAAAAAAAAAAAAAAAAc&#10;BAAAZHJzL2Rvd25yZXYueG1sUEsFBgAAAAAEAAQA8wAAACIFA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Client Interviewing and Counseling</w:t>
      </w:r>
      <w:r w:rsidR="00B62DCE">
        <w:rPr>
          <w:rFonts w:ascii="Arial Narrow" w:hAnsi="Arial Narrow"/>
          <w:b/>
          <w:color w:val="000000"/>
          <w:sz w:val="18"/>
          <w:szCs w:val="18"/>
        </w:rPr>
        <w:tab/>
        <w:t>10270</w:t>
      </w:r>
      <w:r w:rsidR="00B62DCE">
        <w:rPr>
          <w:rFonts w:ascii="Arial Narrow" w:hAnsi="Arial Narrow"/>
          <w:b/>
          <w:color w:val="000000"/>
          <w:sz w:val="18"/>
          <w:szCs w:val="18"/>
        </w:rPr>
        <w:tab/>
        <w:t>Law 696</w:t>
      </w:r>
      <w:r w:rsidR="00B62DCE">
        <w:rPr>
          <w:rFonts w:ascii="Arial Narrow" w:hAnsi="Arial Narrow"/>
          <w:b/>
          <w:color w:val="000000"/>
          <w:sz w:val="18"/>
          <w:szCs w:val="18"/>
        </w:rPr>
        <w:tab/>
      </w:r>
      <w:r w:rsidR="003D6D0F">
        <w:rPr>
          <w:rFonts w:ascii="Arial Narrow" w:hAnsi="Arial Narrow"/>
          <w:b/>
          <w:color w:val="000000"/>
          <w:sz w:val="18"/>
          <w:szCs w:val="18"/>
        </w:rPr>
        <w:t>T</w:t>
      </w:r>
      <w:r w:rsidR="00B62DCE">
        <w:rPr>
          <w:rFonts w:ascii="Arial Narrow" w:hAnsi="Arial Narrow"/>
          <w:b/>
          <w:color w:val="000000"/>
          <w:sz w:val="18"/>
          <w:szCs w:val="18"/>
        </w:rPr>
        <w:tab/>
      </w:r>
      <w:r w:rsidR="003D6D0F">
        <w:rPr>
          <w:rFonts w:ascii="Arial Narrow" w:hAnsi="Arial Narrow"/>
          <w:b/>
          <w:color w:val="000000"/>
          <w:sz w:val="18"/>
          <w:szCs w:val="18"/>
        </w:rPr>
        <w:t xml:space="preserve">4:30-6:30 pm </w:t>
      </w:r>
      <w:r w:rsidR="003D6D0F">
        <w:rPr>
          <w:rFonts w:ascii="Arial Narrow" w:hAnsi="Arial Narrow"/>
          <w:b/>
          <w:i/>
          <w:color w:val="000000"/>
          <w:sz w:val="18"/>
          <w:szCs w:val="18"/>
          <w:u w:val="single"/>
        </w:rPr>
        <w:t>and</w:t>
      </w:r>
      <w:r w:rsidR="00B62DCE">
        <w:rPr>
          <w:rFonts w:ascii="Arial Narrow" w:hAnsi="Arial Narrow"/>
          <w:b/>
          <w:color w:val="000000"/>
          <w:sz w:val="18"/>
          <w:szCs w:val="18"/>
        </w:rPr>
        <w:tab/>
        <w:t>Frank</w:t>
      </w:r>
    </w:p>
    <w:p w:rsidR="003D6D0F" w:rsidRDefault="003D6D0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t>Th</w:t>
      </w:r>
      <w:r>
        <w:rPr>
          <w:rFonts w:ascii="Arial Narrow" w:hAnsi="Arial Narrow"/>
          <w:color w:val="000000"/>
          <w:sz w:val="18"/>
          <w:szCs w:val="18"/>
        </w:rPr>
        <w:tab/>
      </w:r>
      <w:r w:rsidRPr="003D6D0F">
        <w:rPr>
          <w:rFonts w:ascii="Arial Narrow" w:hAnsi="Arial Narrow"/>
          <w:b/>
          <w:color w:val="000000"/>
          <w:sz w:val="18"/>
          <w:szCs w:val="18"/>
        </w:rPr>
        <w:t>4:40-6:40 pm</w:t>
      </w:r>
    </w:p>
    <w:p w:rsidR="00B62DCE" w:rsidRDefault="00B62DCE"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10271</w:t>
      </w:r>
      <w:r>
        <w:rPr>
          <w:rFonts w:ascii="Arial Narrow" w:hAnsi="Arial Narrow"/>
          <w:color w:val="000000"/>
          <w:sz w:val="18"/>
          <w:szCs w:val="18"/>
        </w:rPr>
        <w:tab/>
        <w:t>Law 696G</w:t>
      </w:r>
    </w:p>
    <w:p w:rsidR="00B62DCE" w:rsidRDefault="00B62DCE" w:rsidP="00B62DCE">
      <w:pPr>
        <w:jc w:val="both"/>
        <w:rPr>
          <w:rFonts w:ascii="Arial Narrow" w:hAnsi="Arial Narrow"/>
          <w:color w:val="000000"/>
          <w:sz w:val="18"/>
          <w:szCs w:val="18"/>
        </w:rPr>
      </w:pPr>
      <w:r>
        <w:rPr>
          <w:rFonts w:ascii="Arial Narrow" w:hAnsi="Arial Narrow"/>
          <w:color w:val="000000"/>
          <w:sz w:val="18"/>
          <w:szCs w:val="18"/>
        </w:rPr>
        <w:t>(3 credit hours) An introduction to the basics of legal interviewing (lawyer interaction with a client for the purpose of identifying the client's problem and gathering information on which the solution to that problem can be based) and counseling (a process in which lawyers help clients reach decisions).  Course work includes class discussion of reading materials and demonstrations, and role play exercises and interviews. Enrollment Limit 18</w:t>
      </w:r>
    </w:p>
    <w:p w:rsidR="00B62DCE" w:rsidRDefault="00B62DCE"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1E53CD"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Clinical Practice: Civil Clinic</w:t>
      </w:r>
      <w:r w:rsidR="001E53CD">
        <w:rPr>
          <w:rFonts w:ascii="Arial Narrow" w:hAnsi="Arial Narrow"/>
          <w:b/>
          <w:color w:val="000000"/>
          <w:sz w:val="18"/>
          <w:szCs w:val="18"/>
        </w:rPr>
        <w:tab/>
        <w:t>10296</w:t>
      </w:r>
      <w:r w:rsidR="001E53CD">
        <w:rPr>
          <w:rFonts w:ascii="Arial Narrow" w:hAnsi="Arial Narrow"/>
          <w:b/>
          <w:color w:val="000000"/>
          <w:sz w:val="18"/>
          <w:szCs w:val="18"/>
        </w:rPr>
        <w:tab/>
        <w:t>Law 798</w:t>
      </w:r>
      <w:r w:rsidR="001E53CD">
        <w:rPr>
          <w:rFonts w:ascii="Arial Narrow" w:hAnsi="Arial Narrow"/>
          <w:b/>
          <w:color w:val="000000"/>
          <w:sz w:val="18"/>
          <w:szCs w:val="18"/>
        </w:rPr>
        <w:tab/>
      </w:r>
      <w:r w:rsidR="003D6D0F">
        <w:rPr>
          <w:rFonts w:ascii="Arial Narrow" w:hAnsi="Arial Narrow"/>
          <w:b/>
          <w:color w:val="000000"/>
          <w:sz w:val="18"/>
          <w:szCs w:val="18"/>
        </w:rPr>
        <w:tab/>
        <w:t>As Arranged</w:t>
      </w:r>
      <w:r w:rsidR="001E53CD">
        <w:rPr>
          <w:rFonts w:ascii="Arial Narrow" w:hAnsi="Arial Narrow"/>
          <w:b/>
          <w:color w:val="000000"/>
          <w:sz w:val="18"/>
          <w:szCs w:val="18"/>
        </w:rPr>
        <w:tab/>
        <w:t>Ruser / Sullivan</w:t>
      </w:r>
    </w:p>
    <w:p w:rsidR="001E53CD" w:rsidRDefault="001E53CD" w:rsidP="001E53CD">
      <w:pPr>
        <w:jc w:val="both"/>
        <w:rPr>
          <w:rFonts w:ascii="Arial Narrow" w:hAnsi="Arial Narrow"/>
          <w:sz w:val="18"/>
          <w:szCs w:val="18"/>
        </w:rPr>
      </w:pPr>
      <w:r>
        <w:rPr>
          <w:rFonts w:ascii="Arial Narrow" w:hAnsi="Arial Narrow"/>
          <w:color w:val="000000"/>
          <w:sz w:val="18"/>
          <w:szCs w:val="18"/>
        </w:rPr>
        <w:t xml:space="preserve">(Credits 4-6) </w:t>
      </w:r>
      <w:r>
        <w:rPr>
          <w:rFonts w:ascii="Arial Narrow" w:hAnsi="Arial Narrow"/>
          <w:sz w:val="18"/>
          <w:szCs w:val="18"/>
        </w:rPr>
        <w:t>Students, under close faculty supervision, advise and represent clients in a variety of civil cases, including such matters as adoption, bankruptcy, civil rights, consumer, divorce, guardianship, hearings involving administrative agencies, housing, tort and writing simple wills.  Open only to students with senior standing. There is a classroom component that will be taught in conjunction with the Civil Clinic. An office orientation and office management systems class will be taught on the Friday before classes begin for the semester at a time to be agreed upon by faculty and students, and will last no more than3 hours. The following five classes will be taught during the first, second, third</w:t>
      </w:r>
      <w:proofErr w:type="gramStart"/>
      <w:r>
        <w:rPr>
          <w:rFonts w:ascii="Arial Narrow" w:hAnsi="Arial Narrow"/>
          <w:sz w:val="18"/>
          <w:szCs w:val="18"/>
        </w:rPr>
        <w:t>,  fourth</w:t>
      </w:r>
      <w:proofErr w:type="gramEnd"/>
      <w:r>
        <w:rPr>
          <w:rFonts w:ascii="Arial Narrow" w:hAnsi="Arial Narrow"/>
          <w:sz w:val="18"/>
          <w:szCs w:val="18"/>
        </w:rPr>
        <w:t xml:space="preserve"> and fifth week of classes.  Preference will be given to students participating in the Litigation Skills Program of Concentrated Study. Strong preference will be given to students who have had Trial Advocacy. </w:t>
      </w:r>
      <w:r>
        <w:rPr>
          <w:rFonts w:ascii="Arial Narrow" w:hAnsi="Arial Narrow"/>
          <w:i/>
          <w:iCs/>
          <w:sz w:val="18"/>
          <w:szCs w:val="18"/>
        </w:rPr>
        <w:t>Pre- or Co-Requisite: Pretrial Litigation</w:t>
      </w:r>
      <w:r>
        <w:rPr>
          <w:rFonts w:ascii="Arial Narrow" w:hAnsi="Arial Narrow"/>
          <w:sz w:val="18"/>
          <w:szCs w:val="18"/>
        </w:rPr>
        <w:t>. Enrollment Limit 14</w:t>
      </w:r>
    </w:p>
    <w:p w:rsidR="001E53CD" w:rsidRPr="001E53CD" w:rsidRDefault="001E53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Clinical Practice: Criminal Clinic</w:t>
      </w:r>
      <w:r w:rsidR="001E53CD">
        <w:rPr>
          <w:rFonts w:ascii="Arial Narrow" w:hAnsi="Arial Narrow"/>
          <w:b/>
          <w:color w:val="000000"/>
          <w:sz w:val="18"/>
          <w:szCs w:val="18"/>
        </w:rPr>
        <w:tab/>
        <w:t>10298</w:t>
      </w:r>
      <w:r w:rsidR="001E53CD">
        <w:rPr>
          <w:rFonts w:ascii="Arial Narrow" w:hAnsi="Arial Narrow"/>
          <w:b/>
          <w:color w:val="000000"/>
          <w:sz w:val="18"/>
          <w:szCs w:val="18"/>
        </w:rPr>
        <w:tab/>
        <w:t>Law 799</w:t>
      </w:r>
      <w:r w:rsidR="001E53CD">
        <w:rPr>
          <w:rFonts w:ascii="Arial Narrow" w:hAnsi="Arial Narrow"/>
          <w:b/>
          <w:color w:val="000000"/>
          <w:sz w:val="18"/>
          <w:szCs w:val="18"/>
        </w:rPr>
        <w:tab/>
      </w:r>
      <w:r w:rsidR="003D6D0F">
        <w:rPr>
          <w:rFonts w:ascii="Arial Narrow" w:hAnsi="Arial Narrow"/>
          <w:b/>
          <w:color w:val="000000"/>
          <w:sz w:val="18"/>
          <w:szCs w:val="18"/>
        </w:rPr>
        <w:tab/>
        <w:t>As Arranged</w:t>
      </w:r>
      <w:r w:rsidR="001E53CD">
        <w:rPr>
          <w:rFonts w:ascii="Arial Narrow" w:hAnsi="Arial Narrow"/>
          <w:b/>
          <w:color w:val="000000"/>
          <w:sz w:val="18"/>
          <w:szCs w:val="18"/>
        </w:rPr>
        <w:tab/>
        <w:t>Schmidt</w:t>
      </w:r>
    </w:p>
    <w:p w:rsidR="001E53CD" w:rsidRDefault="001E53CD" w:rsidP="001E53CD">
      <w:pPr>
        <w:jc w:val="both"/>
        <w:rPr>
          <w:rFonts w:ascii="Arial Narrow" w:hAnsi="Arial Narrow"/>
          <w:color w:val="000000"/>
          <w:sz w:val="18"/>
          <w:szCs w:val="18"/>
        </w:rPr>
      </w:pPr>
      <w:r>
        <w:rPr>
          <w:rFonts w:ascii="Arial Narrow" w:hAnsi="Arial Narrow"/>
          <w:color w:val="000000"/>
          <w:sz w:val="18"/>
          <w:szCs w:val="18"/>
        </w:rPr>
        <w:t xml:space="preserve">(6 credit hours) Students, under close faculty supervision, prosecute a variety of misdemeanor and felony offenses - conducting every hearing necessary for those cases, from initial charging to jury trials to sentencing. The cases are prosecuted through the Lancaster County Attorney's Office and the practice component of the course is conducted out of that office. Participation in the classroom component (which focuses on the development of skills necessary to the prosecution of criminal cases) is required. Open only to students with senior standing. </w:t>
      </w:r>
      <w:r>
        <w:rPr>
          <w:rFonts w:ascii="Arial Narrow" w:hAnsi="Arial Narrow"/>
          <w:b/>
          <w:bCs/>
          <w:color w:val="000000"/>
          <w:sz w:val="18"/>
          <w:szCs w:val="18"/>
        </w:rPr>
        <w:t>Students MUST reserve at least one full morning and one full afternoon for Criminal Clinic each week.</w:t>
      </w:r>
      <w:r>
        <w:rPr>
          <w:rFonts w:ascii="Arial Narrow" w:hAnsi="Arial Narrow"/>
          <w:color w:val="000000"/>
          <w:sz w:val="18"/>
          <w:szCs w:val="18"/>
        </w:rPr>
        <w:t xml:space="preserve"> NOTE: There is a classroom component consisting of approximately thirty (30) hours of training, practical application exercises and court observations frontloaded into the first few weeks of Clinic.   Preference will be given to students participating in the Litigation Skills Program of Concentrated Study. </w:t>
      </w:r>
      <w:r>
        <w:rPr>
          <w:rFonts w:ascii="Arial Narrow" w:hAnsi="Arial Narrow"/>
          <w:i/>
          <w:iCs/>
          <w:color w:val="000000"/>
          <w:sz w:val="18"/>
          <w:szCs w:val="18"/>
        </w:rPr>
        <w:t xml:space="preserve">Pre-requisite: Trial Advocacy. </w:t>
      </w:r>
      <w:r>
        <w:rPr>
          <w:rFonts w:ascii="Arial Narrow" w:hAnsi="Arial Narrow"/>
          <w:color w:val="000000"/>
          <w:sz w:val="18"/>
          <w:szCs w:val="18"/>
        </w:rPr>
        <w:t>Enrollment Limit 8</w:t>
      </w:r>
    </w:p>
    <w:p w:rsidR="001E53CD" w:rsidRPr="001E53CD" w:rsidRDefault="001E53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Clinical Practice: Entrepreneurship Clinic</w:t>
      </w:r>
      <w:r w:rsidR="001E53CD">
        <w:rPr>
          <w:rFonts w:ascii="Arial Narrow" w:hAnsi="Arial Narrow"/>
          <w:b/>
          <w:color w:val="000000"/>
          <w:sz w:val="18"/>
          <w:szCs w:val="18"/>
        </w:rPr>
        <w:tab/>
        <w:t>10368</w:t>
      </w:r>
      <w:r w:rsidR="001E53CD">
        <w:rPr>
          <w:rFonts w:ascii="Arial Narrow" w:hAnsi="Arial Narrow"/>
          <w:b/>
          <w:color w:val="000000"/>
          <w:sz w:val="18"/>
          <w:szCs w:val="18"/>
        </w:rPr>
        <w:tab/>
        <w:t>Law 658</w:t>
      </w:r>
      <w:r w:rsidR="001E53CD">
        <w:rPr>
          <w:rFonts w:ascii="Arial Narrow" w:hAnsi="Arial Narrow"/>
          <w:b/>
          <w:color w:val="000000"/>
          <w:sz w:val="18"/>
          <w:szCs w:val="18"/>
        </w:rPr>
        <w:tab/>
      </w:r>
      <w:r w:rsidR="003D6D0F">
        <w:rPr>
          <w:rFonts w:ascii="Arial Narrow" w:hAnsi="Arial Narrow"/>
          <w:b/>
          <w:color w:val="000000"/>
          <w:sz w:val="18"/>
          <w:szCs w:val="18"/>
        </w:rPr>
        <w:t>W</w:t>
      </w:r>
      <w:r w:rsidR="001E53CD">
        <w:rPr>
          <w:rFonts w:ascii="Arial Narrow" w:hAnsi="Arial Narrow"/>
          <w:b/>
          <w:color w:val="000000"/>
          <w:sz w:val="18"/>
          <w:szCs w:val="18"/>
        </w:rPr>
        <w:tab/>
      </w:r>
      <w:r w:rsidR="003D6D0F">
        <w:rPr>
          <w:rFonts w:ascii="Arial Narrow" w:hAnsi="Arial Narrow"/>
          <w:b/>
          <w:color w:val="000000"/>
          <w:sz w:val="18"/>
          <w:szCs w:val="18"/>
        </w:rPr>
        <w:t xml:space="preserve">4:30-6:30 pm </w:t>
      </w:r>
      <w:r w:rsidR="003D6D0F">
        <w:rPr>
          <w:rFonts w:ascii="Arial Narrow" w:hAnsi="Arial Narrow"/>
          <w:b/>
          <w:i/>
          <w:color w:val="000000"/>
          <w:sz w:val="18"/>
          <w:szCs w:val="18"/>
          <w:u w:val="single"/>
        </w:rPr>
        <w:t>and</w:t>
      </w:r>
      <w:r w:rsidR="001E53CD">
        <w:rPr>
          <w:rFonts w:ascii="Arial Narrow" w:hAnsi="Arial Narrow"/>
          <w:b/>
          <w:color w:val="000000"/>
          <w:sz w:val="18"/>
          <w:szCs w:val="18"/>
        </w:rPr>
        <w:tab/>
        <w:t>Stohs</w:t>
      </w:r>
    </w:p>
    <w:p w:rsidR="003D6D0F" w:rsidRDefault="003D6D0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t>As arranged by Professor</w:t>
      </w:r>
    </w:p>
    <w:p w:rsidR="001E53CD" w:rsidRDefault="001E53C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10369</w:t>
      </w:r>
      <w:r>
        <w:rPr>
          <w:rFonts w:ascii="Arial Narrow" w:hAnsi="Arial Narrow"/>
          <w:color w:val="000000"/>
          <w:sz w:val="18"/>
          <w:szCs w:val="18"/>
        </w:rPr>
        <w:tab/>
        <w:t>Law 658G</w:t>
      </w:r>
    </w:p>
    <w:p w:rsidR="001E53CD" w:rsidRDefault="001E53CD" w:rsidP="001E53CD">
      <w:pPr>
        <w:jc w:val="both"/>
        <w:rPr>
          <w:rFonts w:ascii="Arial Narrow" w:hAnsi="Arial Narrow"/>
          <w:color w:val="000000"/>
          <w:sz w:val="18"/>
          <w:szCs w:val="18"/>
        </w:rPr>
      </w:pPr>
      <w:r>
        <w:rPr>
          <w:rFonts w:ascii="Arial Narrow" w:hAnsi="Arial Narrow"/>
          <w:color w:val="000000"/>
          <w:sz w:val="18"/>
          <w:szCs w:val="18"/>
        </w:rPr>
        <w:t xml:space="preserve">(6 credit hours) Students, under close faculty supervision, advise and represent startup business clients in a variety of early-stage legal matters, including entity formation, contract drafting and review, intellectual property protection, real estate, financing, regulatory, compliance and other transactional matters.  Participation in a concurrent seminar concentrating on the development of skills necessary to effectively advise entrepreneurial clients is required.  </w:t>
      </w:r>
      <w:proofErr w:type="gramStart"/>
      <w:r>
        <w:rPr>
          <w:rFonts w:ascii="Arial Narrow" w:hAnsi="Arial Narrow"/>
          <w:color w:val="000000"/>
          <w:sz w:val="18"/>
          <w:szCs w:val="18"/>
        </w:rPr>
        <w:t>Limited enrollment pursuant to a written application process that occurs in the prior semester.</w:t>
      </w:r>
      <w:proofErr w:type="gramEnd"/>
      <w:r>
        <w:rPr>
          <w:rFonts w:ascii="Arial Narrow" w:hAnsi="Arial Narrow"/>
          <w:color w:val="000000"/>
          <w:sz w:val="18"/>
          <w:szCs w:val="18"/>
        </w:rPr>
        <w:t xml:space="preserve"> </w:t>
      </w:r>
      <w:r>
        <w:rPr>
          <w:rFonts w:ascii="Arial Narrow" w:hAnsi="Arial Narrow"/>
          <w:i/>
          <w:iCs/>
          <w:color w:val="000000"/>
          <w:sz w:val="18"/>
          <w:szCs w:val="18"/>
        </w:rPr>
        <w:t>Pre-requisite: Business Associations and Individual Income Tax</w:t>
      </w:r>
      <w:r>
        <w:rPr>
          <w:rFonts w:ascii="Arial Narrow" w:hAnsi="Arial Narrow"/>
          <w:color w:val="000000"/>
          <w:sz w:val="18"/>
          <w:szCs w:val="18"/>
        </w:rPr>
        <w:t>. Enrollment Limit 8</w:t>
      </w:r>
    </w:p>
    <w:p w:rsidR="001E53CD" w:rsidRPr="001E53CD" w:rsidRDefault="001E53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Clinical Practice: Immigration Clinic</w:t>
      </w:r>
      <w:r w:rsidR="001E53CD">
        <w:rPr>
          <w:rFonts w:ascii="Arial Narrow" w:hAnsi="Arial Narrow"/>
          <w:b/>
          <w:color w:val="000000"/>
          <w:sz w:val="18"/>
          <w:szCs w:val="18"/>
        </w:rPr>
        <w:tab/>
        <w:t>10295</w:t>
      </w:r>
      <w:r w:rsidR="001E53CD">
        <w:rPr>
          <w:rFonts w:ascii="Arial Narrow" w:hAnsi="Arial Narrow"/>
          <w:b/>
          <w:color w:val="000000"/>
          <w:sz w:val="18"/>
          <w:szCs w:val="18"/>
        </w:rPr>
        <w:tab/>
        <w:t>Law 794</w:t>
      </w:r>
      <w:r w:rsidR="001E53CD">
        <w:rPr>
          <w:rFonts w:ascii="Arial Narrow" w:hAnsi="Arial Narrow"/>
          <w:b/>
          <w:color w:val="000000"/>
          <w:sz w:val="18"/>
          <w:szCs w:val="18"/>
        </w:rPr>
        <w:tab/>
      </w:r>
      <w:r w:rsidR="001E53CD">
        <w:rPr>
          <w:rFonts w:ascii="Arial Narrow" w:hAnsi="Arial Narrow"/>
          <w:b/>
          <w:color w:val="000000"/>
          <w:sz w:val="18"/>
          <w:szCs w:val="18"/>
        </w:rPr>
        <w:tab/>
      </w:r>
      <w:r w:rsidR="003D6D0F">
        <w:rPr>
          <w:rFonts w:ascii="Arial Narrow" w:hAnsi="Arial Narrow"/>
          <w:b/>
          <w:color w:val="000000"/>
          <w:sz w:val="18"/>
          <w:szCs w:val="18"/>
        </w:rPr>
        <w:t>As Arranged</w:t>
      </w:r>
      <w:r w:rsidR="001E53CD">
        <w:rPr>
          <w:rFonts w:ascii="Arial Narrow" w:hAnsi="Arial Narrow"/>
          <w:b/>
          <w:color w:val="000000"/>
          <w:sz w:val="18"/>
          <w:szCs w:val="18"/>
        </w:rPr>
        <w:tab/>
        <w:t>Ruser</w:t>
      </w:r>
    </w:p>
    <w:p w:rsidR="001E53CD" w:rsidRDefault="001E53CD" w:rsidP="001E53CD">
      <w:pPr>
        <w:jc w:val="both"/>
        <w:rPr>
          <w:rFonts w:ascii="Arial Narrow" w:hAnsi="Arial Narrow"/>
          <w:color w:val="000000"/>
          <w:sz w:val="18"/>
          <w:szCs w:val="18"/>
        </w:rPr>
      </w:pPr>
      <w:r>
        <w:rPr>
          <w:rFonts w:ascii="Arial Narrow" w:hAnsi="Arial Narrow"/>
          <w:color w:val="000000"/>
          <w:sz w:val="18"/>
          <w:szCs w:val="18"/>
        </w:rPr>
        <w:t xml:space="preserve">(3-6 credit hours; 12 max) The Immigration Clinic is a course in which two students per year are permitted to enroll </w:t>
      </w:r>
      <w:r w:rsidRPr="001E53CD">
        <w:rPr>
          <w:rFonts w:ascii="Arial Narrow" w:hAnsi="Arial Narrow"/>
          <w:i/>
          <w:color w:val="000000"/>
          <w:sz w:val="18"/>
          <w:szCs w:val="18"/>
          <w:u w:val="single"/>
        </w:rPr>
        <w:t>by faculty invitation only</w:t>
      </w:r>
      <w:r>
        <w:rPr>
          <w:rFonts w:ascii="Arial Narrow" w:hAnsi="Arial Narrow"/>
          <w:color w:val="000000"/>
          <w:sz w:val="18"/>
          <w:szCs w:val="18"/>
        </w:rPr>
        <w:t>. Students enrolling in the Immigration Clinic represent low-income clients with immigration problems under close faculty supervision. Most of the work is in the areas of deportation defense, family-based immigrant visas, VAWA (Violence Against Women Act) self-petitions and asylum applications, although other types of immigration cases may be assigned to students from time to time at the discretion of the supervising faculty member. Students may not take Immigration Clinic and Civil or Criminal Clinic.  Students in the Immigration Clinic can expect to engage in the following types of activities:  factual development and analysis, frequent client interviewing and counseling, preparation of immigration applications and supporting documentation, attendance with clients at immigration interviews, appearing in Immigration Court on behalf of clients, state and federal court appearances (as dictated by clients’ legal needs), legal analysis and planning, frequent creation of written work product (including but not limited to legal memoranda, briefs, letters, and so forth), analysis and resolution of professional ethics issues, and other skills necessary to function effectively as lead counsel on a variety of immigration cases.</w:t>
      </w:r>
    </w:p>
    <w:p w:rsidR="001E53CD" w:rsidRPr="001E53CD" w:rsidRDefault="001E53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Commercial Law: Sales</w:t>
      </w:r>
      <w:r w:rsidR="001E470D">
        <w:rPr>
          <w:rFonts w:ascii="Arial Narrow" w:hAnsi="Arial Narrow"/>
          <w:b/>
          <w:color w:val="000000"/>
          <w:sz w:val="18"/>
          <w:szCs w:val="18"/>
        </w:rPr>
        <w:tab/>
      </w:r>
      <w:r w:rsidR="001B551A">
        <w:rPr>
          <w:rFonts w:ascii="Arial Narrow" w:hAnsi="Arial Narrow"/>
          <w:b/>
          <w:color w:val="000000"/>
          <w:sz w:val="18"/>
          <w:szCs w:val="18"/>
        </w:rPr>
        <w:t>20241</w:t>
      </w:r>
      <w:r w:rsidR="001E470D">
        <w:rPr>
          <w:rFonts w:ascii="Arial Narrow" w:hAnsi="Arial Narrow"/>
          <w:b/>
          <w:color w:val="000000"/>
          <w:sz w:val="18"/>
          <w:szCs w:val="18"/>
        </w:rPr>
        <w:tab/>
        <w:t>Law 655</w:t>
      </w:r>
      <w:r w:rsidR="001E470D">
        <w:rPr>
          <w:rFonts w:ascii="Arial Narrow" w:hAnsi="Arial Narrow"/>
          <w:b/>
          <w:color w:val="000000"/>
          <w:sz w:val="18"/>
          <w:szCs w:val="18"/>
        </w:rPr>
        <w:tab/>
      </w:r>
      <w:r w:rsidR="001B551A">
        <w:rPr>
          <w:rFonts w:ascii="Arial Narrow" w:hAnsi="Arial Narrow"/>
          <w:b/>
          <w:color w:val="000000"/>
          <w:sz w:val="18"/>
          <w:szCs w:val="18"/>
        </w:rPr>
        <w:t>Th</w:t>
      </w:r>
      <w:r w:rsidR="008E73D5">
        <w:rPr>
          <w:rFonts w:ascii="Arial Narrow" w:hAnsi="Arial Narrow"/>
          <w:b/>
          <w:color w:val="000000"/>
          <w:sz w:val="18"/>
          <w:szCs w:val="18"/>
        </w:rPr>
        <w:t>-F</w:t>
      </w:r>
      <w:r w:rsidR="001B551A">
        <w:rPr>
          <w:rFonts w:ascii="Arial Narrow" w:hAnsi="Arial Narrow"/>
          <w:b/>
          <w:color w:val="000000"/>
          <w:sz w:val="18"/>
          <w:szCs w:val="18"/>
        </w:rPr>
        <w:tab/>
        <w:t>9:00-10:15 am</w:t>
      </w:r>
      <w:r w:rsidR="001E470D">
        <w:rPr>
          <w:rFonts w:ascii="Arial Narrow" w:hAnsi="Arial Narrow"/>
          <w:b/>
          <w:color w:val="000000"/>
          <w:sz w:val="18"/>
          <w:szCs w:val="18"/>
        </w:rPr>
        <w:tab/>
        <w:t>Wilson</w:t>
      </w:r>
    </w:p>
    <w:p w:rsidR="001E470D" w:rsidRDefault="001E470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r>
      <w:r w:rsidR="001B551A">
        <w:rPr>
          <w:rFonts w:ascii="Arial Narrow" w:hAnsi="Arial Narrow"/>
          <w:color w:val="000000"/>
          <w:sz w:val="18"/>
          <w:szCs w:val="18"/>
        </w:rPr>
        <w:t>20242</w:t>
      </w:r>
      <w:r>
        <w:rPr>
          <w:rFonts w:ascii="Arial Narrow" w:hAnsi="Arial Narrow"/>
          <w:color w:val="000000"/>
          <w:sz w:val="18"/>
          <w:szCs w:val="18"/>
        </w:rPr>
        <w:tab/>
        <w:t>Law 655G</w:t>
      </w:r>
    </w:p>
    <w:p w:rsidR="001E470D" w:rsidRDefault="001E470D" w:rsidP="001E470D">
      <w:pPr>
        <w:jc w:val="both"/>
        <w:rPr>
          <w:rFonts w:ascii="Arial Narrow" w:hAnsi="Arial Narrow"/>
          <w:color w:val="000000"/>
          <w:sz w:val="18"/>
          <w:szCs w:val="18"/>
        </w:rPr>
      </w:pPr>
      <w:r>
        <w:rPr>
          <w:rFonts w:ascii="Arial Narrow" w:hAnsi="Arial Narrow"/>
          <w:color w:val="000000"/>
          <w:sz w:val="18"/>
          <w:szCs w:val="18"/>
        </w:rPr>
        <w:t xml:space="preserve">(3 credit hours) A study of the law governing the sale and lease of goods with primary emphasis on Article 2 and 2A of the Uniform Commercial Code.  Among the topics included are: contract formation and modifications; acceptance and rejection of goods; warranties; risk of loss; and remedies for breach of contract, including breach of warranty remedies and some non-UCC remedies in consumer transactions. On selected issues, the Convention on the International Sale of Goods will be examined. With this course, students will develop their contract drafting skills and enhance their ability to read and analyze a statute. </w:t>
      </w:r>
    </w:p>
    <w:p w:rsidR="00046F16" w:rsidRDefault="00046F16"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Constitutional Law I</w:t>
      </w:r>
      <w:r w:rsidR="005134C4">
        <w:rPr>
          <w:rFonts w:ascii="Arial Narrow" w:hAnsi="Arial Narrow"/>
          <w:b/>
          <w:color w:val="000000"/>
          <w:sz w:val="18"/>
          <w:szCs w:val="18"/>
        </w:rPr>
        <w:t xml:space="preserve"> </w:t>
      </w:r>
      <w:r w:rsidR="005134C4">
        <w:rPr>
          <w:rFonts w:ascii="Arial Narrow" w:hAnsi="Arial Narrow"/>
          <w:b/>
          <w:color w:val="000000"/>
          <w:sz w:val="18"/>
          <w:szCs w:val="18"/>
        </w:rPr>
        <w:tab/>
        <w:t>102</w:t>
      </w:r>
      <w:r w:rsidR="00BB2136">
        <w:rPr>
          <w:rFonts w:ascii="Arial Narrow" w:hAnsi="Arial Narrow"/>
          <w:b/>
          <w:color w:val="000000"/>
          <w:sz w:val="18"/>
          <w:szCs w:val="18"/>
        </w:rPr>
        <w:t>4</w:t>
      </w:r>
      <w:r w:rsidR="005134C4">
        <w:rPr>
          <w:rFonts w:ascii="Arial Narrow" w:hAnsi="Arial Narrow"/>
          <w:b/>
          <w:color w:val="000000"/>
          <w:sz w:val="18"/>
          <w:szCs w:val="18"/>
        </w:rPr>
        <w:t>9</w:t>
      </w:r>
      <w:r w:rsidR="005134C4">
        <w:rPr>
          <w:rFonts w:ascii="Arial Narrow" w:hAnsi="Arial Narrow"/>
          <w:b/>
          <w:color w:val="000000"/>
          <w:sz w:val="18"/>
          <w:szCs w:val="18"/>
        </w:rPr>
        <w:tab/>
      </w:r>
      <w:r w:rsidR="001E470D">
        <w:rPr>
          <w:rFonts w:ascii="Arial Narrow" w:hAnsi="Arial Narrow"/>
          <w:b/>
          <w:color w:val="000000"/>
          <w:sz w:val="18"/>
          <w:szCs w:val="18"/>
        </w:rPr>
        <w:t xml:space="preserve">Law </w:t>
      </w:r>
      <w:r w:rsidR="005134C4">
        <w:rPr>
          <w:rFonts w:ascii="Arial Narrow" w:hAnsi="Arial Narrow"/>
          <w:b/>
          <w:color w:val="000000"/>
          <w:sz w:val="18"/>
          <w:szCs w:val="18"/>
        </w:rPr>
        <w:t>609-001</w:t>
      </w:r>
      <w:r w:rsidR="005134C4">
        <w:rPr>
          <w:rFonts w:ascii="Arial Narrow" w:hAnsi="Arial Narrow"/>
          <w:b/>
          <w:color w:val="000000"/>
          <w:sz w:val="18"/>
          <w:szCs w:val="18"/>
        </w:rPr>
        <w:tab/>
      </w:r>
      <w:r w:rsidR="001B551A">
        <w:rPr>
          <w:rFonts w:ascii="Arial Narrow" w:hAnsi="Arial Narrow"/>
          <w:b/>
          <w:color w:val="000000"/>
          <w:sz w:val="18"/>
          <w:szCs w:val="18"/>
        </w:rPr>
        <w:t>W-Th-F</w:t>
      </w:r>
      <w:r w:rsidR="001B551A">
        <w:rPr>
          <w:rFonts w:ascii="Arial Narrow" w:hAnsi="Arial Narrow"/>
          <w:b/>
          <w:color w:val="000000"/>
          <w:sz w:val="18"/>
          <w:szCs w:val="18"/>
        </w:rPr>
        <w:tab/>
        <w:t>3:30-4:30 pm</w:t>
      </w:r>
      <w:r w:rsidR="005134C4">
        <w:rPr>
          <w:rFonts w:ascii="Arial Narrow" w:hAnsi="Arial Narrow"/>
          <w:b/>
          <w:color w:val="000000"/>
          <w:sz w:val="18"/>
          <w:szCs w:val="18"/>
        </w:rPr>
        <w:tab/>
        <w:t>Duncan</w:t>
      </w:r>
    </w:p>
    <w:p w:rsidR="005134C4" w:rsidRDefault="005134C4" w:rsidP="0051691C">
      <w:pPr>
        <w:tabs>
          <w:tab w:val="left" w:pos="3960"/>
          <w:tab w:val="left" w:pos="5400"/>
          <w:tab w:val="center" w:pos="6840"/>
          <w:tab w:val="center" w:pos="8280"/>
          <w:tab w:val="right" w:pos="10440"/>
        </w:tabs>
        <w:jc w:val="both"/>
        <w:rPr>
          <w:rFonts w:ascii="Arial Narrow" w:hAnsi="Arial Narrow"/>
          <w:color w:val="000000"/>
          <w:sz w:val="18"/>
          <w:szCs w:val="18"/>
        </w:rPr>
      </w:pPr>
      <w:r w:rsidRPr="005134C4">
        <w:rPr>
          <w:rFonts w:ascii="Arial Narrow" w:hAnsi="Arial Narrow"/>
          <w:color w:val="000000"/>
          <w:sz w:val="18"/>
          <w:szCs w:val="18"/>
        </w:rPr>
        <w:tab/>
        <w:t>10251</w:t>
      </w:r>
      <w:r w:rsidRPr="005134C4">
        <w:rPr>
          <w:rFonts w:ascii="Arial Narrow" w:hAnsi="Arial Narrow"/>
          <w:color w:val="000000"/>
          <w:sz w:val="18"/>
          <w:szCs w:val="18"/>
        </w:rPr>
        <w:tab/>
        <w:t>609G</w:t>
      </w:r>
      <w:r>
        <w:rPr>
          <w:rFonts w:ascii="Arial Narrow" w:hAnsi="Arial Narrow"/>
          <w:color w:val="000000"/>
          <w:sz w:val="18"/>
          <w:szCs w:val="18"/>
        </w:rPr>
        <w:t>-001</w:t>
      </w:r>
    </w:p>
    <w:p w:rsidR="003072CD" w:rsidRDefault="005134C4" w:rsidP="003072CD">
      <w:pPr>
        <w:jc w:val="both"/>
        <w:rPr>
          <w:rFonts w:ascii="Arial Narrow" w:hAnsi="Arial Narrow"/>
          <w:color w:val="000000"/>
          <w:sz w:val="18"/>
          <w:szCs w:val="18"/>
        </w:rPr>
      </w:pPr>
      <w:r>
        <w:rPr>
          <w:rFonts w:ascii="Arial Narrow" w:hAnsi="Arial Narrow"/>
          <w:color w:val="000000"/>
          <w:sz w:val="18"/>
          <w:szCs w:val="18"/>
        </w:rPr>
        <w:t xml:space="preserve">(3 credit hours)  </w:t>
      </w:r>
      <w:r w:rsidR="003072CD">
        <w:rPr>
          <w:rFonts w:ascii="Arial Narrow" w:hAnsi="Arial Narrow"/>
          <w:color w:val="000000"/>
          <w:sz w:val="18"/>
          <w:szCs w:val="18"/>
        </w:rPr>
        <w:t>Provides a general overview of the structure of the federal government, including the history and judicial interpretation of the Constitution, the limited jurisdiction of the federal courts and the impact that has on the cases that they hear, federalism concerns, interstate commerce, and separation of powers. A major issue sought to be resolved is whether there is a principled answer to what questions should be decided at the federal rather than state level and what questions should be decided by the judiciary rather than the politically responsive branches. As time permits in this 3-credit course, we will also briefly consider individual rights under the Fourteenth Amendment including due process and equal protection.</w:t>
      </w:r>
    </w:p>
    <w:p w:rsidR="00046F16" w:rsidRDefault="00046F16"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BB2136" w:rsidRDefault="00BB2136">
      <w:pPr>
        <w:rPr>
          <w:rFonts w:ascii="Arial Narrow" w:hAnsi="Arial Narrow"/>
          <w:b/>
          <w:color w:val="000000"/>
          <w:sz w:val="18"/>
          <w:szCs w:val="18"/>
        </w:rPr>
      </w:pPr>
      <w:r>
        <w:rPr>
          <w:rFonts w:ascii="Arial Narrow" w:hAnsi="Arial Narrow"/>
          <w:b/>
          <w:color w:val="000000"/>
          <w:sz w:val="18"/>
          <w:szCs w:val="18"/>
        </w:rPr>
        <w:br w:type="page"/>
      </w:r>
    </w:p>
    <w:p w:rsidR="005F6F4C" w:rsidRPr="005F6F4C" w:rsidRDefault="005F6F4C" w:rsidP="005F6F4C">
      <w:pPr>
        <w:pStyle w:val="Title"/>
        <w:rPr>
          <w:sz w:val="32"/>
          <w:szCs w:val="32"/>
        </w:rPr>
      </w:pPr>
      <w:r w:rsidRPr="005F6F4C">
        <w:rPr>
          <w:sz w:val="32"/>
          <w:szCs w:val="32"/>
        </w:rPr>
        <w:lastRenderedPageBreak/>
        <w:t>Fall Classes</w:t>
      </w:r>
      <w:r>
        <w:rPr>
          <w:sz w:val="32"/>
          <w:szCs w:val="32"/>
        </w:rPr>
        <w:t xml:space="preserve"> - Continued</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BB2136" w:rsidRPr="00E634FE"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3840" behindDoc="0" locked="0" layoutInCell="1" allowOverlap="1" wp14:anchorId="51DF5429" wp14:editId="7FAC7BD6">
                <wp:simplePos x="0" y="0"/>
                <wp:positionH relativeFrom="column">
                  <wp:posOffset>-30480</wp:posOffset>
                </wp:positionH>
                <wp:positionV relativeFrom="paragraph">
                  <wp:posOffset>11430</wp:posOffset>
                </wp:positionV>
                <wp:extent cx="6827520" cy="0"/>
                <wp:effectExtent l="0" t="0" r="11430" b="19050"/>
                <wp:wrapNone/>
                <wp:docPr id="9" name="Straight Connector 9"/>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W5wgEAAM0DAAAOAAAAZHJzL2Uyb0RvYy54bWysU02PEzEMvSPxH6Lc6UwrseyOOt1DV8AB&#10;QcUuPyCbcTqRkjhyQj/+PU6mHRAgJBCXKE78nv1enPX9yTtxAEoWQy+Xi1YKCBoHG/a9/PL09tWt&#10;FCmrMCiHAXp5hiTvNy9frI+xgxWO6AYgwSQhdcfYyzHn2DVN0iN4lRYYIfClQfIqc0j7ZiB1ZHbv&#10;mlXb3jRHpCESakiJTx+mS7mp/MaAzp+MSZCF6yX3lutKdX0ua7NZq25PKo5WX9pQ/9CFVzZw0Znq&#10;QWUlvpL9hcpbTZjQ5IVG36AxVkPVwGqW7U9qHkcVoWphc1KcbUr/j1Z/POxI2KGXd1IE5fmJHjMp&#10;ux+z2GIIbCCSuCs+HWPqOH0bdnSJUtxREX0y5IVxNr7nEag2sDBxqi6fZ5fhlIXmw5vb1ZvXK34M&#10;fb1rJopCFSnld4BelE0vnQ3FANWpw4eUuSynXlM4KC1NTdRdPjsoyS58BsOiuNjUTh0n2DoSB8WD&#10;oLSGkJdFFPPV7AIz1rkZ2NayfwRe8gsU6qj9DXhG1MoY8gz2NiD9rno+XVs2U/7VgUl3seAZh3N9&#10;nmoNz0xVeJnvMpQ/xhX+/RduvgE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GJhVucIBAADNAwAADgAAAAAAAAAAAAAAAAAuAgAA&#10;ZHJzL2Uyb0RvYy54bWxQSwECLQAUAAYACAAAACEAwC69StkAAAAHAQAADwAAAAAAAAAAAAAAAAAc&#10;BAAAZHJzL2Rvd25yZXYueG1sUEsFBgAAAAAEAAQA8wAAACIFA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Constitutional Law I</w:t>
      </w:r>
      <w:r w:rsidR="005134C4">
        <w:rPr>
          <w:rFonts w:ascii="Arial Narrow" w:hAnsi="Arial Narrow"/>
          <w:b/>
          <w:color w:val="000000"/>
          <w:sz w:val="18"/>
          <w:szCs w:val="18"/>
        </w:rPr>
        <w:tab/>
        <w:t>10250</w:t>
      </w:r>
      <w:r w:rsidR="005134C4">
        <w:rPr>
          <w:rFonts w:ascii="Arial Narrow" w:hAnsi="Arial Narrow"/>
          <w:b/>
          <w:color w:val="000000"/>
          <w:sz w:val="18"/>
          <w:szCs w:val="18"/>
        </w:rPr>
        <w:tab/>
      </w:r>
      <w:r w:rsidR="001E470D">
        <w:rPr>
          <w:rFonts w:ascii="Arial Narrow" w:hAnsi="Arial Narrow"/>
          <w:b/>
          <w:color w:val="000000"/>
          <w:sz w:val="18"/>
          <w:szCs w:val="18"/>
        </w:rPr>
        <w:t xml:space="preserve">Law </w:t>
      </w:r>
      <w:r w:rsidR="005134C4">
        <w:rPr>
          <w:rFonts w:ascii="Arial Narrow" w:hAnsi="Arial Narrow"/>
          <w:b/>
          <w:color w:val="000000"/>
          <w:sz w:val="18"/>
          <w:szCs w:val="18"/>
        </w:rPr>
        <w:t>609-002</w:t>
      </w:r>
      <w:r w:rsidR="005134C4">
        <w:rPr>
          <w:rFonts w:ascii="Arial Narrow" w:hAnsi="Arial Narrow"/>
          <w:b/>
          <w:color w:val="000000"/>
          <w:sz w:val="18"/>
          <w:szCs w:val="18"/>
        </w:rPr>
        <w:tab/>
      </w:r>
      <w:r w:rsidR="001B551A">
        <w:rPr>
          <w:rFonts w:ascii="Arial Narrow" w:hAnsi="Arial Narrow"/>
          <w:b/>
          <w:color w:val="000000"/>
          <w:sz w:val="18"/>
          <w:szCs w:val="18"/>
        </w:rPr>
        <w:t>W-Th-F</w:t>
      </w:r>
      <w:r w:rsidR="005134C4">
        <w:rPr>
          <w:rFonts w:ascii="Arial Narrow" w:hAnsi="Arial Narrow"/>
          <w:b/>
          <w:color w:val="000000"/>
          <w:sz w:val="18"/>
          <w:szCs w:val="18"/>
        </w:rPr>
        <w:tab/>
      </w:r>
      <w:r w:rsidR="001B551A">
        <w:rPr>
          <w:rFonts w:ascii="Arial Narrow" w:hAnsi="Arial Narrow"/>
          <w:b/>
          <w:color w:val="000000"/>
          <w:sz w:val="18"/>
          <w:szCs w:val="18"/>
        </w:rPr>
        <w:t>2:10-3:25 pm</w:t>
      </w:r>
      <w:r w:rsidR="005134C4">
        <w:rPr>
          <w:rFonts w:ascii="Arial Narrow" w:hAnsi="Arial Narrow"/>
          <w:b/>
          <w:color w:val="000000"/>
          <w:sz w:val="18"/>
          <w:szCs w:val="18"/>
        </w:rPr>
        <w:tab/>
        <w:t>Berger</w:t>
      </w:r>
    </w:p>
    <w:p w:rsidR="005134C4" w:rsidRDefault="005134C4" w:rsidP="005134C4">
      <w:pPr>
        <w:tabs>
          <w:tab w:val="left" w:pos="3960"/>
          <w:tab w:val="left" w:pos="5400"/>
          <w:tab w:val="center" w:pos="6840"/>
          <w:tab w:val="center" w:pos="8280"/>
          <w:tab w:val="right" w:pos="10440"/>
        </w:tabs>
        <w:jc w:val="both"/>
        <w:rPr>
          <w:rFonts w:ascii="Arial Narrow" w:hAnsi="Arial Narrow"/>
          <w:color w:val="000000"/>
          <w:sz w:val="18"/>
          <w:szCs w:val="18"/>
        </w:rPr>
      </w:pPr>
      <w:r w:rsidRPr="005134C4">
        <w:rPr>
          <w:rFonts w:ascii="Arial Narrow" w:hAnsi="Arial Narrow"/>
          <w:color w:val="000000"/>
          <w:sz w:val="18"/>
          <w:szCs w:val="18"/>
        </w:rPr>
        <w:tab/>
        <w:t>10252</w:t>
      </w:r>
      <w:r w:rsidRPr="005134C4">
        <w:rPr>
          <w:rFonts w:ascii="Arial Narrow" w:hAnsi="Arial Narrow"/>
          <w:color w:val="000000"/>
          <w:sz w:val="18"/>
          <w:szCs w:val="18"/>
        </w:rPr>
        <w:tab/>
        <w:t>609G-002</w:t>
      </w:r>
      <w:r>
        <w:rPr>
          <w:rFonts w:ascii="Arial Narrow" w:hAnsi="Arial Narrow"/>
          <w:color w:val="000000"/>
          <w:sz w:val="18"/>
          <w:szCs w:val="18"/>
        </w:rPr>
        <w:tab/>
      </w:r>
    </w:p>
    <w:p w:rsidR="005134C4" w:rsidRDefault="005134C4" w:rsidP="005134C4">
      <w:pPr>
        <w:jc w:val="both"/>
        <w:rPr>
          <w:rFonts w:ascii="Arial Narrow" w:hAnsi="Arial Narrow"/>
          <w:color w:val="000000"/>
          <w:sz w:val="18"/>
          <w:szCs w:val="18"/>
        </w:rPr>
      </w:pPr>
      <w:r>
        <w:rPr>
          <w:rFonts w:ascii="Arial Narrow" w:hAnsi="Arial Narrow"/>
          <w:color w:val="000000"/>
          <w:sz w:val="18"/>
          <w:szCs w:val="18"/>
        </w:rPr>
        <w:t xml:space="preserve">(4 credit hours) This course is an introduction to American constitutional law and the structure of American government. The course will focus on the scope of judicial power; the allocation of powers among the legislative, executive, and judicial branches (i.e., federal separation of powers); the balance of power between the federal and state governments (i.e., federalism); and individual rights stemming from the post-Civil War amendments (especially equal protection and due process). (Individual rights guaranteed by the First Amendment will be covered in Constitutional Law II.)  The course will examine numerous issues, including (among others) the tension between judicial review and democratic majoritarianism, competing theories of constitutional interpretation, and the processes by which understandings of the U.S. Constitution have changed through history. The course is intended to provide students with an understanding of the foundations of constitutional law so as to provide a solid context and framework through which many moral, political and legal issues of our times may be understood. </w:t>
      </w:r>
    </w:p>
    <w:p w:rsidR="005134C4" w:rsidRPr="005134C4" w:rsidRDefault="005134C4"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Corporate Finance</w:t>
      </w:r>
      <w:r w:rsidR="003072CD">
        <w:rPr>
          <w:rFonts w:ascii="Arial Narrow" w:hAnsi="Arial Narrow"/>
          <w:b/>
          <w:color w:val="000000"/>
          <w:sz w:val="18"/>
          <w:szCs w:val="18"/>
        </w:rPr>
        <w:tab/>
        <w:t>10319</w:t>
      </w:r>
      <w:r w:rsidR="003072CD">
        <w:rPr>
          <w:rFonts w:ascii="Arial Narrow" w:hAnsi="Arial Narrow"/>
          <w:b/>
          <w:color w:val="000000"/>
          <w:sz w:val="18"/>
          <w:szCs w:val="18"/>
        </w:rPr>
        <w:tab/>
        <w:t>Law 746</w:t>
      </w:r>
      <w:r w:rsidR="003072CD">
        <w:rPr>
          <w:rFonts w:ascii="Arial Narrow" w:hAnsi="Arial Narrow"/>
          <w:b/>
          <w:color w:val="000000"/>
          <w:sz w:val="18"/>
          <w:szCs w:val="18"/>
        </w:rPr>
        <w:tab/>
      </w:r>
      <w:r w:rsidR="001B551A">
        <w:rPr>
          <w:rFonts w:ascii="Arial Narrow" w:hAnsi="Arial Narrow"/>
          <w:b/>
          <w:color w:val="000000"/>
          <w:sz w:val="18"/>
          <w:szCs w:val="18"/>
        </w:rPr>
        <w:t>M-T</w:t>
      </w:r>
      <w:r w:rsidR="003072CD">
        <w:rPr>
          <w:rFonts w:ascii="Arial Narrow" w:hAnsi="Arial Narrow"/>
          <w:b/>
          <w:color w:val="000000"/>
          <w:sz w:val="18"/>
          <w:szCs w:val="18"/>
        </w:rPr>
        <w:tab/>
      </w:r>
      <w:r w:rsidR="001B551A">
        <w:rPr>
          <w:rFonts w:ascii="Arial Narrow" w:hAnsi="Arial Narrow"/>
          <w:b/>
          <w:color w:val="000000"/>
          <w:sz w:val="18"/>
          <w:szCs w:val="18"/>
        </w:rPr>
        <w:t>3:00-4:15 pm</w:t>
      </w:r>
      <w:r w:rsidR="003072CD">
        <w:rPr>
          <w:rFonts w:ascii="Arial Narrow" w:hAnsi="Arial Narrow"/>
          <w:b/>
          <w:color w:val="000000"/>
          <w:sz w:val="18"/>
          <w:szCs w:val="18"/>
        </w:rPr>
        <w:tab/>
        <w:t>Thimmesch</w:t>
      </w:r>
    </w:p>
    <w:p w:rsid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10320</w:t>
      </w:r>
      <w:r>
        <w:rPr>
          <w:rFonts w:ascii="Arial Narrow" w:hAnsi="Arial Narrow"/>
          <w:color w:val="000000"/>
          <w:sz w:val="18"/>
          <w:szCs w:val="18"/>
        </w:rPr>
        <w:tab/>
        <w:t>Law 746G</w:t>
      </w:r>
    </w:p>
    <w:p w:rsidR="003072CD" w:rsidRDefault="003072CD" w:rsidP="003072CD">
      <w:pPr>
        <w:jc w:val="both"/>
        <w:rPr>
          <w:rFonts w:ascii="Arial Narrow" w:hAnsi="Arial Narrow"/>
          <w:color w:val="000000"/>
          <w:sz w:val="18"/>
          <w:szCs w:val="18"/>
        </w:rPr>
      </w:pPr>
      <w:r>
        <w:rPr>
          <w:rFonts w:ascii="Arial Narrow" w:hAnsi="Arial Narrow"/>
          <w:color w:val="000000"/>
          <w:sz w:val="18"/>
          <w:szCs w:val="18"/>
        </w:rPr>
        <w:t xml:space="preserve">(3 credit hours) This course is an introduction to the theories and applications of modern corporate finance. The course will explore a range of topics, including basic finance theories (time value of money, the efficient capital market hypothesis, the capital asset pricing model, standard deviation, etc.), the various forms of corporate finance (common stock, debt, preferred stock, options, etc.), and the documentation associated with financing transactions.  </w:t>
      </w:r>
      <w:r>
        <w:rPr>
          <w:rFonts w:ascii="Arial Narrow" w:hAnsi="Arial Narrow"/>
          <w:i/>
          <w:iCs/>
          <w:color w:val="000000"/>
          <w:sz w:val="18"/>
          <w:szCs w:val="18"/>
        </w:rPr>
        <w:t>Pre-requisite: Business Associations</w:t>
      </w:r>
    </w:p>
    <w:p w:rsidR="003072CD" w:rsidRP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Criminal Procedure</w:t>
      </w:r>
      <w:r w:rsidR="003072CD">
        <w:rPr>
          <w:rFonts w:ascii="Arial Narrow" w:hAnsi="Arial Narrow"/>
          <w:b/>
          <w:color w:val="000000"/>
          <w:sz w:val="18"/>
          <w:szCs w:val="18"/>
        </w:rPr>
        <w:tab/>
        <w:t>19882</w:t>
      </w:r>
      <w:r w:rsidR="003072CD">
        <w:rPr>
          <w:rFonts w:ascii="Arial Narrow" w:hAnsi="Arial Narrow"/>
          <w:b/>
          <w:color w:val="000000"/>
          <w:sz w:val="18"/>
          <w:szCs w:val="18"/>
        </w:rPr>
        <w:tab/>
        <w:t>Law 631</w:t>
      </w:r>
      <w:r w:rsidR="003072CD">
        <w:rPr>
          <w:rFonts w:ascii="Arial Narrow" w:hAnsi="Arial Narrow"/>
          <w:b/>
          <w:color w:val="000000"/>
          <w:sz w:val="18"/>
          <w:szCs w:val="18"/>
        </w:rPr>
        <w:tab/>
      </w:r>
      <w:r w:rsidR="001B551A">
        <w:rPr>
          <w:rFonts w:ascii="Arial Narrow" w:hAnsi="Arial Narrow"/>
          <w:b/>
          <w:color w:val="000000"/>
          <w:sz w:val="18"/>
          <w:szCs w:val="18"/>
        </w:rPr>
        <w:t>M-T</w:t>
      </w:r>
      <w:r w:rsidR="003072CD">
        <w:rPr>
          <w:rFonts w:ascii="Arial Narrow" w:hAnsi="Arial Narrow"/>
          <w:b/>
          <w:color w:val="000000"/>
          <w:sz w:val="18"/>
          <w:szCs w:val="18"/>
        </w:rPr>
        <w:tab/>
      </w:r>
      <w:r w:rsidR="001B551A">
        <w:rPr>
          <w:rFonts w:ascii="Arial Narrow" w:hAnsi="Arial Narrow"/>
          <w:b/>
          <w:color w:val="000000"/>
          <w:sz w:val="18"/>
          <w:szCs w:val="18"/>
        </w:rPr>
        <w:t>1:15-2:45 pm</w:t>
      </w:r>
      <w:r w:rsidR="003072CD">
        <w:rPr>
          <w:rFonts w:ascii="Arial Narrow" w:hAnsi="Arial Narrow"/>
          <w:b/>
          <w:color w:val="000000"/>
          <w:sz w:val="18"/>
          <w:szCs w:val="18"/>
        </w:rPr>
        <w:tab/>
        <w:t>Potuto</w:t>
      </w:r>
    </w:p>
    <w:p w:rsid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19884</w:t>
      </w:r>
      <w:r>
        <w:rPr>
          <w:rFonts w:ascii="Arial Narrow" w:hAnsi="Arial Narrow"/>
          <w:color w:val="000000"/>
          <w:sz w:val="18"/>
          <w:szCs w:val="18"/>
        </w:rPr>
        <w:tab/>
        <w:t>Law 631G</w:t>
      </w:r>
    </w:p>
    <w:p w:rsidR="003072CD" w:rsidRDefault="003072CD" w:rsidP="003072CD">
      <w:pPr>
        <w:jc w:val="both"/>
        <w:rPr>
          <w:rFonts w:ascii="Arial Narrow" w:hAnsi="Arial Narrow"/>
          <w:color w:val="000000"/>
          <w:sz w:val="18"/>
          <w:szCs w:val="18"/>
        </w:rPr>
      </w:pPr>
      <w:r>
        <w:rPr>
          <w:rFonts w:ascii="Arial Narrow" w:hAnsi="Arial Narrow"/>
          <w:color w:val="000000"/>
          <w:sz w:val="18"/>
          <w:szCs w:val="18"/>
        </w:rPr>
        <w:t xml:space="preserve">(3 credit hours) Survey of the basic issues of criminal procedure with particular emphasis on the fourth, fifth, and sixth amendments to the United States Constitution and their impact on the criminal justice system.  Student grade is based on one final examination. </w:t>
      </w:r>
    </w:p>
    <w:p w:rsidR="003072CD" w:rsidRP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Criminal Sanctions Seminar</w:t>
      </w:r>
      <w:r w:rsidR="003072CD">
        <w:rPr>
          <w:rFonts w:ascii="Arial Narrow" w:hAnsi="Arial Narrow"/>
          <w:b/>
          <w:color w:val="000000"/>
          <w:sz w:val="18"/>
          <w:szCs w:val="18"/>
        </w:rPr>
        <w:tab/>
        <w:t>10354</w:t>
      </w:r>
      <w:r w:rsidR="003072CD">
        <w:rPr>
          <w:rFonts w:ascii="Arial Narrow" w:hAnsi="Arial Narrow"/>
          <w:b/>
          <w:color w:val="000000"/>
          <w:sz w:val="18"/>
          <w:szCs w:val="18"/>
        </w:rPr>
        <w:tab/>
        <w:t>Law 773</w:t>
      </w:r>
      <w:r w:rsidR="003072CD">
        <w:rPr>
          <w:rFonts w:ascii="Arial Narrow" w:hAnsi="Arial Narrow"/>
          <w:b/>
          <w:color w:val="000000"/>
          <w:sz w:val="18"/>
          <w:szCs w:val="18"/>
        </w:rPr>
        <w:tab/>
      </w:r>
      <w:r w:rsidR="001B551A">
        <w:rPr>
          <w:rFonts w:ascii="Arial Narrow" w:hAnsi="Arial Narrow"/>
          <w:b/>
          <w:color w:val="000000"/>
          <w:sz w:val="18"/>
          <w:szCs w:val="18"/>
        </w:rPr>
        <w:t>W</w:t>
      </w:r>
      <w:r w:rsidR="003072CD">
        <w:rPr>
          <w:rFonts w:ascii="Arial Narrow" w:hAnsi="Arial Narrow"/>
          <w:b/>
          <w:color w:val="000000"/>
          <w:sz w:val="18"/>
          <w:szCs w:val="18"/>
        </w:rPr>
        <w:tab/>
      </w:r>
      <w:r w:rsidR="001B551A">
        <w:rPr>
          <w:rFonts w:ascii="Arial Narrow" w:hAnsi="Arial Narrow"/>
          <w:b/>
          <w:color w:val="000000"/>
          <w:sz w:val="18"/>
          <w:szCs w:val="18"/>
        </w:rPr>
        <w:t>3:30-5:30 pm</w:t>
      </w:r>
      <w:r w:rsidR="003072CD">
        <w:rPr>
          <w:rFonts w:ascii="Arial Narrow" w:hAnsi="Arial Narrow"/>
          <w:b/>
          <w:color w:val="000000"/>
          <w:sz w:val="18"/>
          <w:szCs w:val="18"/>
        </w:rPr>
        <w:tab/>
        <w:t>Gardner</w:t>
      </w:r>
    </w:p>
    <w:p w:rsid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10355</w:t>
      </w:r>
      <w:r>
        <w:rPr>
          <w:rFonts w:ascii="Arial Narrow" w:hAnsi="Arial Narrow"/>
          <w:color w:val="000000"/>
          <w:sz w:val="18"/>
          <w:szCs w:val="18"/>
        </w:rPr>
        <w:tab/>
        <w:t>Law 773G</w:t>
      </w:r>
    </w:p>
    <w:p w:rsidR="003072CD" w:rsidRDefault="003072CD" w:rsidP="003072CD">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An examination of the criminal sanction with attention to conceptual and justificatory problems.</w:t>
      </w:r>
      <w:proofErr w:type="gramEnd"/>
      <w:r>
        <w:rPr>
          <w:rFonts w:ascii="Arial Narrow" w:hAnsi="Arial Narrow"/>
          <w:color w:val="000000"/>
          <w:sz w:val="18"/>
          <w:szCs w:val="18"/>
        </w:rPr>
        <w:t xml:space="preserve">  The seminar considers issues relating to the definition of punishment and its just administration, including the death penalty, as well as legal doctrines and defenses negating or mitigating criminal responsibility.  The sentencing process will also be considered and attention paid to the legal rights of offenders from conviction to final release. Enrollment Limit 12</w:t>
      </w:r>
    </w:p>
    <w:p w:rsidR="003072CD" w:rsidRPr="003072CD" w:rsidRDefault="003072C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Domestic Telecommunications</w:t>
      </w:r>
      <w:r w:rsidR="00CE5C13">
        <w:rPr>
          <w:rFonts w:ascii="Arial Narrow" w:hAnsi="Arial Narrow"/>
          <w:b/>
          <w:color w:val="000000"/>
          <w:sz w:val="18"/>
          <w:szCs w:val="18"/>
        </w:rPr>
        <w:tab/>
        <w:t>10322</w:t>
      </w:r>
      <w:r w:rsidR="00CE5C13">
        <w:rPr>
          <w:rFonts w:ascii="Arial Narrow" w:hAnsi="Arial Narrow"/>
          <w:b/>
          <w:color w:val="000000"/>
          <w:sz w:val="18"/>
          <w:szCs w:val="18"/>
        </w:rPr>
        <w:tab/>
        <w:t>Law 726</w:t>
      </w:r>
      <w:r w:rsidR="00CE5C13">
        <w:rPr>
          <w:rFonts w:ascii="Arial Narrow" w:hAnsi="Arial Narrow"/>
          <w:b/>
          <w:color w:val="000000"/>
          <w:sz w:val="18"/>
          <w:szCs w:val="18"/>
        </w:rPr>
        <w:tab/>
      </w:r>
      <w:r w:rsidR="001B551A">
        <w:rPr>
          <w:rFonts w:ascii="Arial Narrow" w:hAnsi="Arial Narrow"/>
          <w:b/>
          <w:color w:val="000000"/>
          <w:sz w:val="18"/>
          <w:szCs w:val="18"/>
        </w:rPr>
        <w:t>M-T</w:t>
      </w:r>
      <w:r w:rsidR="00CE5C13">
        <w:rPr>
          <w:rFonts w:ascii="Arial Narrow" w:hAnsi="Arial Narrow"/>
          <w:b/>
          <w:color w:val="000000"/>
          <w:sz w:val="18"/>
          <w:szCs w:val="18"/>
        </w:rPr>
        <w:tab/>
      </w:r>
      <w:r w:rsidR="001B551A">
        <w:rPr>
          <w:rFonts w:ascii="Arial Narrow" w:hAnsi="Arial Narrow"/>
          <w:b/>
          <w:color w:val="000000"/>
          <w:sz w:val="18"/>
          <w:szCs w:val="18"/>
        </w:rPr>
        <w:t>3:00-4:20 pm</w:t>
      </w:r>
      <w:r w:rsidR="00CE5C13">
        <w:rPr>
          <w:rFonts w:ascii="Arial Narrow" w:hAnsi="Arial Narrow"/>
          <w:b/>
          <w:color w:val="000000"/>
          <w:sz w:val="18"/>
          <w:szCs w:val="18"/>
        </w:rPr>
        <w:tab/>
        <w:t>Hurwitz</w:t>
      </w:r>
    </w:p>
    <w:p w:rsidR="00CE5C13" w:rsidRDefault="00CE5C13" w:rsidP="00CE5C13">
      <w:pPr>
        <w:jc w:val="both"/>
        <w:rPr>
          <w:rFonts w:ascii="Arial Narrow" w:hAnsi="Arial Narrow"/>
          <w:color w:val="000000"/>
          <w:sz w:val="18"/>
          <w:szCs w:val="18"/>
        </w:rPr>
      </w:pPr>
      <w:r>
        <w:rPr>
          <w:rFonts w:ascii="Arial Narrow" w:hAnsi="Arial Narrow"/>
          <w:color w:val="000000"/>
          <w:sz w:val="18"/>
          <w:szCs w:val="18"/>
        </w:rPr>
        <w:t xml:space="preserve">(3 credit hours) This course addresses the legal framework applied in the United States to telecommunications and media, including the Internet, landline telephone, broadcast radio and television, cable television, and mobile technologies. We focus somewhat on Internet regulatory issues and the Federal Communications Commission. The course explores a range of factors affecting current law, including economic, technological, and speech concerns. The course also explores a range of laws that have shaped these media, including regulatory policy, statutes, and First Amendment doctrine. We discuss very recent and evolving law, and therefore focus on principles underlying the law as much as the law itself. </w:t>
      </w:r>
      <w:r>
        <w:rPr>
          <w:rFonts w:ascii="Arial Narrow" w:hAnsi="Arial Narrow"/>
          <w:b/>
          <w:bCs/>
          <w:i/>
          <w:iCs/>
          <w:color w:val="000000"/>
          <w:sz w:val="18"/>
          <w:szCs w:val="18"/>
        </w:rPr>
        <w:t>This course is available to online LLM students.</w:t>
      </w:r>
    </w:p>
    <w:p w:rsidR="00CE5C13" w:rsidRPr="00CE5C13" w:rsidRDefault="00CE5C13"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Employment Discrimination</w:t>
      </w:r>
      <w:r w:rsidR="00CE5C13">
        <w:rPr>
          <w:rFonts w:ascii="Arial Narrow" w:hAnsi="Arial Narrow"/>
          <w:b/>
          <w:color w:val="000000"/>
          <w:sz w:val="18"/>
          <w:szCs w:val="18"/>
        </w:rPr>
        <w:tab/>
        <w:t>10337</w:t>
      </w:r>
      <w:r w:rsidR="00CE5C13">
        <w:rPr>
          <w:rFonts w:ascii="Arial Narrow" w:hAnsi="Arial Narrow"/>
          <w:b/>
          <w:color w:val="000000"/>
          <w:sz w:val="18"/>
          <w:szCs w:val="18"/>
        </w:rPr>
        <w:tab/>
        <w:t>Law 680</w:t>
      </w:r>
      <w:r w:rsidR="00CE5C13">
        <w:rPr>
          <w:rFonts w:ascii="Arial Narrow" w:hAnsi="Arial Narrow"/>
          <w:b/>
          <w:color w:val="000000"/>
          <w:sz w:val="18"/>
          <w:szCs w:val="18"/>
        </w:rPr>
        <w:tab/>
      </w:r>
      <w:r w:rsidR="00405B29">
        <w:rPr>
          <w:rFonts w:ascii="Arial Narrow" w:hAnsi="Arial Narrow"/>
          <w:b/>
          <w:color w:val="000000"/>
          <w:sz w:val="18"/>
          <w:szCs w:val="18"/>
        </w:rPr>
        <w:t>M-T-W</w:t>
      </w:r>
      <w:r w:rsidR="00CE5C13">
        <w:rPr>
          <w:rFonts w:ascii="Arial Narrow" w:hAnsi="Arial Narrow"/>
          <w:b/>
          <w:color w:val="000000"/>
          <w:sz w:val="18"/>
          <w:szCs w:val="18"/>
        </w:rPr>
        <w:tab/>
      </w:r>
      <w:r w:rsidR="00405B29">
        <w:rPr>
          <w:rFonts w:ascii="Arial Narrow" w:hAnsi="Arial Narrow"/>
          <w:b/>
          <w:color w:val="000000"/>
          <w:sz w:val="18"/>
          <w:szCs w:val="18"/>
        </w:rPr>
        <w:t>10:00-10:50 am</w:t>
      </w:r>
      <w:r w:rsidR="00CE5C13">
        <w:rPr>
          <w:rFonts w:ascii="Arial Narrow" w:hAnsi="Arial Narrow"/>
          <w:b/>
          <w:color w:val="000000"/>
          <w:sz w:val="18"/>
          <w:szCs w:val="18"/>
        </w:rPr>
        <w:tab/>
        <w:t>Willborn</w:t>
      </w:r>
    </w:p>
    <w:p w:rsidR="00CE5C13" w:rsidRDefault="00CE5C13"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10338</w:t>
      </w:r>
      <w:r>
        <w:rPr>
          <w:rFonts w:ascii="Arial Narrow" w:hAnsi="Arial Narrow"/>
          <w:color w:val="000000"/>
          <w:sz w:val="18"/>
          <w:szCs w:val="18"/>
        </w:rPr>
        <w:tab/>
        <w:t>Law 680G</w:t>
      </w:r>
    </w:p>
    <w:p w:rsidR="00CE5C13" w:rsidRDefault="00CE5C13" w:rsidP="00CE5C13">
      <w:pPr>
        <w:jc w:val="both"/>
        <w:rPr>
          <w:rFonts w:ascii="Arial Narrow" w:hAnsi="Arial Narrow"/>
          <w:color w:val="000000"/>
          <w:sz w:val="18"/>
          <w:szCs w:val="18"/>
        </w:rPr>
      </w:pPr>
      <w:r>
        <w:rPr>
          <w:rFonts w:ascii="Arial Narrow" w:hAnsi="Arial Narrow"/>
          <w:color w:val="000000"/>
          <w:sz w:val="18"/>
          <w:szCs w:val="18"/>
        </w:rPr>
        <w:t>(3 credit hours) The inequalities in American society which arise from employment discrimination against minorities and other under-represented groups, how these inequalities are reinforced and at times created by laws, and how law can be used to remedy many of these inequalities. (Formerly known as Legal Control of Discrimination)</w:t>
      </w:r>
    </w:p>
    <w:p w:rsidR="00CE5C13" w:rsidRPr="00CE5C13" w:rsidRDefault="00CE5C13"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Entertainment Law</w:t>
      </w:r>
      <w:r w:rsidR="00CE5C13">
        <w:rPr>
          <w:rFonts w:ascii="Arial Narrow" w:hAnsi="Arial Narrow"/>
          <w:b/>
          <w:color w:val="000000"/>
          <w:sz w:val="18"/>
          <w:szCs w:val="18"/>
        </w:rPr>
        <w:tab/>
        <w:t>10253</w:t>
      </w:r>
      <w:r w:rsidR="00CE5C13">
        <w:rPr>
          <w:rFonts w:ascii="Arial Narrow" w:hAnsi="Arial Narrow"/>
          <w:b/>
          <w:color w:val="000000"/>
          <w:sz w:val="18"/>
          <w:szCs w:val="18"/>
        </w:rPr>
        <w:tab/>
        <w:t>Law 615</w:t>
      </w:r>
      <w:r w:rsidR="00CE5C13">
        <w:rPr>
          <w:rFonts w:ascii="Arial Narrow" w:hAnsi="Arial Narrow"/>
          <w:b/>
          <w:color w:val="000000"/>
          <w:sz w:val="18"/>
          <w:szCs w:val="18"/>
        </w:rPr>
        <w:tab/>
      </w:r>
      <w:r w:rsidR="00405B29">
        <w:rPr>
          <w:rFonts w:ascii="Arial Narrow" w:hAnsi="Arial Narrow"/>
          <w:b/>
          <w:color w:val="000000"/>
          <w:sz w:val="18"/>
          <w:szCs w:val="18"/>
        </w:rPr>
        <w:t>W-Th-F</w:t>
      </w:r>
      <w:r w:rsidR="00CE5C13">
        <w:rPr>
          <w:rFonts w:ascii="Arial Narrow" w:hAnsi="Arial Narrow"/>
          <w:b/>
          <w:color w:val="000000"/>
          <w:sz w:val="18"/>
          <w:szCs w:val="18"/>
        </w:rPr>
        <w:tab/>
      </w:r>
      <w:r w:rsidR="00405B29">
        <w:rPr>
          <w:rFonts w:ascii="Arial Narrow" w:hAnsi="Arial Narrow"/>
          <w:b/>
          <w:color w:val="000000"/>
          <w:sz w:val="18"/>
          <w:szCs w:val="18"/>
        </w:rPr>
        <w:t>1:00-2:00 pm</w:t>
      </w:r>
      <w:r w:rsidR="00CE5C13">
        <w:rPr>
          <w:rFonts w:ascii="Arial Narrow" w:hAnsi="Arial Narrow"/>
          <w:b/>
          <w:color w:val="000000"/>
          <w:sz w:val="18"/>
          <w:szCs w:val="18"/>
        </w:rPr>
        <w:tab/>
        <w:t>Dooling</w:t>
      </w:r>
    </w:p>
    <w:p w:rsidR="00CE5C13" w:rsidRDefault="00CE5C13"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10378</w:t>
      </w:r>
      <w:r>
        <w:rPr>
          <w:rFonts w:ascii="Arial Narrow" w:hAnsi="Arial Narrow"/>
          <w:color w:val="000000"/>
          <w:sz w:val="18"/>
          <w:szCs w:val="18"/>
        </w:rPr>
        <w:tab/>
        <w:t>Law 615G</w:t>
      </w:r>
    </w:p>
    <w:p w:rsidR="00CE5C13" w:rsidRDefault="00CE5C13" w:rsidP="00CE5C13">
      <w:pPr>
        <w:jc w:val="both"/>
        <w:rPr>
          <w:rFonts w:ascii="Arial Narrow" w:hAnsi="Arial Narrow"/>
          <w:color w:val="000000"/>
          <w:sz w:val="18"/>
          <w:szCs w:val="18"/>
        </w:rPr>
      </w:pPr>
      <w:r>
        <w:rPr>
          <w:rFonts w:ascii="Arial Narrow" w:hAnsi="Arial Narrow"/>
          <w:color w:val="000000"/>
          <w:sz w:val="18"/>
          <w:szCs w:val="18"/>
        </w:rPr>
        <w:t>(3 credit hours) This course surveys the laws governing the entertainment industry, artists (aka "the Talent"), and their representatives (agents, managers, entertainment lawyers). Students learn about legal restraints on entertainment, including censorship of sex and violence, defamation, and privacy and publicity rights. This course also makes for a gentle introduction to intellectual property laws as they apply to entertainment assets: copyright, trademark, artistic credits, and “moral rights.” Students acquire a working vocabulary of important entertainment transactions, such as publishing agreements, film and television option agreements, and agent and personal management contracts.  The course includes hands-on analysis of entertainment contracts, especially in the publishing, movie, and television industries. The lectures also feature examples of real-life, practical knowledge from Professor Dooling's misadventures in Hollywood doing screenwriting and television production, and his publishing industry experiences as an author, novelist, and journalist.</w:t>
      </w:r>
    </w:p>
    <w:p w:rsidR="00CE5C13" w:rsidRPr="00CE5C13" w:rsidRDefault="00CE5C13"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FB7009" w:rsidRPr="00FB7009"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 xml:space="preserve">Environmental Law and Water </w:t>
      </w:r>
      <w:r w:rsidR="00FB7009">
        <w:rPr>
          <w:rFonts w:ascii="Arial Narrow" w:hAnsi="Arial Narrow"/>
          <w:b/>
          <w:color w:val="000000"/>
          <w:sz w:val="18"/>
          <w:szCs w:val="18"/>
        </w:rPr>
        <w:tab/>
        <w:t>10286</w:t>
      </w:r>
      <w:r w:rsidR="00FB7009">
        <w:rPr>
          <w:rFonts w:ascii="Arial Narrow" w:hAnsi="Arial Narrow"/>
          <w:b/>
          <w:color w:val="000000"/>
          <w:sz w:val="18"/>
          <w:szCs w:val="18"/>
        </w:rPr>
        <w:tab/>
        <w:t>Law 774</w:t>
      </w:r>
      <w:r w:rsidR="00FB7009">
        <w:rPr>
          <w:rFonts w:ascii="Arial Narrow" w:hAnsi="Arial Narrow"/>
          <w:b/>
          <w:color w:val="000000"/>
          <w:sz w:val="18"/>
          <w:szCs w:val="18"/>
        </w:rPr>
        <w:tab/>
      </w:r>
      <w:r w:rsidR="00405B29">
        <w:rPr>
          <w:rFonts w:ascii="Arial Narrow" w:hAnsi="Arial Narrow"/>
          <w:b/>
          <w:color w:val="000000"/>
          <w:sz w:val="18"/>
          <w:szCs w:val="18"/>
        </w:rPr>
        <w:t>Th</w:t>
      </w:r>
      <w:r w:rsidR="00FB7009">
        <w:rPr>
          <w:rFonts w:ascii="Arial Narrow" w:hAnsi="Arial Narrow"/>
          <w:b/>
          <w:color w:val="000000"/>
          <w:sz w:val="18"/>
          <w:szCs w:val="18"/>
        </w:rPr>
        <w:tab/>
      </w:r>
      <w:r w:rsidR="00405B29">
        <w:rPr>
          <w:rFonts w:ascii="Arial Narrow" w:hAnsi="Arial Narrow"/>
          <w:b/>
          <w:color w:val="000000"/>
          <w:sz w:val="18"/>
          <w:szCs w:val="18"/>
        </w:rPr>
        <w:t>4:30-6:30 pm</w:t>
      </w:r>
      <w:r w:rsidR="00FB7009">
        <w:rPr>
          <w:rFonts w:ascii="Arial Narrow" w:hAnsi="Arial Narrow"/>
          <w:b/>
          <w:color w:val="000000"/>
          <w:sz w:val="18"/>
          <w:szCs w:val="18"/>
        </w:rPr>
        <w:tab/>
        <w:t>Schutz</w:t>
      </w:r>
    </w:p>
    <w:p w:rsidR="002543BF" w:rsidRDefault="00FB7009"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 xml:space="preserve">          </w:t>
      </w:r>
      <w:r w:rsidR="002543BF">
        <w:rPr>
          <w:rFonts w:ascii="Arial Narrow" w:hAnsi="Arial Narrow"/>
          <w:b/>
          <w:color w:val="000000"/>
          <w:sz w:val="18"/>
          <w:szCs w:val="18"/>
        </w:rPr>
        <w:t>Resource Management Seminar</w:t>
      </w:r>
      <w:r>
        <w:rPr>
          <w:rFonts w:ascii="Arial Narrow" w:hAnsi="Arial Narrow"/>
          <w:b/>
          <w:color w:val="000000"/>
          <w:sz w:val="18"/>
          <w:szCs w:val="18"/>
        </w:rPr>
        <w:tab/>
      </w:r>
      <w:r>
        <w:rPr>
          <w:rFonts w:ascii="Arial Narrow" w:hAnsi="Arial Narrow"/>
          <w:color w:val="000000"/>
          <w:sz w:val="18"/>
          <w:szCs w:val="18"/>
        </w:rPr>
        <w:t>10287</w:t>
      </w:r>
      <w:r>
        <w:rPr>
          <w:rFonts w:ascii="Arial Narrow" w:hAnsi="Arial Narrow"/>
          <w:color w:val="000000"/>
          <w:sz w:val="18"/>
          <w:szCs w:val="18"/>
        </w:rPr>
        <w:tab/>
        <w:t>Law 774G</w:t>
      </w:r>
    </w:p>
    <w:p w:rsidR="00FB7009" w:rsidRDefault="00FB7009" w:rsidP="00FB7009">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An interdisciplinary seminar with the Department of Civil Engineering and School of Natural Resources.</w:t>
      </w:r>
      <w:proofErr w:type="gramEnd"/>
      <w:r>
        <w:rPr>
          <w:rFonts w:ascii="Arial Narrow" w:hAnsi="Arial Narrow"/>
          <w:color w:val="000000"/>
          <w:sz w:val="18"/>
          <w:szCs w:val="18"/>
        </w:rPr>
        <w:t xml:space="preserve"> Emphasis is placed on contemporary environmental issues and water resource management. No technical background is required, but coursework in environmental or administrative law is helpful. Students will be required to prepare and present a paper on an environmental or water-related topic of their choice, and participate in a two day field trip, scheduled in mid-September. Preference will be given to students who have applied for the Environmental Certificate and/or have taken Agricultural Environmental Law, Environmental Law, Land Use Planning, Water Law or Natural Resource Law. Enrollment Limit 12</w:t>
      </w:r>
    </w:p>
    <w:p w:rsidR="00FB7009" w:rsidRPr="00FB7009" w:rsidRDefault="00FB7009"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BB2136" w:rsidRDefault="00BB2136">
      <w:pPr>
        <w:rPr>
          <w:rFonts w:ascii="Arial Narrow" w:hAnsi="Arial Narrow"/>
          <w:b/>
          <w:color w:val="000000"/>
          <w:sz w:val="18"/>
          <w:szCs w:val="18"/>
        </w:rPr>
      </w:pPr>
      <w:r>
        <w:rPr>
          <w:rFonts w:ascii="Arial Narrow" w:hAnsi="Arial Narrow"/>
          <w:b/>
          <w:color w:val="000000"/>
          <w:sz w:val="18"/>
          <w:szCs w:val="18"/>
        </w:rPr>
        <w:br w:type="page"/>
      </w:r>
    </w:p>
    <w:p w:rsidR="005F6F4C" w:rsidRPr="005F6F4C" w:rsidRDefault="005F6F4C" w:rsidP="005F6F4C">
      <w:pPr>
        <w:pStyle w:val="Title"/>
        <w:rPr>
          <w:sz w:val="32"/>
          <w:szCs w:val="32"/>
        </w:rPr>
      </w:pPr>
      <w:r w:rsidRPr="005F6F4C">
        <w:rPr>
          <w:sz w:val="32"/>
          <w:szCs w:val="32"/>
        </w:rPr>
        <w:lastRenderedPageBreak/>
        <w:t>Fall Classes</w:t>
      </w:r>
      <w:r>
        <w:rPr>
          <w:sz w:val="32"/>
          <w:szCs w:val="32"/>
        </w:rPr>
        <w:t xml:space="preserve"> - Continued</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BB2136" w:rsidRPr="00E634FE"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5888" behindDoc="0" locked="0" layoutInCell="1" allowOverlap="1" wp14:anchorId="51DF5429" wp14:editId="7FAC7BD6">
                <wp:simplePos x="0" y="0"/>
                <wp:positionH relativeFrom="column">
                  <wp:posOffset>-30480</wp:posOffset>
                </wp:positionH>
                <wp:positionV relativeFrom="paragraph">
                  <wp:posOffset>11430</wp:posOffset>
                </wp:positionV>
                <wp:extent cx="6827520" cy="0"/>
                <wp:effectExtent l="0" t="0" r="11430" b="19050"/>
                <wp:wrapNone/>
                <wp:docPr id="10" name="Straight Connector 10"/>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4cwgEAAM8DAAAOAAAAZHJzL2Uyb0RvYy54bWysU8GO0zAQvSPxD1buNGklllXUdA9dAQcE&#10;Fct+gNcZN5ZsjzU2Tfr3jJ02IEBIrPZiZTzz3sx7nmzvJmfFCSga9F21XjWVAK+wN/7YVY/f3r+5&#10;rURM0vfSooeuOkOs7navX23H0MIGB7Q9kGASH9sxdNWQUmjrOqoBnIwrDOA5qZGcTBzSse5Jjszu&#10;bL1pmpt6ROoDoYIY+fZ+Tla7wq81qPRF6whJ2K7i2VI5qZxP+ax3W9keSYbBqMsY8hlTOGk8N12o&#10;7mWS4juZP6icUYQRdVopdDVqbRQUDaxm3fym5mGQAYoWNieGxab4crTq8+lAwvT8dmyPl47f6CGR&#10;NMchiT16zw4iCU6yU2OILQP2/kCXKIYDZdmTJie0NeEjExUjWJqYis/nxWeYklB8eXO7efd2w/3U&#10;NVfPFJkqUEwfAJ3IH11ljc8WyFaePsXEbbn0WsJBHmkeonyls4VcbP1X0CyLm83jlIWCvSVxkrwK&#10;UinwaZ1FMV+pzjBtrF2ATWn7T+ClPkOhLNv/gBdE6Yw+LWBnPNLfuqfpOrKe668OzLqzBU/Yn8vz&#10;FGt4a4rCy4bntfw1LvCf/+HuBwA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V8I+HMIBAADPAwAADgAAAAAAAAAAAAAAAAAuAgAA&#10;ZHJzL2Uyb0RvYy54bWxQSwECLQAUAAYACAAAACEAwC69StkAAAAHAQAADwAAAAAAAAAAAAAAAAAc&#10;BAAAZHJzL2Rvd25yZXYueG1sUEsFBgAAAAAEAAQA8wAAACIFA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Estate Planning Problems</w:t>
      </w:r>
      <w:r w:rsidR="001A68E2">
        <w:rPr>
          <w:rFonts w:ascii="Arial Narrow" w:hAnsi="Arial Narrow"/>
          <w:b/>
          <w:color w:val="000000"/>
          <w:sz w:val="18"/>
          <w:szCs w:val="18"/>
        </w:rPr>
        <w:tab/>
        <w:t>19901</w:t>
      </w:r>
      <w:r w:rsidR="001A68E2">
        <w:rPr>
          <w:rFonts w:ascii="Arial Narrow" w:hAnsi="Arial Narrow"/>
          <w:b/>
          <w:color w:val="000000"/>
          <w:sz w:val="18"/>
          <w:szCs w:val="18"/>
        </w:rPr>
        <w:tab/>
        <w:t>Law 768</w:t>
      </w:r>
      <w:r w:rsidR="001A68E2">
        <w:rPr>
          <w:rFonts w:ascii="Arial Narrow" w:hAnsi="Arial Narrow"/>
          <w:b/>
          <w:color w:val="000000"/>
          <w:sz w:val="18"/>
          <w:szCs w:val="18"/>
        </w:rPr>
        <w:tab/>
      </w:r>
      <w:r w:rsidR="00405B29">
        <w:rPr>
          <w:rFonts w:ascii="Arial Narrow" w:hAnsi="Arial Narrow"/>
          <w:b/>
          <w:color w:val="000000"/>
          <w:sz w:val="18"/>
          <w:szCs w:val="18"/>
        </w:rPr>
        <w:t>Th-F</w:t>
      </w:r>
      <w:r w:rsidR="001A68E2">
        <w:rPr>
          <w:rFonts w:ascii="Arial Narrow" w:hAnsi="Arial Narrow"/>
          <w:b/>
          <w:color w:val="000000"/>
          <w:sz w:val="18"/>
          <w:szCs w:val="18"/>
        </w:rPr>
        <w:tab/>
      </w:r>
      <w:r w:rsidR="00405B29">
        <w:rPr>
          <w:rFonts w:ascii="Arial Narrow" w:hAnsi="Arial Narrow"/>
          <w:b/>
          <w:color w:val="000000"/>
          <w:sz w:val="18"/>
          <w:szCs w:val="18"/>
        </w:rPr>
        <w:t>7:40-8:55 am</w:t>
      </w:r>
      <w:r w:rsidR="001A68E2">
        <w:rPr>
          <w:rFonts w:ascii="Arial Narrow" w:hAnsi="Arial Narrow"/>
          <w:b/>
          <w:color w:val="000000"/>
          <w:sz w:val="18"/>
          <w:szCs w:val="18"/>
        </w:rPr>
        <w:tab/>
        <w:t>Janssen</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19902</w:t>
      </w:r>
      <w:r>
        <w:rPr>
          <w:rFonts w:ascii="Arial Narrow" w:hAnsi="Arial Narrow"/>
          <w:color w:val="000000"/>
          <w:sz w:val="18"/>
          <w:szCs w:val="18"/>
        </w:rPr>
        <w:tab/>
        <w:t>Law 768G</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(3 credit hours) Problems of planning and implementing estate plans for clients of substantial wealth with special emphasis upon skills of drafting the various legal instruments usually required for comprehensive estate planning.  </w:t>
      </w:r>
      <w:r>
        <w:rPr>
          <w:rFonts w:ascii="Arial Narrow" w:hAnsi="Arial Narrow"/>
          <w:i/>
          <w:iCs/>
          <w:color w:val="000000"/>
          <w:sz w:val="18"/>
          <w:szCs w:val="18"/>
        </w:rPr>
        <w:t>Pre-requisite: Estate Planning</w:t>
      </w:r>
      <w:r w:rsidR="006617B2">
        <w:rPr>
          <w:rFonts w:ascii="Arial Narrow" w:hAnsi="Arial Narrow"/>
          <w:i/>
          <w:iCs/>
          <w:color w:val="000000"/>
          <w:sz w:val="18"/>
          <w:szCs w:val="18"/>
        </w:rPr>
        <w:t xml:space="preserve"> </w:t>
      </w:r>
      <w:r w:rsidR="006617B2" w:rsidRPr="006617B2">
        <w:rPr>
          <w:rFonts w:ascii="Arial Narrow" w:hAnsi="Arial Narrow"/>
          <w:iCs/>
          <w:color w:val="000000"/>
          <w:sz w:val="18"/>
          <w:szCs w:val="18"/>
        </w:rPr>
        <w:t>Enrollment Limit 12</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Evidence A</w:t>
      </w:r>
      <w:r w:rsidR="001A68E2">
        <w:rPr>
          <w:rFonts w:ascii="Arial Narrow" w:hAnsi="Arial Narrow"/>
          <w:b/>
          <w:color w:val="000000"/>
          <w:sz w:val="18"/>
          <w:szCs w:val="18"/>
        </w:rPr>
        <w:tab/>
        <w:t>10264</w:t>
      </w:r>
      <w:r w:rsidR="001A68E2">
        <w:rPr>
          <w:rFonts w:ascii="Arial Narrow" w:hAnsi="Arial Narrow"/>
          <w:b/>
          <w:color w:val="000000"/>
          <w:sz w:val="18"/>
          <w:szCs w:val="18"/>
        </w:rPr>
        <w:tab/>
        <w:t>Law 646-001</w:t>
      </w:r>
      <w:r w:rsidR="001A68E2">
        <w:rPr>
          <w:rFonts w:ascii="Arial Narrow" w:hAnsi="Arial Narrow"/>
          <w:b/>
          <w:color w:val="000000"/>
          <w:sz w:val="18"/>
          <w:szCs w:val="18"/>
        </w:rPr>
        <w:tab/>
      </w:r>
      <w:r w:rsidR="00405B29">
        <w:rPr>
          <w:rFonts w:ascii="Arial Narrow" w:hAnsi="Arial Narrow"/>
          <w:b/>
          <w:color w:val="000000"/>
          <w:sz w:val="18"/>
          <w:szCs w:val="18"/>
        </w:rPr>
        <w:t>M-T</w:t>
      </w:r>
      <w:r w:rsidR="001A68E2">
        <w:rPr>
          <w:rFonts w:ascii="Arial Narrow" w:hAnsi="Arial Narrow"/>
          <w:b/>
          <w:color w:val="000000"/>
          <w:sz w:val="18"/>
          <w:szCs w:val="18"/>
        </w:rPr>
        <w:tab/>
      </w:r>
      <w:r w:rsidR="00405B29">
        <w:rPr>
          <w:rFonts w:ascii="Arial Narrow" w:hAnsi="Arial Narrow"/>
          <w:b/>
          <w:color w:val="000000"/>
          <w:sz w:val="18"/>
          <w:szCs w:val="18"/>
        </w:rPr>
        <w:t>1:30-2:45 pm</w:t>
      </w:r>
      <w:r w:rsidR="001A68E2">
        <w:rPr>
          <w:rFonts w:ascii="Arial Narrow" w:hAnsi="Arial Narrow"/>
          <w:b/>
          <w:color w:val="000000"/>
          <w:sz w:val="18"/>
          <w:szCs w:val="18"/>
        </w:rPr>
        <w:tab/>
        <w:t>Moberly</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10265</w:t>
      </w:r>
      <w:r>
        <w:rPr>
          <w:rFonts w:ascii="Arial Narrow" w:hAnsi="Arial Narrow"/>
          <w:color w:val="000000"/>
          <w:sz w:val="18"/>
          <w:szCs w:val="18"/>
        </w:rPr>
        <w:tab/>
        <w:t>Law 646G-001</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(3 credit hours) This Evidence course will cover the Federal Rules of Evidence and its application to the courtroom. The Rules govern whether and how information can be submitted to a judge and jury to consider when resolving a case. Therefore, a lawyer must be able to understand and use the law of Evidence to prepare a case for trial and, ultimately, to litigate a dispute in court.  This course uses a problem-based approach to teach Evidence. This means that the course centers around two in-depth case files, which simulate the kind of cases that might appear in any lawyer’s office. Students will learn the Evidence rules and apply them by working problems based on these case files.  Grades will be based on three out-of-class written assignments, in-class participation and performance, and a final exam.  By the end of this course, students should be able to use the law of evidence in a courtroom and examine evidentiary problems that might arise before, during, and after a trial. </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Evidence B</w:t>
      </w:r>
      <w:r w:rsidR="001A68E2">
        <w:rPr>
          <w:rFonts w:ascii="Arial Narrow" w:hAnsi="Arial Narrow"/>
          <w:b/>
          <w:color w:val="000000"/>
          <w:sz w:val="18"/>
          <w:szCs w:val="18"/>
        </w:rPr>
        <w:tab/>
        <w:t>10310</w:t>
      </w:r>
      <w:r w:rsidR="001A68E2">
        <w:rPr>
          <w:rFonts w:ascii="Arial Narrow" w:hAnsi="Arial Narrow"/>
          <w:b/>
          <w:color w:val="000000"/>
          <w:sz w:val="18"/>
          <w:szCs w:val="18"/>
        </w:rPr>
        <w:tab/>
        <w:t>Law 646-002</w:t>
      </w:r>
      <w:r w:rsidR="001A68E2">
        <w:rPr>
          <w:rFonts w:ascii="Arial Narrow" w:hAnsi="Arial Narrow"/>
          <w:b/>
          <w:color w:val="000000"/>
          <w:sz w:val="18"/>
          <w:szCs w:val="18"/>
        </w:rPr>
        <w:tab/>
      </w:r>
      <w:r w:rsidR="00405B29">
        <w:rPr>
          <w:rFonts w:ascii="Arial Narrow" w:hAnsi="Arial Narrow"/>
          <w:b/>
          <w:color w:val="000000"/>
          <w:sz w:val="18"/>
          <w:szCs w:val="18"/>
        </w:rPr>
        <w:t>M-T</w:t>
      </w:r>
      <w:r w:rsidR="001A68E2">
        <w:rPr>
          <w:rFonts w:ascii="Arial Narrow" w:hAnsi="Arial Narrow"/>
          <w:b/>
          <w:color w:val="000000"/>
          <w:sz w:val="18"/>
          <w:szCs w:val="18"/>
        </w:rPr>
        <w:tab/>
      </w:r>
      <w:r w:rsidR="00405B29">
        <w:rPr>
          <w:rFonts w:ascii="Arial Narrow" w:hAnsi="Arial Narrow"/>
          <w:b/>
          <w:color w:val="000000"/>
          <w:sz w:val="18"/>
          <w:szCs w:val="18"/>
        </w:rPr>
        <w:t>3:00-4:20 pm</w:t>
      </w:r>
      <w:r w:rsidR="001A68E2">
        <w:rPr>
          <w:rFonts w:ascii="Arial Narrow" w:hAnsi="Arial Narrow"/>
          <w:b/>
          <w:color w:val="000000"/>
          <w:sz w:val="18"/>
          <w:szCs w:val="18"/>
        </w:rPr>
        <w:tab/>
        <w:t>Moberly</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10311</w:t>
      </w:r>
      <w:r>
        <w:rPr>
          <w:rFonts w:ascii="Arial Narrow" w:hAnsi="Arial Narrow"/>
          <w:color w:val="000000"/>
          <w:sz w:val="18"/>
          <w:szCs w:val="18"/>
        </w:rPr>
        <w:tab/>
        <w:t>Law 646G-002</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(3 credit hours) This Evidence course will cover the Federal Rules of Evidence and its application to the courtroom. The Rules govern whether and how information can be submitted to a judge and jury to consider when resolving a case. Therefore, a lawyer must be able to understand and use the law of Evidence to prepare a case for trial and, ultimately, to litigate a dispute in court.  This course uses a problem-based approach to teach Evidence. This means that the course centers around two in-depth case files, which simulate the kind of cases that might appear in any lawyer’s office. Students will learn the Evidence rules and apply them by working problems based on these case files.  Grades will be based on three out-of-class written assignments, in-class participation and performance, and a final exam.  By the end of this course, students should be able to use the law of evidence in a courtroom and examine evidentiary problems that might arise before, during, and after a trial. </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Externship</w:t>
      </w:r>
      <w:r w:rsidR="001A68E2">
        <w:rPr>
          <w:rFonts w:ascii="Arial Narrow" w:hAnsi="Arial Narrow"/>
          <w:b/>
          <w:color w:val="000000"/>
          <w:sz w:val="18"/>
          <w:szCs w:val="18"/>
        </w:rPr>
        <w:tab/>
        <w:t>10294</w:t>
      </w:r>
      <w:r w:rsidR="001A68E2">
        <w:rPr>
          <w:rFonts w:ascii="Arial Narrow" w:hAnsi="Arial Narrow"/>
          <w:b/>
          <w:color w:val="000000"/>
          <w:sz w:val="18"/>
          <w:szCs w:val="18"/>
        </w:rPr>
        <w:tab/>
        <w:t>Law 792</w:t>
      </w:r>
      <w:r w:rsidR="001A68E2">
        <w:rPr>
          <w:rFonts w:ascii="Arial Narrow" w:hAnsi="Arial Narrow"/>
          <w:b/>
          <w:color w:val="000000"/>
          <w:sz w:val="18"/>
          <w:szCs w:val="18"/>
        </w:rPr>
        <w:tab/>
      </w:r>
      <w:r w:rsidR="001A68E2">
        <w:rPr>
          <w:rFonts w:ascii="Arial Narrow" w:hAnsi="Arial Narrow"/>
          <w:b/>
          <w:color w:val="000000"/>
          <w:sz w:val="18"/>
          <w:szCs w:val="18"/>
        </w:rPr>
        <w:tab/>
      </w:r>
      <w:r w:rsidR="001A68E2">
        <w:rPr>
          <w:rFonts w:ascii="Arial Narrow" w:hAnsi="Arial Narrow"/>
          <w:b/>
          <w:color w:val="000000"/>
          <w:sz w:val="18"/>
          <w:szCs w:val="18"/>
        </w:rPr>
        <w:tab/>
        <w:t>Arranged with Staff</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(1-3 credit hours) Field placement </w:t>
      </w:r>
      <w:proofErr w:type="gramStart"/>
      <w:r>
        <w:rPr>
          <w:rFonts w:ascii="Arial Narrow" w:hAnsi="Arial Narrow"/>
          <w:color w:val="000000"/>
          <w:sz w:val="18"/>
          <w:szCs w:val="18"/>
        </w:rPr>
        <w:t>program which</w:t>
      </w:r>
      <w:proofErr w:type="gramEnd"/>
      <w:r>
        <w:rPr>
          <w:rFonts w:ascii="Arial Narrow" w:hAnsi="Arial Narrow"/>
          <w:color w:val="000000"/>
          <w:sz w:val="18"/>
          <w:szCs w:val="18"/>
        </w:rPr>
        <w:t xml:space="preserve"> may only be taken with prior approval of a sponsoring faculty member. A student may participate </w:t>
      </w:r>
      <w:proofErr w:type="gramStart"/>
      <w:r>
        <w:rPr>
          <w:rFonts w:ascii="Arial Narrow" w:hAnsi="Arial Narrow"/>
          <w:color w:val="000000"/>
          <w:sz w:val="18"/>
          <w:szCs w:val="18"/>
        </w:rPr>
        <w:t>in more than one externship</w:t>
      </w:r>
      <w:proofErr w:type="gramEnd"/>
      <w:r>
        <w:rPr>
          <w:rFonts w:ascii="Arial Narrow" w:hAnsi="Arial Narrow"/>
          <w:color w:val="000000"/>
          <w:sz w:val="18"/>
          <w:szCs w:val="18"/>
        </w:rPr>
        <w:t xml:space="preserve">, but the total number of credits for all externships shall not exceed three credit hours.  Non-joint degree students may not take more than 12 total credit hours of Externship, Research in a Selected Field and non-law school courses. </w:t>
      </w:r>
      <w:r>
        <w:rPr>
          <w:rFonts w:ascii="Arial Narrow" w:hAnsi="Arial Narrow"/>
          <w:b/>
          <w:bCs/>
          <w:i/>
          <w:iCs/>
          <w:color w:val="000000"/>
          <w:sz w:val="18"/>
          <w:szCs w:val="18"/>
        </w:rPr>
        <w:t>The Externship Proposal/Permission form must be signed and submitted BEFORE you register for an Externship in MyRED.</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Pr="00825AF2" w:rsidRDefault="002543BF" w:rsidP="0051691C">
      <w:pPr>
        <w:tabs>
          <w:tab w:val="left" w:pos="3960"/>
          <w:tab w:val="left" w:pos="5400"/>
          <w:tab w:val="center" w:pos="6840"/>
          <w:tab w:val="center" w:pos="8280"/>
          <w:tab w:val="right" w:pos="10440"/>
        </w:tabs>
        <w:jc w:val="both"/>
        <w:rPr>
          <w:rFonts w:ascii="Arial Narrow" w:hAnsi="Arial Narrow"/>
          <w:strike/>
          <w:color w:val="000000"/>
          <w:sz w:val="18"/>
          <w:szCs w:val="18"/>
        </w:rPr>
      </w:pPr>
      <w:r w:rsidRPr="00825AF2">
        <w:rPr>
          <w:rFonts w:ascii="Arial Narrow" w:hAnsi="Arial Narrow"/>
          <w:b/>
          <w:strike/>
          <w:color w:val="000000"/>
          <w:sz w:val="18"/>
          <w:szCs w:val="18"/>
        </w:rPr>
        <w:t>Family Law</w:t>
      </w:r>
      <w:r w:rsidR="001A68E2" w:rsidRPr="00825AF2">
        <w:rPr>
          <w:rFonts w:ascii="Arial Narrow" w:hAnsi="Arial Narrow"/>
          <w:b/>
          <w:strike/>
          <w:color w:val="000000"/>
          <w:sz w:val="18"/>
          <w:szCs w:val="18"/>
        </w:rPr>
        <w:tab/>
        <w:t>10254</w:t>
      </w:r>
      <w:r w:rsidR="001A68E2" w:rsidRPr="00825AF2">
        <w:rPr>
          <w:rFonts w:ascii="Arial Narrow" w:hAnsi="Arial Narrow"/>
          <w:b/>
          <w:strike/>
          <w:color w:val="000000"/>
          <w:sz w:val="18"/>
          <w:szCs w:val="18"/>
        </w:rPr>
        <w:tab/>
        <w:t>Law 630</w:t>
      </w:r>
      <w:r w:rsidR="001A68E2" w:rsidRPr="00825AF2">
        <w:rPr>
          <w:rFonts w:ascii="Arial Narrow" w:hAnsi="Arial Narrow"/>
          <w:b/>
          <w:strike/>
          <w:color w:val="000000"/>
          <w:sz w:val="18"/>
          <w:szCs w:val="18"/>
        </w:rPr>
        <w:tab/>
      </w:r>
      <w:r w:rsidR="00405B29" w:rsidRPr="00825AF2">
        <w:rPr>
          <w:rFonts w:ascii="Arial Narrow" w:hAnsi="Arial Narrow"/>
          <w:b/>
          <w:strike/>
          <w:color w:val="000000"/>
          <w:sz w:val="18"/>
          <w:szCs w:val="18"/>
        </w:rPr>
        <w:t>W-Th-F</w:t>
      </w:r>
      <w:r w:rsidR="001A68E2" w:rsidRPr="00825AF2">
        <w:rPr>
          <w:rFonts w:ascii="Arial Narrow" w:hAnsi="Arial Narrow"/>
          <w:b/>
          <w:strike/>
          <w:color w:val="000000"/>
          <w:sz w:val="18"/>
          <w:szCs w:val="18"/>
        </w:rPr>
        <w:tab/>
      </w:r>
      <w:r w:rsidR="00405B29" w:rsidRPr="00825AF2">
        <w:rPr>
          <w:rFonts w:ascii="Arial Narrow" w:hAnsi="Arial Narrow"/>
          <w:b/>
          <w:strike/>
          <w:color w:val="000000"/>
          <w:sz w:val="18"/>
          <w:szCs w:val="18"/>
        </w:rPr>
        <w:t>1:00-2:00 pm</w:t>
      </w:r>
      <w:r w:rsidR="001A68E2" w:rsidRPr="00825AF2">
        <w:rPr>
          <w:rFonts w:ascii="Arial Narrow" w:hAnsi="Arial Narrow"/>
          <w:b/>
          <w:strike/>
          <w:color w:val="000000"/>
          <w:sz w:val="18"/>
          <w:szCs w:val="18"/>
        </w:rPr>
        <w:tab/>
        <w:t>Burkstrand-Reid</w:t>
      </w:r>
    </w:p>
    <w:p w:rsidR="001A68E2" w:rsidRPr="00825AF2" w:rsidRDefault="001A68E2" w:rsidP="0051691C">
      <w:pPr>
        <w:tabs>
          <w:tab w:val="left" w:pos="3960"/>
          <w:tab w:val="left" w:pos="5400"/>
          <w:tab w:val="center" w:pos="6840"/>
          <w:tab w:val="center" w:pos="8280"/>
          <w:tab w:val="right" w:pos="10440"/>
        </w:tabs>
        <w:jc w:val="both"/>
        <w:rPr>
          <w:rFonts w:ascii="Arial Narrow" w:hAnsi="Arial Narrow"/>
          <w:strike/>
          <w:color w:val="000000"/>
          <w:sz w:val="18"/>
          <w:szCs w:val="18"/>
        </w:rPr>
      </w:pPr>
      <w:r w:rsidRPr="00825AF2">
        <w:rPr>
          <w:rFonts w:ascii="Arial Narrow" w:hAnsi="Arial Narrow"/>
          <w:strike/>
          <w:color w:val="000000"/>
          <w:sz w:val="18"/>
          <w:szCs w:val="18"/>
        </w:rPr>
        <w:tab/>
        <w:t>10255</w:t>
      </w:r>
      <w:r w:rsidRPr="00825AF2">
        <w:rPr>
          <w:rFonts w:ascii="Arial Narrow" w:hAnsi="Arial Narrow"/>
          <w:strike/>
          <w:color w:val="000000"/>
          <w:sz w:val="18"/>
          <w:szCs w:val="18"/>
        </w:rPr>
        <w:tab/>
        <w:t>Law 630G</w:t>
      </w:r>
    </w:p>
    <w:p w:rsidR="001A68E2" w:rsidRPr="00825AF2" w:rsidRDefault="001A68E2" w:rsidP="001A68E2">
      <w:pPr>
        <w:jc w:val="both"/>
        <w:rPr>
          <w:rFonts w:ascii="Arial Narrow" w:hAnsi="Arial Narrow"/>
          <w:b/>
          <w:color w:val="FF0000"/>
          <w:sz w:val="18"/>
          <w:szCs w:val="18"/>
        </w:rPr>
      </w:pPr>
      <w:r w:rsidRPr="00825AF2">
        <w:rPr>
          <w:rFonts w:ascii="Arial Narrow" w:hAnsi="Arial Narrow"/>
          <w:strike/>
          <w:color w:val="000000"/>
          <w:sz w:val="18"/>
          <w:szCs w:val="18"/>
        </w:rPr>
        <w:t>(3 credit hours) Family Law examines how families and intimate relationships are regulated. While the law of marriage and divorce is emphasized, this course also examines other significant matters, including what constitutes a “family” in the eyes of the law and how race, gender, sexuality and socioeconomic factors influence both family structure and regulation. The course borrows from current events in law, politics and culture to illustrate and examine the continuing evolution of family law and policy</w:t>
      </w:r>
      <w:r w:rsidR="00825AF2" w:rsidRPr="00825AF2">
        <w:rPr>
          <w:rFonts w:ascii="Arial Narrow" w:hAnsi="Arial Narrow"/>
          <w:strike/>
          <w:color w:val="000000"/>
          <w:sz w:val="18"/>
          <w:szCs w:val="18"/>
        </w:rPr>
        <w:t>.</w:t>
      </w:r>
      <w:r w:rsidR="00825AF2">
        <w:rPr>
          <w:rFonts w:ascii="Arial Narrow" w:hAnsi="Arial Narrow"/>
          <w:color w:val="000000"/>
          <w:sz w:val="18"/>
          <w:szCs w:val="18"/>
        </w:rPr>
        <w:t xml:space="preserve">  </w:t>
      </w:r>
      <w:r w:rsidR="00825AF2">
        <w:rPr>
          <w:rFonts w:ascii="Arial Narrow" w:hAnsi="Arial Narrow"/>
          <w:b/>
          <w:color w:val="FF0000"/>
          <w:sz w:val="18"/>
          <w:szCs w:val="18"/>
        </w:rPr>
        <w:t>Family Law course has been cancelled for fall 2014; it will be included in the spring 2015 schedule of classes.</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Individual Income Tax</w:t>
      </w:r>
      <w:r w:rsidR="001A68E2">
        <w:rPr>
          <w:rFonts w:ascii="Arial Narrow" w:hAnsi="Arial Narrow"/>
          <w:b/>
          <w:color w:val="000000"/>
          <w:sz w:val="18"/>
          <w:szCs w:val="18"/>
        </w:rPr>
        <w:tab/>
        <w:t>10258</w:t>
      </w:r>
      <w:r w:rsidR="001A68E2">
        <w:rPr>
          <w:rFonts w:ascii="Arial Narrow" w:hAnsi="Arial Narrow"/>
          <w:b/>
          <w:color w:val="000000"/>
          <w:sz w:val="18"/>
          <w:szCs w:val="18"/>
        </w:rPr>
        <w:tab/>
        <w:t>Law 637</w:t>
      </w:r>
      <w:r w:rsidR="001A68E2">
        <w:rPr>
          <w:rFonts w:ascii="Arial Narrow" w:hAnsi="Arial Narrow"/>
          <w:b/>
          <w:color w:val="000000"/>
          <w:sz w:val="18"/>
          <w:szCs w:val="18"/>
        </w:rPr>
        <w:tab/>
      </w:r>
      <w:r w:rsidR="00405B29">
        <w:rPr>
          <w:rFonts w:ascii="Arial Narrow" w:hAnsi="Arial Narrow"/>
          <w:b/>
          <w:color w:val="000000"/>
          <w:sz w:val="18"/>
          <w:szCs w:val="18"/>
        </w:rPr>
        <w:t>W-Th-F</w:t>
      </w:r>
      <w:r w:rsidR="001A68E2">
        <w:rPr>
          <w:rFonts w:ascii="Arial Narrow" w:hAnsi="Arial Narrow"/>
          <w:b/>
          <w:color w:val="000000"/>
          <w:sz w:val="18"/>
          <w:szCs w:val="18"/>
        </w:rPr>
        <w:tab/>
      </w:r>
      <w:r w:rsidR="00405B29">
        <w:rPr>
          <w:rFonts w:ascii="Arial Narrow" w:hAnsi="Arial Narrow"/>
          <w:b/>
          <w:color w:val="000000"/>
          <w:sz w:val="18"/>
          <w:szCs w:val="18"/>
        </w:rPr>
        <w:t>8:30-9:50 am</w:t>
      </w:r>
      <w:r w:rsidR="001A68E2">
        <w:rPr>
          <w:rFonts w:ascii="Arial Narrow" w:hAnsi="Arial Narrow"/>
          <w:b/>
          <w:color w:val="000000"/>
          <w:sz w:val="18"/>
          <w:szCs w:val="18"/>
        </w:rPr>
        <w:tab/>
        <w:t>Lyons</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10259</w:t>
      </w:r>
      <w:r>
        <w:rPr>
          <w:rFonts w:ascii="Arial Narrow" w:hAnsi="Arial Narrow"/>
          <w:color w:val="000000"/>
          <w:sz w:val="18"/>
          <w:szCs w:val="18"/>
        </w:rPr>
        <w:tab/>
        <w:t>Law 637G</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(4 credit hours) </w:t>
      </w:r>
      <w:proofErr w:type="gramStart"/>
      <w:r>
        <w:rPr>
          <w:rFonts w:ascii="Arial Narrow" w:hAnsi="Arial Narrow"/>
          <w:color w:val="000000"/>
          <w:sz w:val="18"/>
          <w:szCs w:val="18"/>
        </w:rPr>
        <w:t>Introduction to the structure and content of the federal income tax system, focusing primarily on taxation of individuals.</w:t>
      </w:r>
      <w:proofErr w:type="gramEnd"/>
      <w:r>
        <w:rPr>
          <w:rFonts w:ascii="Arial Narrow" w:hAnsi="Arial Narrow"/>
          <w:color w:val="000000"/>
          <w:sz w:val="18"/>
          <w:szCs w:val="18"/>
        </w:rPr>
        <w:t xml:space="preserve">  Material covered includes the concept of income, deductions, income splitting, capital gains, and tax accounting.  The course will attempt to give the student some technical proficiency in solving tax problems as well as an understanding of the tax policy decisions implicit in the technical rules. </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Insurance Law</w:t>
      </w:r>
      <w:r w:rsidR="001A68E2">
        <w:rPr>
          <w:rFonts w:ascii="Arial Narrow" w:hAnsi="Arial Narrow"/>
          <w:b/>
          <w:color w:val="000000"/>
          <w:sz w:val="18"/>
          <w:szCs w:val="18"/>
        </w:rPr>
        <w:tab/>
        <w:t>10290</w:t>
      </w:r>
      <w:r w:rsidR="001A68E2">
        <w:rPr>
          <w:rFonts w:ascii="Arial Narrow" w:hAnsi="Arial Narrow"/>
          <w:b/>
          <w:color w:val="000000"/>
          <w:sz w:val="18"/>
          <w:szCs w:val="18"/>
        </w:rPr>
        <w:tab/>
        <w:t>Law 783</w:t>
      </w:r>
      <w:r w:rsidR="001A68E2">
        <w:rPr>
          <w:rFonts w:ascii="Arial Narrow" w:hAnsi="Arial Narrow"/>
          <w:b/>
          <w:color w:val="000000"/>
          <w:sz w:val="18"/>
          <w:szCs w:val="18"/>
        </w:rPr>
        <w:tab/>
      </w:r>
      <w:r w:rsidR="00405B29">
        <w:rPr>
          <w:rFonts w:ascii="Arial Narrow" w:hAnsi="Arial Narrow"/>
          <w:b/>
          <w:color w:val="000000"/>
          <w:sz w:val="18"/>
          <w:szCs w:val="18"/>
        </w:rPr>
        <w:t>M-T-W</w:t>
      </w:r>
      <w:r w:rsidR="001A68E2">
        <w:rPr>
          <w:rFonts w:ascii="Arial Narrow" w:hAnsi="Arial Narrow"/>
          <w:b/>
          <w:color w:val="000000"/>
          <w:sz w:val="18"/>
          <w:szCs w:val="18"/>
        </w:rPr>
        <w:tab/>
      </w:r>
      <w:r w:rsidR="00405B29">
        <w:rPr>
          <w:rFonts w:ascii="Arial Narrow" w:hAnsi="Arial Narrow"/>
          <w:b/>
          <w:color w:val="000000"/>
          <w:sz w:val="18"/>
          <w:szCs w:val="18"/>
        </w:rPr>
        <w:t>11:00-12 noon</w:t>
      </w:r>
      <w:r w:rsidR="001A68E2">
        <w:rPr>
          <w:rFonts w:ascii="Arial Narrow" w:hAnsi="Arial Narrow"/>
          <w:b/>
          <w:color w:val="000000"/>
          <w:sz w:val="18"/>
          <w:szCs w:val="18"/>
        </w:rPr>
        <w:tab/>
        <w:t>Works</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10291</w:t>
      </w:r>
      <w:r>
        <w:rPr>
          <w:rFonts w:ascii="Arial Narrow" w:hAnsi="Arial Narrow"/>
          <w:color w:val="000000"/>
          <w:sz w:val="18"/>
          <w:szCs w:val="18"/>
        </w:rPr>
        <w:tab/>
        <w:t>Law 783G</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The law of the insurance contract.</w:t>
      </w:r>
      <w:proofErr w:type="gramEnd"/>
      <w:r>
        <w:rPr>
          <w:rFonts w:ascii="Arial Narrow" w:hAnsi="Arial Narrow"/>
          <w:color w:val="000000"/>
          <w:sz w:val="18"/>
          <w:szCs w:val="18"/>
        </w:rPr>
        <w:t xml:space="preserve"> The course will focus on the features of common insurance contracts, legislative and administrative restrictions on insurance contracts, and judicial techniques for interpreting, construing, and regulating insurance contracts. The primary focus will be on consumer and business liability insurance, property insurance, life and disability insurance, and private medical expense insurance. </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541B59" w:rsidRDefault="00541B59"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Gender Issues Seminar</w:t>
      </w:r>
      <w:r>
        <w:rPr>
          <w:rFonts w:ascii="Arial Narrow" w:hAnsi="Arial Narrow"/>
          <w:b/>
          <w:color w:val="000000"/>
          <w:sz w:val="18"/>
          <w:szCs w:val="18"/>
        </w:rPr>
        <w:tab/>
        <w:t>19893</w:t>
      </w:r>
      <w:r>
        <w:rPr>
          <w:rFonts w:ascii="Arial Narrow" w:hAnsi="Arial Narrow"/>
          <w:b/>
          <w:color w:val="000000"/>
          <w:sz w:val="18"/>
          <w:szCs w:val="18"/>
        </w:rPr>
        <w:tab/>
        <w:t>Law 716</w:t>
      </w:r>
      <w:r>
        <w:rPr>
          <w:rFonts w:ascii="Arial Narrow" w:hAnsi="Arial Narrow"/>
          <w:b/>
          <w:color w:val="000000"/>
          <w:sz w:val="18"/>
          <w:szCs w:val="18"/>
        </w:rPr>
        <w:tab/>
      </w:r>
      <w:r w:rsidR="00405B29">
        <w:rPr>
          <w:rFonts w:ascii="Arial Narrow" w:hAnsi="Arial Narrow"/>
          <w:b/>
          <w:color w:val="000000"/>
          <w:sz w:val="18"/>
          <w:szCs w:val="18"/>
        </w:rPr>
        <w:t>T</w:t>
      </w:r>
      <w:r>
        <w:rPr>
          <w:rFonts w:ascii="Arial Narrow" w:hAnsi="Arial Narrow"/>
          <w:b/>
          <w:color w:val="000000"/>
          <w:sz w:val="18"/>
          <w:szCs w:val="18"/>
        </w:rPr>
        <w:tab/>
      </w:r>
      <w:r w:rsidR="00405B29">
        <w:rPr>
          <w:rFonts w:ascii="Arial Narrow" w:hAnsi="Arial Narrow"/>
          <w:b/>
          <w:color w:val="000000"/>
          <w:sz w:val="18"/>
          <w:szCs w:val="18"/>
        </w:rPr>
        <w:t>4:30-6:30 pm</w:t>
      </w:r>
      <w:r>
        <w:rPr>
          <w:rFonts w:ascii="Arial Narrow" w:hAnsi="Arial Narrow"/>
          <w:b/>
          <w:color w:val="000000"/>
          <w:sz w:val="18"/>
          <w:szCs w:val="18"/>
        </w:rPr>
        <w:tab/>
        <w:t>Shavers</w:t>
      </w:r>
    </w:p>
    <w:p w:rsidR="00541B59" w:rsidRDefault="00541B59"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19894</w:t>
      </w:r>
      <w:r w:rsidR="00296A1A">
        <w:rPr>
          <w:rFonts w:ascii="Arial Narrow" w:hAnsi="Arial Narrow"/>
          <w:color w:val="000000"/>
          <w:sz w:val="18"/>
          <w:szCs w:val="18"/>
        </w:rPr>
        <w:tab/>
        <w:t>Law 716G</w:t>
      </w:r>
    </w:p>
    <w:p w:rsidR="00296A1A" w:rsidRDefault="00296A1A" w:rsidP="00296A1A">
      <w:pPr>
        <w:jc w:val="both"/>
        <w:rPr>
          <w:rFonts w:ascii="Arial Narrow" w:hAnsi="Arial Narrow"/>
          <w:color w:val="000000"/>
          <w:sz w:val="18"/>
          <w:szCs w:val="18"/>
        </w:rPr>
      </w:pPr>
      <w:r>
        <w:rPr>
          <w:rFonts w:ascii="Arial Narrow" w:hAnsi="Arial Narrow"/>
          <w:color w:val="000000"/>
          <w:sz w:val="18"/>
          <w:szCs w:val="18"/>
        </w:rPr>
        <w:t>(3 credit hours) An examination of selected problems of international and comparative gender issues in foreign legal systems and the U.S. Specific documents that may be discussed include the United States Constitution; the constitutions of other countries; Violence Against Women Act; International Covenant on Civil and Political Rights; Universal Declaration of Human Rights; United Nations Charter; International Covenant on Economic, Social, and Cultural Rights; International Covenant on Civil and Political Rights’ convention on the Rights of the Child; Convention on the Elimination of All Forms of Discrimination Against Women; Protocol to Prevent, Suppress and Punish Trafficking in Persons, Especially Women and Children, supplementing the United Nations Convention against Transnational Organized Crime; and the Declaration on the Elimination of Violence Against Women. Completion of the Gender, Race and Class or Sex Discrimination course is helpful, but is not required. Enrollment Limit 12</w:t>
      </w:r>
    </w:p>
    <w:p w:rsidR="005F6F4C" w:rsidRPr="005F6F4C" w:rsidRDefault="005F6F4C" w:rsidP="005F6F4C">
      <w:pPr>
        <w:pStyle w:val="Title"/>
        <w:rPr>
          <w:sz w:val="32"/>
          <w:szCs w:val="32"/>
        </w:rPr>
      </w:pPr>
      <w:r w:rsidRPr="005F6F4C">
        <w:rPr>
          <w:sz w:val="32"/>
          <w:szCs w:val="32"/>
        </w:rPr>
        <w:lastRenderedPageBreak/>
        <w:t>Fall Classes</w:t>
      </w:r>
      <w:r>
        <w:rPr>
          <w:sz w:val="32"/>
          <w:szCs w:val="32"/>
        </w:rPr>
        <w:t xml:space="preserve"> - Continued</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BB2136"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BB2136" w:rsidRPr="00E634FE" w:rsidRDefault="00BB2136" w:rsidP="00BB2136">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7936" behindDoc="0" locked="0" layoutInCell="1" allowOverlap="1" wp14:anchorId="51DF5429" wp14:editId="7FAC7BD6">
                <wp:simplePos x="0" y="0"/>
                <wp:positionH relativeFrom="column">
                  <wp:posOffset>-30480</wp:posOffset>
                </wp:positionH>
                <wp:positionV relativeFrom="paragraph">
                  <wp:posOffset>11430</wp:posOffset>
                </wp:positionV>
                <wp:extent cx="6827520" cy="0"/>
                <wp:effectExtent l="0" t="0" r="11430" b="19050"/>
                <wp:wrapNone/>
                <wp:docPr id="11" name="Straight Connector 11"/>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oBwgEAAM8DAAAOAAAAZHJzL2Uyb0RvYy54bWysU8GO0zAQvSPxD5bvNG0lllXUdA9dAQcE&#10;Fct+gNcZN5ZsjzU2Tfv3jJ02IEBIrPZixZ55b+a9mWzuTt6JI1CyGDq5WiylgKCxt+HQycdv79/c&#10;SpGyCr1yGKCTZ0jybvv61WaMLaxxQNcDCSYJqR1jJ4ecY9s0SQ/gVVpghMBBg+RV5isdmp7UyOze&#10;Nevl8qYZkfpIqCElfr2fgnJb+Y0Bnb8YkyAL10nuLdeT6vlUzma7Ue2BVBysvrShntGFVzZw0Znq&#10;XmUlvpP9g8pbTZjQ5IVG36AxVkPVwGpWy9/UPAwqQtXC5qQ425RejlZ/Pu5J2J5nt5IiKM8zesik&#10;7GHIYochsINIgoPs1BhTy4Bd2NPlluKeiuyTIS+Ms/EjE1UjWJo4VZ/Ps89wykLz483t+t3bNY9D&#10;X2PNRFGoIqX8AdCL8tFJZ0OxQLXq+CllLsup1xS+lJamJupXPjsoyS58BcOyuNjUTl0o2DkSR8Wr&#10;oLSGkKso5qvZBWasczNwWcv+E3jJL1Coy/Y/4BlRK2PIM9jbgPS36vl0bdlM+VcHJt3Fgifsz3U8&#10;1RremurYZcPLWv56r/Cf/+H2BwA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LexqAcIBAADPAwAADgAAAAAAAAAAAAAAAAAuAgAA&#10;ZHJzL2Uyb0RvYy54bWxQSwECLQAUAAYACAAAACEAwC69StkAAAAHAQAADwAAAAAAAAAAAAAAAAAc&#10;BAAAZHJzL2Rvd25yZXYueG1sUEsFBgAAAAAEAAQA8wAAACIFA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Intellectual Property Law</w:t>
      </w:r>
      <w:r w:rsidR="001A68E2">
        <w:rPr>
          <w:rFonts w:ascii="Arial Narrow" w:hAnsi="Arial Narrow"/>
          <w:b/>
          <w:color w:val="000000"/>
          <w:sz w:val="18"/>
          <w:szCs w:val="18"/>
        </w:rPr>
        <w:tab/>
        <w:t>10366</w:t>
      </w:r>
      <w:r w:rsidR="001A68E2">
        <w:rPr>
          <w:rFonts w:ascii="Arial Narrow" w:hAnsi="Arial Narrow"/>
          <w:b/>
          <w:color w:val="000000"/>
          <w:sz w:val="18"/>
          <w:szCs w:val="18"/>
        </w:rPr>
        <w:tab/>
        <w:t>Law 662</w:t>
      </w:r>
      <w:r w:rsidR="001A68E2">
        <w:rPr>
          <w:rFonts w:ascii="Arial Narrow" w:hAnsi="Arial Narrow"/>
          <w:b/>
          <w:color w:val="000000"/>
          <w:sz w:val="18"/>
          <w:szCs w:val="18"/>
        </w:rPr>
        <w:tab/>
      </w:r>
      <w:r w:rsidR="00450D36">
        <w:rPr>
          <w:rFonts w:ascii="Arial Narrow" w:hAnsi="Arial Narrow"/>
          <w:b/>
          <w:color w:val="000000"/>
          <w:sz w:val="18"/>
          <w:szCs w:val="18"/>
        </w:rPr>
        <w:t>W-Th-F</w:t>
      </w:r>
      <w:r w:rsidR="001A68E2">
        <w:rPr>
          <w:rFonts w:ascii="Arial Narrow" w:hAnsi="Arial Narrow"/>
          <w:b/>
          <w:color w:val="000000"/>
          <w:sz w:val="18"/>
          <w:szCs w:val="18"/>
        </w:rPr>
        <w:tab/>
      </w:r>
      <w:r w:rsidR="00450D36">
        <w:rPr>
          <w:rFonts w:ascii="Arial Narrow" w:hAnsi="Arial Narrow"/>
          <w:b/>
          <w:color w:val="000000"/>
          <w:sz w:val="18"/>
          <w:szCs w:val="18"/>
        </w:rPr>
        <w:t>2:10-3:10 pm</w:t>
      </w:r>
      <w:r w:rsidR="001A68E2">
        <w:rPr>
          <w:rFonts w:ascii="Arial Narrow" w:hAnsi="Arial Narrow"/>
          <w:b/>
          <w:color w:val="000000"/>
          <w:sz w:val="18"/>
          <w:szCs w:val="18"/>
        </w:rPr>
        <w:tab/>
        <w:t>Sheppard</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10367</w:t>
      </w:r>
      <w:r>
        <w:rPr>
          <w:rFonts w:ascii="Arial Narrow" w:hAnsi="Arial Narrow"/>
          <w:color w:val="000000"/>
          <w:sz w:val="18"/>
          <w:szCs w:val="18"/>
        </w:rPr>
        <w:tab/>
        <w:t>Law 662G</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 xml:space="preserve">(3 credit hours) Overview of the United States laws of copyright, patent, trade secret and trademark for students of all backgrounds and discussions of the laws and mechanisms to protect intellectual property rights abroad including analysis of all major international treaties and conventions. This course will cover not only the legal and regulatory schemes but also the policy implications. No prior course in intellectual property or science background is requisite. </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Law</w:t>
      </w:r>
      <w:r w:rsidR="001A68E2">
        <w:rPr>
          <w:rFonts w:ascii="Arial Narrow" w:hAnsi="Arial Narrow"/>
          <w:b/>
          <w:color w:val="000000"/>
          <w:sz w:val="18"/>
          <w:szCs w:val="18"/>
        </w:rPr>
        <w:tab/>
        <w:t>10262</w:t>
      </w:r>
      <w:r w:rsidR="001A68E2">
        <w:rPr>
          <w:rFonts w:ascii="Arial Narrow" w:hAnsi="Arial Narrow"/>
          <w:b/>
          <w:color w:val="000000"/>
          <w:sz w:val="18"/>
          <w:szCs w:val="18"/>
        </w:rPr>
        <w:tab/>
        <w:t>Law 640</w:t>
      </w:r>
      <w:r w:rsidR="001A68E2">
        <w:rPr>
          <w:rFonts w:ascii="Arial Narrow" w:hAnsi="Arial Narrow"/>
          <w:b/>
          <w:color w:val="000000"/>
          <w:sz w:val="18"/>
          <w:szCs w:val="18"/>
        </w:rPr>
        <w:tab/>
      </w:r>
      <w:r w:rsidR="00450D36">
        <w:rPr>
          <w:rFonts w:ascii="Arial Narrow" w:hAnsi="Arial Narrow"/>
          <w:b/>
          <w:color w:val="000000"/>
          <w:sz w:val="18"/>
          <w:szCs w:val="18"/>
        </w:rPr>
        <w:t>M-T-W</w:t>
      </w:r>
      <w:r w:rsidR="001A68E2">
        <w:rPr>
          <w:rFonts w:ascii="Arial Narrow" w:hAnsi="Arial Narrow"/>
          <w:b/>
          <w:color w:val="000000"/>
          <w:sz w:val="18"/>
          <w:szCs w:val="18"/>
        </w:rPr>
        <w:tab/>
      </w:r>
      <w:r w:rsidR="00450D36">
        <w:rPr>
          <w:rFonts w:ascii="Arial Narrow" w:hAnsi="Arial Narrow"/>
          <w:b/>
          <w:color w:val="000000"/>
          <w:sz w:val="18"/>
          <w:szCs w:val="18"/>
        </w:rPr>
        <w:t>11:00-12 noon</w:t>
      </w:r>
      <w:r w:rsidR="001A68E2">
        <w:rPr>
          <w:rFonts w:ascii="Arial Narrow" w:hAnsi="Arial Narrow"/>
          <w:b/>
          <w:color w:val="000000"/>
          <w:sz w:val="18"/>
          <w:szCs w:val="18"/>
        </w:rPr>
        <w:tab/>
        <w:t>Schaefer</w:t>
      </w:r>
    </w:p>
    <w:p w:rsid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10263</w:t>
      </w:r>
      <w:r>
        <w:rPr>
          <w:rFonts w:ascii="Arial Narrow" w:hAnsi="Arial Narrow"/>
          <w:color w:val="000000"/>
          <w:sz w:val="18"/>
          <w:szCs w:val="18"/>
        </w:rPr>
        <w:tab/>
        <w:t>Law 640G</w:t>
      </w:r>
    </w:p>
    <w:p w:rsidR="001A68E2" w:rsidRDefault="001A68E2" w:rsidP="001A68E2">
      <w:pPr>
        <w:jc w:val="both"/>
        <w:rPr>
          <w:rFonts w:ascii="Arial Narrow" w:hAnsi="Arial Narrow"/>
          <w:color w:val="000000"/>
          <w:sz w:val="18"/>
          <w:szCs w:val="18"/>
        </w:rPr>
      </w:pPr>
      <w:r>
        <w:rPr>
          <w:rFonts w:ascii="Arial Narrow" w:hAnsi="Arial Narrow"/>
          <w:color w:val="000000"/>
          <w:sz w:val="18"/>
          <w:szCs w:val="18"/>
        </w:rPr>
        <w:t>(3 credit hours) This course is intended to build upon and expand students understanding of international law garnered in the mandatory 1L course.  The course is structured in thirds is divided up into thirds.  The first third of the course delves into great depth on the relationship between international agreements and the US legal system as well as international law governing treaties building on what all students learned in the 1L mandatory course.  The second third of the course looks at international investment law using that specialty as a “case study” in how international law operates internationally and domestically, focusing on how rules are established and changes, and how disputes are addressed internationally and potentially enforced domestically if not complied with.  The final third of the course examines recent decisions of US courts and international tribunals to allow students to see the application of international law in various settings.  The final third of the course also includes an international law simulation in which students will participate allowing them to practice the principles they have learned.</w:t>
      </w:r>
    </w:p>
    <w:p w:rsidR="001A68E2" w:rsidRPr="001A68E2" w:rsidRDefault="001A68E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Satellite Communications Law</w:t>
      </w:r>
      <w:r w:rsidR="00BE03B4">
        <w:rPr>
          <w:rFonts w:ascii="Arial Narrow" w:hAnsi="Arial Narrow"/>
          <w:b/>
          <w:color w:val="000000"/>
          <w:sz w:val="18"/>
          <w:szCs w:val="18"/>
        </w:rPr>
        <w:tab/>
        <w:t>10318</w:t>
      </w:r>
      <w:r w:rsidR="00BE03B4">
        <w:rPr>
          <w:rFonts w:ascii="Arial Narrow" w:hAnsi="Arial Narrow"/>
          <w:b/>
          <w:color w:val="000000"/>
          <w:sz w:val="18"/>
          <w:szCs w:val="18"/>
        </w:rPr>
        <w:tab/>
        <w:t>Law 784</w:t>
      </w:r>
      <w:r w:rsidR="00BE03B4">
        <w:rPr>
          <w:rFonts w:ascii="Arial Narrow" w:hAnsi="Arial Narrow"/>
          <w:b/>
          <w:color w:val="000000"/>
          <w:sz w:val="18"/>
          <w:szCs w:val="18"/>
        </w:rPr>
        <w:tab/>
      </w:r>
      <w:r w:rsidR="00450D36">
        <w:rPr>
          <w:rFonts w:ascii="Arial Narrow" w:hAnsi="Arial Narrow"/>
          <w:b/>
          <w:color w:val="000000"/>
          <w:sz w:val="18"/>
          <w:szCs w:val="18"/>
        </w:rPr>
        <w:tab/>
        <w:t>See chart, page 6</w:t>
      </w:r>
      <w:r w:rsidR="00BE03B4">
        <w:rPr>
          <w:rFonts w:ascii="Arial Narrow" w:hAnsi="Arial Narrow"/>
          <w:b/>
          <w:color w:val="000000"/>
          <w:sz w:val="18"/>
          <w:szCs w:val="18"/>
        </w:rPr>
        <w:tab/>
        <w:t>von der Dunk</w:t>
      </w:r>
    </w:p>
    <w:p w:rsidR="00BE03B4" w:rsidRDefault="00BE03B4" w:rsidP="00BE03B4">
      <w:pPr>
        <w:jc w:val="both"/>
        <w:rPr>
          <w:rFonts w:ascii="Arial Narrow" w:hAnsi="Arial Narrow"/>
          <w:color w:val="000000"/>
          <w:sz w:val="18"/>
          <w:szCs w:val="18"/>
        </w:rPr>
      </w:pPr>
      <w:r>
        <w:rPr>
          <w:rFonts w:ascii="Arial Narrow" w:hAnsi="Arial Narrow"/>
          <w:color w:val="000000"/>
          <w:sz w:val="18"/>
          <w:szCs w:val="18"/>
        </w:rPr>
        <w:t xml:space="preserve">(1 credit hour) The branch of space law which is focused most on practical and commercial applications without a doubt is the satellite communications sector. The present class will address the specific legal regimes dealing with satellite communications law in particular at the international level. Thus, it will address the role of the International Telecommunication Union (ITU) in allocating, allotting and assigning frequency spectrum and orbital slots/orbits, and the role of the World Trade Organization (WTO) in regulating the international trade in satellite communication services. Also, the unique roles of the international satellite organizations INTELSAT and INMARSAT, especially since their transition to privatized companies kicked off, will be addressed. Finally, other, more regional developments in the USA, Europe and elsewhere will be briefly touched upon. </w:t>
      </w:r>
      <w:r>
        <w:rPr>
          <w:rFonts w:ascii="Arial Narrow" w:hAnsi="Arial Narrow"/>
          <w:b/>
          <w:bCs/>
          <w:i/>
          <w:iCs/>
          <w:color w:val="000000"/>
          <w:sz w:val="18"/>
          <w:szCs w:val="18"/>
        </w:rPr>
        <w:t>This course is available to online LLM students.</w:t>
      </w:r>
    </w:p>
    <w:p w:rsidR="00BE03B4" w:rsidRPr="00BE03B4" w:rsidRDefault="00BE03B4"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Telecommunications: Cyber Warfare</w:t>
      </w:r>
      <w:r w:rsidR="00BE03B4">
        <w:rPr>
          <w:rFonts w:ascii="Arial Narrow" w:hAnsi="Arial Narrow"/>
          <w:b/>
          <w:color w:val="000000"/>
          <w:sz w:val="18"/>
          <w:szCs w:val="18"/>
        </w:rPr>
        <w:tab/>
        <w:t>10302</w:t>
      </w:r>
      <w:r w:rsidR="00BE03B4">
        <w:rPr>
          <w:rFonts w:ascii="Arial Narrow" w:hAnsi="Arial Narrow"/>
          <w:b/>
          <w:color w:val="000000"/>
          <w:sz w:val="18"/>
          <w:szCs w:val="18"/>
        </w:rPr>
        <w:tab/>
        <w:t>Law 756</w:t>
      </w:r>
      <w:r w:rsidR="00BE03B4">
        <w:rPr>
          <w:rFonts w:ascii="Arial Narrow" w:hAnsi="Arial Narrow"/>
          <w:b/>
          <w:color w:val="000000"/>
          <w:sz w:val="18"/>
          <w:szCs w:val="18"/>
        </w:rPr>
        <w:tab/>
      </w:r>
      <w:r w:rsidR="002F246C">
        <w:rPr>
          <w:rFonts w:ascii="Arial Narrow" w:hAnsi="Arial Narrow"/>
          <w:b/>
          <w:color w:val="000000"/>
          <w:sz w:val="18"/>
          <w:szCs w:val="18"/>
        </w:rPr>
        <w:t>M-T-W</w:t>
      </w:r>
      <w:r w:rsidR="00BE03B4">
        <w:rPr>
          <w:rFonts w:ascii="Arial Narrow" w:hAnsi="Arial Narrow"/>
          <w:b/>
          <w:color w:val="000000"/>
          <w:sz w:val="18"/>
          <w:szCs w:val="18"/>
        </w:rPr>
        <w:tab/>
      </w:r>
      <w:r w:rsidR="002F246C">
        <w:rPr>
          <w:rFonts w:ascii="Arial Narrow" w:hAnsi="Arial Narrow"/>
          <w:b/>
          <w:color w:val="000000"/>
          <w:sz w:val="18"/>
          <w:szCs w:val="18"/>
        </w:rPr>
        <w:t>10:00-10:50 am</w:t>
      </w:r>
      <w:r w:rsidR="00BE03B4">
        <w:rPr>
          <w:rFonts w:ascii="Arial Narrow" w:hAnsi="Arial Narrow"/>
          <w:b/>
          <w:color w:val="000000"/>
          <w:sz w:val="18"/>
          <w:szCs w:val="18"/>
        </w:rPr>
        <w:tab/>
        <w:t>Beard</w:t>
      </w:r>
    </w:p>
    <w:p w:rsidR="00BE03B4" w:rsidRDefault="00BE03B4"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10321</w:t>
      </w:r>
      <w:r>
        <w:rPr>
          <w:rFonts w:ascii="Arial Narrow" w:hAnsi="Arial Narrow"/>
          <w:color w:val="000000"/>
          <w:sz w:val="18"/>
          <w:szCs w:val="18"/>
        </w:rPr>
        <w:tab/>
        <w:t>Law 756G</w:t>
      </w:r>
    </w:p>
    <w:p w:rsidR="00BE03B4" w:rsidRDefault="00BE03B4" w:rsidP="00BE03B4">
      <w:pPr>
        <w:jc w:val="both"/>
        <w:rPr>
          <w:rFonts w:ascii="Arial Narrow" w:hAnsi="Arial Narrow"/>
          <w:color w:val="000000"/>
          <w:sz w:val="18"/>
          <w:szCs w:val="18"/>
        </w:rPr>
      </w:pPr>
      <w:r>
        <w:rPr>
          <w:rFonts w:ascii="Arial Narrow" w:hAnsi="Arial Narrow"/>
          <w:color w:val="000000"/>
          <w:sz w:val="18"/>
          <w:szCs w:val="18"/>
        </w:rPr>
        <w:t xml:space="preserve">(3 credit hours) This course explores international legal issues related to emerging conflicts in cyberspace and related security and technology problems.  Its primary focus is on the appropriate legal frameworks, particularly the Law of Armed Conflict, which may be applicable to hostile acts in cyberspace and compares various forms of cybercrime with state-sponsored efforts to disrupt, deny, degrade or destroy information in computer networks and systems.  Related topics include an examination of the use of information as a weapon; cyber techniques and technologies; private and governmental roles in cyberspace, and; increasingly diverse military operations in cyberspace (including various forms of data exploitation, espionage and sabotage).  </w:t>
      </w:r>
      <w:r>
        <w:rPr>
          <w:rFonts w:ascii="Arial Narrow" w:hAnsi="Arial Narrow"/>
          <w:b/>
          <w:bCs/>
          <w:i/>
          <w:iCs/>
          <w:color w:val="000000"/>
          <w:sz w:val="18"/>
          <w:szCs w:val="18"/>
        </w:rPr>
        <w:t>This course is available to online LLM students.</w:t>
      </w:r>
    </w:p>
    <w:p w:rsidR="00BE03B4" w:rsidRPr="00BE03B4" w:rsidRDefault="00BE03B4"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International Trade Law</w:t>
      </w:r>
      <w:r w:rsidR="00A30A85">
        <w:rPr>
          <w:rFonts w:ascii="Arial Narrow" w:hAnsi="Arial Narrow"/>
          <w:b/>
          <w:color w:val="000000"/>
          <w:sz w:val="18"/>
          <w:szCs w:val="18"/>
        </w:rPr>
        <w:tab/>
        <w:t>19887</w:t>
      </w:r>
      <w:r w:rsidR="00A30A85">
        <w:rPr>
          <w:rFonts w:ascii="Arial Narrow" w:hAnsi="Arial Narrow"/>
          <w:b/>
          <w:color w:val="000000"/>
          <w:sz w:val="18"/>
          <w:szCs w:val="18"/>
        </w:rPr>
        <w:tab/>
        <w:t>Law 671</w:t>
      </w:r>
      <w:r w:rsidR="00A30A85">
        <w:rPr>
          <w:rFonts w:ascii="Arial Narrow" w:hAnsi="Arial Narrow"/>
          <w:b/>
          <w:color w:val="000000"/>
          <w:sz w:val="18"/>
          <w:szCs w:val="18"/>
        </w:rPr>
        <w:tab/>
      </w:r>
      <w:r w:rsidR="002F246C">
        <w:rPr>
          <w:rFonts w:ascii="Arial Narrow" w:hAnsi="Arial Narrow"/>
          <w:b/>
          <w:color w:val="000000"/>
          <w:sz w:val="18"/>
          <w:szCs w:val="18"/>
        </w:rPr>
        <w:t>M-T</w:t>
      </w:r>
      <w:r w:rsidR="00A30A85">
        <w:rPr>
          <w:rFonts w:ascii="Arial Narrow" w:hAnsi="Arial Narrow"/>
          <w:b/>
          <w:color w:val="000000"/>
          <w:sz w:val="18"/>
          <w:szCs w:val="18"/>
        </w:rPr>
        <w:tab/>
      </w:r>
      <w:r w:rsidR="002F246C">
        <w:rPr>
          <w:rFonts w:ascii="Arial Narrow" w:hAnsi="Arial Narrow"/>
          <w:b/>
          <w:color w:val="000000"/>
          <w:sz w:val="18"/>
          <w:szCs w:val="18"/>
        </w:rPr>
        <w:t>1:30-2:45 pm</w:t>
      </w:r>
      <w:r w:rsidR="00A30A85">
        <w:rPr>
          <w:rFonts w:ascii="Arial Narrow" w:hAnsi="Arial Narrow"/>
          <w:b/>
          <w:color w:val="000000"/>
          <w:sz w:val="18"/>
          <w:szCs w:val="18"/>
        </w:rPr>
        <w:tab/>
        <w:t>Schaefer</w:t>
      </w:r>
    </w:p>
    <w:p w:rsid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19888</w:t>
      </w:r>
      <w:r>
        <w:rPr>
          <w:rFonts w:ascii="Arial Narrow" w:hAnsi="Arial Narrow"/>
          <w:color w:val="000000"/>
          <w:sz w:val="18"/>
          <w:szCs w:val="18"/>
        </w:rPr>
        <w:tab/>
        <w:t>Law 671G</w:t>
      </w:r>
    </w:p>
    <w:p w:rsidR="00A30A85" w:rsidRPr="00A30A85" w:rsidRDefault="00A30A85" w:rsidP="00A30A85">
      <w:pPr>
        <w:jc w:val="both"/>
        <w:rPr>
          <w:rFonts w:ascii="Arial Narrow" w:hAnsi="Arial Narrow"/>
          <w:b/>
          <w:i/>
          <w:color w:val="000000"/>
          <w:sz w:val="18"/>
          <w:szCs w:val="18"/>
        </w:rPr>
      </w:pPr>
      <w:r>
        <w:rPr>
          <w:rFonts w:ascii="Arial Narrow" w:hAnsi="Arial Narrow"/>
          <w:color w:val="000000"/>
          <w:sz w:val="18"/>
          <w:szCs w:val="18"/>
        </w:rPr>
        <w:t xml:space="preserve">(3 credit hours) This course explores government regulation of international trade and the interaction between national, sub-national and international rules governing trade.  Specific topics covered include U.S. constitutional issues regarding the regulation of trade by the U.S. federal and state governments, regulations regarding the importation of goods into the United States (e.g. classifying, valuing, and determining the origin of imported goods), barriers to U.S. exports, rules of the GATT and NAFTA that seek to eliminate or limit such barriers, U.S. unfair trade laws (i.e. laws designed to protect U.S. businesses from imports that have an “unfair” advantage), and the institutional and dispute settlement rules of the World Trade Organization (WTO).  A visitor </w:t>
      </w:r>
      <w:proofErr w:type="gramStart"/>
      <w:r>
        <w:rPr>
          <w:rFonts w:ascii="Arial Narrow" w:hAnsi="Arial Narrow"/>
          <w:color w:val="000000"/>
          <w:sz w:val="18"/>
          <w:szCs w:val="18"/>
        </w:rPr>
        <w:t>from  the</w:t>
      </w:r>
      <w:proofErr w:type="gramEnd"/>
      <w:r>
        <w:rPr>
          <w:rFonts w:ascii="Arial Narrow" w:hAnsi="Arial Narrow"/>
          <w:color w:val="000000"/>
          <w:sz w:val="18"/>
          <w:szCs w:val="18"/>
        </w:rPr>
        <w:t xml:space="preserve"> Washington D.C. trade policy community may be invited to speak.  Past speakers include: U.S. Senators Chuck Hagel and Ben Nelson, Congressman Doug Bereuter and the Honorable </w:t>
      </w:r>
      <w:proofErr w:type="spellStart"/>
      <w:r>
        <w:rPr>
          <w:rFonts w:ascii="Arial Narrow" w:hAnsi="Arial Narrow"/>
          <w:color w:val="000000"/>
          <w:sz w:val="18"/>
          <w:szCs w:val="18"/>
        </w:rPr>
        <w:t>Abner</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Mikva</w:t>
      </w:r>
      <w:proofErr w:type="spellEnd"/>
      <w:r>
        <w:rPr>
          <w:rFonts w:ascii="Arial Narrow" w:hAnsi="Arial Narrow"/>
          <w:color w:val="000000"/>
          <w:sz w:val="18"/>
          <w:szCs w:val="18"/>
        </w:rPr>
        <w:t xml:space="preserve">. </w:t>
      </w:r>
      <w:r>
        <w:rPr>
          <w:rFonts w:ascii="Arial Narrow" w:hAnsi="Arial Narrow"/>
          <w:b/>
          <w:i/>
          <w:color w:val="000000"/>
          <w:sz w:val="18"/>
          <w:szCs w:val="18"/>
        </w:rPr>
        <w:t>This course is available to online LLM students.</w:t>
      </w:r>
    </w:p>
    <w:p w:rsid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8E73D5" w:rsidRDefault="008E73D5"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 xml:space="preserve">Introduction to the U.S. Legal System </w:t>
      </w:r>
      <w:r>
        <w:rPr>
          <w:rFonts w:ascii="Arial Narrow" w:hAnsi="Arial Narrow"/>
          <w:b/>
          <w:color w:val="000000"/>
          <w:sz w:val="18"/>
          <w:szCs w:val="18"/>
        </w:rPr>
        <w:tab/>
        <w:t>20822</w:t>
      </w:r>
      <w:r>
        <w:rPr>
          <w:rFonts w:ascii="Arial Narrow" w:hAnsi="Arial Narrow"/>
          <w:b/>
          <w:color w:val="000000"/>
          <w:sz w:val="18"/>
          <w:szCs w:val="18"/>
        </w:rPr>
        <w:tab/>
        <w:t>Law 702</w:t>
      </w:r>
      <w:r>
        <w:rPr>
          <w:rFonts w:ascii="Arial Narrow" w:hAnsi="Arial Narrow"/>
          <w:b/>
          <w:color w:val="000000"/>
          <w:sz w:val="18"/>
          <w:szCs w:val="18"/>
        </w:rPr>
        <w:tab/>
        <w:t>August 4-22</w:t>
      </w:r>
      <w:r>
        <w:rPr>
          <w:rFonts w:ascii="Arial Narrow" w:hAnsi="Arial Narrow"/>
          <w:b/>
          <w:color w:val="000000"/>
          <w:sz w:val="18"/>
          <w:szCs w:val="18"/>
        </w:rPr>
        <w:tab/>
      </w:r>
      <w:r>
        <w:rPr>
          <w:rFonts w:ascii="Arial Narrow" w:hAnsi="Arial Narrow"/>
          <w:b/>
          <w:color w:val="000000"/>
          <w:sz w:val="18"/>
          <w:szCs w:val="18"/>
        </w:rPr>
        <w:tab/>
        <w:t>Poser, Schaefer, Leiter</w:t>
      </w:r>
    </w:p>
    <w:p w:rsidR="008E73D5" w:rsidRDefault="008E73D5"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 xml:space="preserve">     </w:t>
      </w:r>
      <w:proofErr w:type="gramStart"/>
      <w:r>
        <w:rPr>
          <w:rFonts w:ascii="Arial Narrow" w:hAnsi="Arial Narrow"/>
          <w:b/>
          <w:color w:val="000000"/>
          <w:sz w:val="18"/>
          <w:szCs w:val="18"/>
        </w:rPr>
        <w:t>and</w:t>
      </w:r>
      <w:proofErr w:type="gramEnd"/>
      <w:r>
        <w:rPr>
          <w:rFonts w:ascii="Arial Narrow" w:hAnsi="Arial Narrow"/>
          <w:b/>
          <w:color w:val="000000"/>
          <w:sz w:val="18"/>
          <w:szCs w:val="18"/>
        </w:rPr>
        <w:t xml:space="preserve"> Constitutional Principles</w:t>
      </w:r>
    </w:p>
    <w:p w:rsidR="008E73D5" w:rsidRDefault="008E73D5" w:rsidP="008E73D5">
      <w:pPr>
        <w:jc w:val="both"/>
        <w:rPr>
          <w:rFonts w:ascii="Arial Narrow" w:hAnsi="Arial Narrow"/>
          <w:color w:val="000000"/>
          <w:sz w:val="18"/>
          <w:szCs w:val="18"/>
        </w:rPr>
      </w:pPr>
      <w:r>
        <w:rPr>
          <w:rFonts w:ascii="Arial Narrow" w:hAnsi="Arial Narrow"/>
          <w:color w:val="000000"/>
          <w:sz w:val="18"/>
          <w:szCs w:val="18"/>
        </w:rPr>
        <w:t xml:space="preserve">(3 credit hours) This course introduces </w:t>
      </w:r>
      <w:r w:rsidRPr="008E73D5">
        <w:rPr>
          <w:rFonts w:ascii="Arial Narrow" w:hAnsi="Arial Narrow"/>
          <w:b/>
          <w:color w:val="000000"/>
          <w:sz w:val="18"/>
          <w:szCs w:val="18"/>
          <w:u w:val="single"/>
        </w:rPr>
        <w:t>international students</w:t>
      </w:r>
      <w:r>
        <w:rPr>
          <w:rFonts w:ascii="Arial Narrow" w:hAnsi="Arial Narrow"/>
          <w:color w:val="000000"/>
          <w:sz w:val="18"/>
          <w:szCs w:val="18"/>
        </w:rPr>
        <w:t xml:space="preserve"> to the foundations of the United States legal system, including the federal system; the separation of powers; the functions of the three branches; and the role of the common law.  The course includes an overview of legal education in the United States, and an introduction to legal research and writing and case analysis.  There will be several field trips to the state capitol and other sites in Lincoln and possibly Omaha.  </w:t>
      </w:r>
      <w:r w:rsidRPr="008E73D5">
        <w:rPr>
          <w:rFonts w:ascii="Arial Narrow" w:hAnsi="Arial Narrow"/>
          <w:b/>
          <w:color w:val="000000"/>
          <w:sz w:val="18"/>
          <w:szCs w:val="18"/>
        </w:rPr>
        <w:t>Enrollment in this course is limited to</w:t>
      </w:r>
      <w:r>
        <w:rPr>
          <w:rFonts w:ascii="Arial Narrow" w:hAnsi="Arial Narrow"/>
          <w:b/>
          <w:color w:val="000000"/>
          <w:sz w:val="18"/>
          <w:szCs w:val="18"/>
        </w:rPr>
        <w:t xml:space="preserve"> international</w:t>
      </w:r>
      <w:r w:rsidRPr="008E73D5">
        <w:rPr>
          <w:rFonts w:ascii="Arial Narrow" w:hAnsi="Arial Narrow"/>
          <w:b/>
          <w:color w:val="000000"/>
          <w:sz w:val="18"/>
          <w:szCs w:val="18"/>
        </w:rPr>
        <w:t xml:space="preserve"> LL.M. students</w:t>
      </w:r>
      <w:r>
        <w:rPr>
          <w:rFonts w:ascii="Arial Narrow" w:hAnsi="Arial Narrow"/>
          <w:color w:val="000000"/>
          <w:sz w:val="18"/>
          <w:szCs w:val="18"/>
        </w:rPr>
        <w:t>.</w:t>
      </w:r>
    </w:p>
    <w:p w:rsidR="008E73D5" w:rsidRPr="008E73D5" w:rsidRDefault="008E73D5"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8E73D5" w:rsidRPr="00A30A85" w:rsidRDefault="008E73D5"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JSD Research</w:t>
      </w:r>
      <w:r w:rsidR="00A30A85">
        <w:rPr>
          <w:rFonts w:ascii="Arial Narrow" w:hAnsi="Arial Narrow"/>
          <w:b/>
          <w:color w:val="000000"/>
          <w:sz w:val="18"/>
          <w:szCs w:val="18"/>
        </w:rPr>
        <w:tab/>
        <w:t>Contact Vicki for registration information</w:t>
      </w:r>
      <w:r w:rsidR="00A30A85">
        <w:rPr>
          <w:rFonts w:ascii="Arial Narrow" w:hAnsi="Arial Narrow"/>
          <w:b/>
          <w:color w:val="000000"/>
          <w:sz w:val="18"/>
          <w:szCs w:val="18"/>
        </w:rPr>
        <w:tab/>
      </w:r>
      <w:r w:rsidR="00A30A85">
        <w:rPr>
          <w:rFonts w:ascii="Arial Narrow" w:hAnsi="Arial Narrow"/>
          <w:b/>
          <w:color w:val="000000"/>
          <w:sz w:val="18"/>
          <w:szCs w:val="18"/>
        </w:rPr>
        <w:tab/>
      </w:r>
      <w:r w:rsidR="00A30A85">
        <w:rPr>
          <w:rFonts w:ascii="Arial Narrow" w:hAnsi="Arial Narrow"/>
          <w:b/>
          <w:color w:val="000000"/>
          <w:sz w:val="18"/>
          <w:szCs w:val="18"/>
        </w:rPr>
        <w:tab/>
        <w:t>von der Dunk</w:t>
      </w:r>
    </w:p>
    <w:p w:rsidR="00A30A85" w:rsidRDefault="00A30A85"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Labor Law</w:t>
      </w:r>
      <w:r w:rsidR="00A30A85">
        <w:rPr>
          <w:rFonts w:ascii="Arial Narrow" w:hAnsi="Arial Narrow"/>
          <w:b/>
          <w:color w:val="000000"/>
          <w:sz w:val="18"/>
          <w:szCs w:val="18"/>
        </w:rPr>
        <w:tab/>
        <w:t>10372</w:t>
      </w:r>
      <w:r w:rsidR="00A30A85">
        <w:rPr>
          <w:rFonts w:ascii="Arial Narrow" w:hAnsi="Arial Narrow"/>
          <w:b/>
          <w:color w:val="000000"/>
          <w:sz w:val="18"/>
          <w:szCs w:val="18"/>
        </w:rPr>
        <w:tab/>
        <w:t>Law 753</w:t>
      </w:r>
      <w:r w:rsidR="00A30A85">
        <w:rPr>
          <w:rFonts w:ascii="Arial Narrow" w:hAnsi="Arial Narrow"/>
          <w:b/>
          <w:color w:val="000000"/>
          <w:sz w:val="18"/>
          <w:szCs w:val="18"/>
        </w:rPr>
        <w:tab/>
      </w:r>
      <w:r w:rsidR="002F246C">
        <w:rPr>
          <w:rFonts w:ascii="Arial Narrow" w:hAnsi="Arial Narrow"/>
          <w:b/>
          <w:color w:val="000000"/>
          <w:sz w:val="18"/>
          <w:szCs w:val="18"/>
        </w:rPr>
        <w:t>M-T</w:t>
      </w:r>
      <w:r w:rsidR="00A30A85">
        <w:rPr>
          <w:rFonts w:ascii="Arial Narrow" w:hAnsi="Arial Narrow"/>
          <w:b/>
          <w:color w:val="000000"/>
          <w:sz w:val="18"/>
          <w:szCs w:val="18"/>
        </w:rPr>
        <w:tab/>
      </w:r>
      <w:r w:rsidR="002F246C">
        <w:rPr>
          <w:rFonts w:ascii="Arial Narrow" w:hAnsi="Arial Narrow"/>
          <w:b/>
          <w:color w:val="000000"/>
          <w:sz w:val="18"/>
          <w:szCs w:val="18"/>
        </w:rPr>
        <w:t>3:00-4:15 pm</w:t>
      </w:r>
      <w:r w:rsidR="00A30A85">
        <w:rPr>
          <w:rFonts w:ascii="Arial Narrow" w:hAnsi="Arial Narrow"/>
          <w:b/>
          <w:color w:val="000000"/>
          <w:sz w:val="18"/>
          <w:szCs w:val="18"/>
        </w:rPr>
        <w:tab/>
        <w:t>Willborn</w:t>
      </w:r>
    </w:p>
    <w:p w:rsid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10373</w:t>
      </w:r>
      <w:r>
        <w:rPr>
          <w:rFonts w:ascii="Arial Narrow" w:hAnsi="Arial Narrow"/>
          <w:color w:val="000000"/>
          <w:sz w:val="18"/>
          <w:szCs w:val="18"/>
        </w:rPr>
        <w:tab/>
        <w:t>Law 753G</w:t>
      </w:r>
    </w:p>
    <w:p w:rsidR="00A30A85" w:rsidRDefault="00A30A85" w:rsidP="00A30A85">
      <w:pPr>
        <w:jc w:val="both"/>
        <w:rPr>
          <w:rFonts w:ascii="Arial Narrow" w:hAnsi="Arial Narrow"/>
          <w:color w:val="000000"/>
          <w:sz w:val="18"/>
          <w:szCs w:val="18"/>
        </w:rPr>
      </w:pPr>
      <w:r>
        <w:rPr>
          <w:rFonts w:ascii="Arial Narrow" w:hAnsi="Arial Narrow"/>
          <w:color w:val="000000"/>
          <w:sz w:val="18"/>
          <w:szCs w:val="18"/>
        </w:rPr>
        <w:t xml:space="preserve">(3 credit hours) Legislative and judicial patterns of the modern labor movement; the objectives of labor combinations; the forms of pressure employed for their realization and prevention; strikes, boycotts, picketing, and lockouts; the legal devices utilized in carving out the permissible bounds of damage suits involving labor activity; the labor injunction; the National Labor Relations Board; the nature of collective bargaining agreements; and extralegal procedure for settling labor disputes--the techniques of mediation, conciliation, and arbitration.  </w:t>
      </w:r>
    </w:p>
    <w:p w:rsidR="00A30A85" w:rsidRP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8E73D5" w:rsidRDefault="008E73D5">
      <w:pPr>
        <w:rPr>
          <w:rFonts w:ascii="Arial Narrow" w:hAnsi="Arial Narrow"/>
          <w:b/>
          <w:color w:val="000000"/>
          <w:sz w:val="18"/>
          <w:szCs w:val="18"/>
        </w:rPr>
      </w:pPr>
      <w:r>
        <w:rPr>
          <w:rFonts w:ascii="Arial Narrow" w:hAnsi="Arial Narrow"/>
          <w:b/>
          <w:color w:val="000000"/>
          <w:sz w:val="18"/>
          <w:szCs w:val="18"/>
        </w:rPr>
        <w:br w:type="page"/>
      </w:r>
    </w:p>
    <w:p w:rsidR="008E73D5" w:rsidRPr="005F6F4C" w:rsidRDefault="008E73D5" w:rsidP="008E73D5">
      <w:pPr>
        <w:pStyle w:val="Title"/>
        <w:rPr>
          <w:sz w:val="32"/>
          <w:szCs w:val="32"/>
        </w:rPr>
      </w:pPr>
      <w:r w:rsidRPr="005F6F4C">
        <w:rPr>
          <w:sz w:val="32"/>
          <w:szCs w:val="32"/>
        </w:rPr>
        <w:lastRenderedPageBreak/>
        <w:t>Fall Classes</w:t>
      </w:r>
      <w:r>
        <w:rPr>
          <w:sz w:val="32"/>
          <w:szCs w:val="32"/>
        </w:rPr>
        <w:t xml:space="preserve"> - Continued</w:t>
      </w:r>
    </w:p>
    <w:p w:rsidR="008E73D5" w:rsidRDefault="008E73D5" w:rsidP="008E73D5">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8E73D5" w:rsidRDefault="008E73D5" w:rsidP="008E73D5">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8E73D5" w:rsidRDefault="008E73D5" w:rsidP="008E73D5">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noProof/>
          <w:sz w:val="22"/>
          <w:szCs w:val="22"/>
        </w:rPr>
        <mc:AlternateContent>
          <mc:Choice Requires="wps">
            <w:drawing>
              <wp:anchor distT="0" distB="0" distL="114300" distR="114300" simplePos="0" relativeHeight="251702272" behindDoc="0" locked="0" layoutInCell="1" allowOverlap="1" wp14:anchorId="2540850F" wp14:editId="373D5B14">
                <wp:simplePos x="0" y="0"/>
                <wp:positionH relativeFrom="column">
                  <wp:posOffset>-30480</wp:posOffset>
                </wp:positionH>
                <wp:positionV relativeFrom="paragraph">
                  <wp:posOffset>11430</wp:posOffset>
                </wp:positionV>
                <wp:extent cx="6827520" cy="0"/>
                <wp:effectExtent l="0" t="0" r="11430" b="19050"/>
                <wp:wrapNone/>
                <wp:docPr id="12" name="Straight Connector 12"/>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YmwwEAAM8DAAAOAAAAZHJzL2Uyb0RvYy54bWysU01v2zAMvQ/ofxB0X+wYaFcYcXpIsfUw&#10;bMG6/gBVpmIB+gKlxc6/HyUnXrENA1b0Ilgi3yPfI725m6xhR8Covev4elVzBk76XrtDx5++f3x/&#10;y1lMwvXCeAcdP0Hkd9urd5sxtND4wZsekBGJi+0YOj6kFNqqinIAK+LKB3AUVB6tSHTFQ9WjGInd&#10;mqqp65tq9NgH9BJipNf7Oci3hV8pkOmrUhESMx2n3lI5sZzP+ay2G9EeUIRBy3Mb4hVdWKEdFV2o&#10;7kUS7AfqP6isluijV2klva28UlpC0UBq1vVvah4HEaBoIXNiWGyKb0crvxz3yHRPs2s4c8LSjB4T&#10;Cn0YEtt558hBj4yC5NQYYkuAndvj+RbDHrPsSaFlyujwQETFCJLGpuLzafEZpsQkPd7cNh+uGxqH&#10;vMSqmSJTBYzpE3jL8kfHjXbZAtGK4+eYqCylXlLokluamyhf6WQgJxv3DRTJomJzO2WhYGeQHQWt&#10;gpASXFpnUcRXsjNMaWMWYF3K/hN4zs9QKMv2P+AFUSp7lxaw1c7j36qn6dKymvMvDsy6swXPvj+V&#10;8RRraGuKwvOG57V8eS/wX//h9icAAAD//wMAUEsDBBQABgAIAAAAIQDALr1K2QAAAAcBAAAPAAAA&#10;ZHJzL2Rvd25yZXYueG1sTI7BTsMwEETvSPyDtUjcWrtVBCjEqRClZ0QBiaMbL0laex3Zbpv8PVsu&#10;cBrtzGrmVavRO3HCmPpAGhZzBQKpCbanVsPH+2b2ACJlQ9a4QKhhwgSr+vqqMqUNZ3rD0za3gkso&#10;lUZDl/NQSpmaDr1J8zAgcfYdojeZz9hKG82Zy72TS6XupDc98UJnBnzusDlsj15Dcu3Lfvqcwnpp&#10;47TepC98XRRa396MT48gMo757xku+IwONTPtwpFsEk7DrGDyzD7LJVb3qgCx+zVkXcn//PUPAAAA&#10;//8DAFBLAQItABQABgAIAAAAIQC2gziS/gAAAOEBAAATAAAAAAAAAAAAAAAAAAAAAABbQ29udGVu&#10;dF9UeXBlc10ueG1sUEsBAi0AFAAGAAgAAAAhADj9If/WAAAAlAEAAAsAAAAAAAAAAAAAAAAALwEA&#10;AF9yZWxzLy5yZWxzUEsBAi0AFAAGAAgAAAAhAKOelibDAQAAzwMAAA4AAAAAAAAAAAAAAAAALgIA&#10;AGRycy9lMm9Eb2MueG1sUEsBAi0AFAAGAAgAAAAhAMAuvUrZAAAABwEAAA8AAAAAAAAAAAAAAAAA&#10;HQQAAGRycy9kb3ducmV2LnhtbFBLBQYAAAAABAAEAPMAAAAjBQ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Law and Behavioral Science</w:t>
      </w:r>
      <w:r w:rsidR="00A30A85">
        <w:rPr>
          <w:rFonts w:ascii="Arial Narrow" w:hAnsi="Arial Narrow"/>
          <w:b/>
          <w:color w:val="000000"/>
          <w:sz w:val="18"/>
          <w:szCs w:val="18"/>
        </w:rPr>
        <w:tab/>
        <w:t>19781</w:t>
      </w:r>
      <w:r w:rsidR="00A30A85">
        <w:rPr>
          <w:rFonts w:ascii="Arial Narrow" w:hAnsi="Arial Narrow"/>
          <w:b/>
          <w:color w:val="000000"/>
          <w:sz w:val="18"/>
          <w:szCs w:val="18"/>
        </w:rPr>
        <w:tab/>
        <w:t>Law 762</w:t>
      </w:r>
      <w:r w:rsidR="00A30A85">
        <w:rPr>
          <w:rFonts w:ascii="Arial Narrow" w:hAnsi="Arial Narrow"/>
          <w:b/>
          <w:color w:val="000000"/>
          <w:sz w:val="18"/>
          <w:szCs w:val="18"/>
        </w:rPr>
        <w:tab/>
      </w:r>
      <w:r w:rsidR="002F246C">
        <w:rPr>
          <w:rFonts w:ascii="Arial Narrow" w:hAnsi="Arial Narrow"/>
          <w:b/>
          <w:color w:val="000000"/>
          <w:sz w:val="18"/>
          <w:szCs w:val="18"/>
        </w:rPr>
        <w:t>T</w:t>
      </w:r>
      <w:r w:rsidR="00A30A85">
        <w:rPr>
          <w:rFonts w:ascii="Arial Narrow" w:hAnsi="Arial Narrow"/>
          <w:b/>
          <w:color w:val="000000"/>
          <w:sz w:val="18"/>
          <w:szCs w:val="18"/>
        </w:rPr>
        <w:tab/>
      </w:r>
      <w:r w:rsidR="002F246C">
        <w:rPr>
          <w:rFonts w:ascii="Arial Narrow" w:hAnsi="Arial Narrow"/>
          <w:b/>
          <w:color w:val="000000"/>
          <w:sz w:val="18"/>
          <w:szCs w:val="18"/>
        </w:rPr>
        <w:t>4:30-7:00 pm</w:t>
      </w:r>
      <w:r w:rsidR="00A30A85">
        <w:rPr>
          <w:rFonts w:ascii="Arial Narrow" w:hAnsi="Arial Narrow"/>
          <w:b/>
          <w:color w:val="000000"/>
          <w:sz w:val="18"/>
          <w:szCs w:val="18"/>
        </w:rPr>
        <w:tab/>
        <w:t>Wiener</w:t>
      </w:r>
    </w:p>
    <w:p w:rsid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19782</w:t>
      </w:r>
      <w:r>
        <w:rPr>
          <w:rFonts w:ascii="Arial Narrow" w:hAnsi="Arial Narrow"/>
          <w:color w:val="000000"/>
          <w:sz w:val="18"/>
          <w:szCs w:val="18"/>
        </w:rPr>
        <w:tab/>
        <w:t>Law 762G</w:t>
      </w:r>
    </w:p>
    <w:p w:rsidR="00A30A85" w:rsidRDefault="00A30A85" w:rsidP="00A30A85">
      <w:pPr>
        <w:jc w:val="both"/>
        <w:rPr>
          <w:rFonts w:ascii="Arial Narrow" w:hAnsi="Arial Narrow"/>
          <w:color w:val="000000"/>
          <w:sz w:val="18"/>
          <w:szCs w:val="18"/>
        </w:rPr>
      </w:pPr>
      <w:r>
        <w:rPr>
          <w:rFonts w:ascii="Arial Narrow" w:hAnsi="Arial Narrow"/>
          <w:color w:val="000000"/>
          <w:sz w:val="18"/>
          <w:szCs w:val="18"/>
        </w:rPr>
        <w:t xml:space="preserve">(3 credit hours) This course examines the actual and potential uses of science in the law. The course primarily focuses on social science but considers general principles that apply to all types of science in the law. Specifically, we will look at the use of social science as fact in litigation (e.g., consumer confusion and civil damages) and as context in litigation (e.g., syndromes and criminal defenses). A secondary objective is to look at how social science can be used to understand the more general function and purpose of the courts and more specifically the application of various legal practices and policies to social problems. Third, the course examines the concept of junk science in the law including the misuse of science in litigation and legislation. Throughout the course, we will consider how empirical research can shed light on matters of importance to the legal system. </w:t>
      </w:r>
    </w:p>
    <w:p w:rsidR="00A30A85" w:rsidRPr="00A30A85" w:rsidRDefault="00A30A85"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Law and Literature</w:t>
      </w:r>
      <w:r w:rsidR="00B92FD2">
        <w:rPr>
          <w:rFonts w:ascii="Arial Narrow" w:hAnsi="Arial Narrow"/>
          <w:b/>
          <w:color w:val="000000"/>
          <w:sz w:val="18"/>
          <w:szCs w:val="18"/>
        </w:rPr>
        <w:tab/>
        <w:t>19891</w:t>
      </w:r>
      <w:r w:rsidR="00B92FD2">
        <w:rPr>
          <w:rFonts w:ascii="Arial Narrow" w:hAnsi="Arial Narrow"/>
          <w:b/>
          <w:color w:val="000000"/>
          <w:sz w:val="18"/>
          <w:szCs w:val="18"/>
        </w:rPr>
        <w:tab/>
        <w:t>Law 712</w:t>
      </w:r>
      <w:r w:rsidR="00B92FD2">
        <w:rPr>
          <w:rFonts w:ascii="Arial Narrow" w:hAnsi="Arial Narrow"/>
          <w:b/>
          <w:color w:val="000000"/>
          <w:sz w:val="18"/>
          <w:szCs w:val="18"/>
        </w:rPr>
        <w:tab/>
      </w:r>
      <w:r w:rsidR="002F246C">
        <w:rPr>
          <w:rFonts w:ascii="Arial Narrow" w:hAnsi="Arial Narrow"/>
          <w:b/>
          <w:color w:val="000000"/>
          <w:sz w:val="18"/>
          <w:szCs w:val="18"/>
        </w:rPr>
        <w:t>W-Th</w:t>
      </w:r>
      <w:r w:rsidR="00B92FD2">
        <w:rPr>
          <w:rFonts w:ascii="Arial Narrow" w:hAnsi="Arial Narrow"/>
          <w:b/>
          <w:color w:val="000000"/>
          <w:sz w:val="18"/>
          <w:szCs w:val="18"/>
        </w:rPr>
        <w:tab/>
      </w:r>
      <w:r w:rsidR="002F246C">
        <w:rPr>
          <w:rFonts w:ascii="Arial Narrow" w:hAnsi="Arial Narrow"/>
          <w:b/>
          <w:color w:val="000000"/>
          <w:sz w:val="18"/>
          <w:szCs w:val="18"/>
        </w:rPr>
        <w:t>3:30-5:00 pm</w:t>
      </w:r>
      <w:r w:rsidR="00B92FD2">
        <w:rPr>
          <w:rFonts w:ascii="Arial Narrow" w:hAnsi="Arial Narrow"/>
          <w:b/>
          <w:color w:val="000000"/>
          <w:sz w:val="18"/>
          <w:szCs w:val="18"/>
        </w:rPr>
        <w:tab/>
        <w:t>Dooling</w:t>
      </w:r>
    </w:p>
    <w:p w:rsid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19892</w:t>
      </w:r>
      <w:r>
        <w:rPr>
          <w:rFonts w:ascii="Arial Narrow" w:hAnsi="Arial Narrow"/>
          <w:color w:val="000000"/>
          <w:sz w:val="18"/>
          <w:szCs w:val="18"/>
        </w:rPr>
        <w:tab/>
        <w:t>Law 712G</w:t>
      </w:r>
    </w:p>
    <w:p w:rsidR="00B92FD2" w:rsidRDefault="00B92FD2" w:rsidP="00B92FD2">
      <w:pPr>
        <w:jc w:val="both"/>
        <w:rPr>
          <w:rFonts w:ascii="Arial Narrow" w:hAnsi="Arial Narrow"/>
          <w:color w:val="000000"/>
          <w:sz w:val="18"/>
          <w:szCs w:val="18"/>
        </w:rPr>
      </w:pPr>
      <w:r>
        <w:rPr>
          <w:rFonts w:ascii="Arial Narrow" w:hAnsi="Arial Narrow"/>
          <w:color w:val="000000"/>
          <w:sz w:val="18"/>
          <w:szCs w:val="18"/>
        </w:rPr>
        <w:t>(3 credit hours) In Law &amp; Literature, we read great books about the law and great books telling great stories about the law. Every case is a story, and every story is about conflict. Novelists, screenwriters, poets, and playwrights dramatize the law and legal events in ways that the bare fact patterns of caselaw cannot. We read literature that examines "the law" as an object of fascination and revulsion. We enrich our professional lives by studying great characters, as they struggle with the seamless web called LAW. We also consider how legal writers employ most of the literary devices found in literature, such as narrative structure, metaphor, and ambiguity, to name only a few. We examine legal texts using the tools of literary analysis and explore the literary aspects of the law. Before beginning our careers as lawyers, we'll try to pause and absorb the wisdom of those who have gone before us. Mixing law and literature in the laboratories of our imaginations, we shall also try to unravel the many ways we conceal, or reveal, meaning in texts.</w:t>
      </w:r>
    </w:p>
    <w:p w:rsid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EE77FD" w:rsidRDefault="00EE77FD"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Law and Practice of the United Nations</w:t>
      </w:r>
      <w:r>
        <w:rPr>
          <w:rFonts w:ascii="Arial Narrow" w:hAnsi="Arial Narrow"/>
          <w:b/>
          <w:color w:val="000000"/>
          <w:sz w:val="18"/>
          <w:szCs w:val="18"/>
        </w:rPr>
        <w:tab/>
      </w:r>
      <w:r w:rsidR="008E73D5">
        <w:rPr>
          <w:rFonts w:ascii="Arial Narrow" w:hAnsi="Arial Narrow"/>
          <w:b/>
          <w:color w:val="000000"/>
          <w:sz w:val="18"/>
          <w:szCs w:val="18"/>
        </w:rPr>
        <w:t>20338</w:t>
      </w:r>
      <w:r>
        <w:rPr>
          <w:rFonts w:ascii="Arial Narrow" w:hAnsi="Arial Narrow"/>
          <w:b/>
          <w:color w:val="000000"/>
          <w:sz w:val="18"/>
          <w:szCs w:val="18"/>
        </w:rPr>
        <w:tab/>
        <w:t>Law 765</w:t>
      </w:r>
      <w:r>
        <w:rPr>
          <w:rFonts w:ascii="Arial Narrow" w:hAnsi="Arial Narrow"/>
          <w:b/>
          <w:color w:val="000000"/>
          <w:sz w:val="18"/>
          <w:szCs w:val="18"/>
        </w:rPr>
        <w:tab/>
        <w:t>(see chart, page 6)</w:t>
      </w:r>
      <w:r>
        <w:rPr>
          <w:rFonts w:ascii="Arial Narrow" w:hAnsi="Arial Narrow"/>
          <w:b/>
          <w:color w:val="000000"/>
          <w:sz w:val="18"/>
          <w:szCs w:val="18"/>
        </w:rPr>
        <w:tab/>
      </w:r>
      <w:r>
        <w:rPr>
          <w:rFonts w:ascii="Arial Narrow" w:hAnsi="Arial Narrow"/>
          <w:b/>
          <w:color w:val="000000"/>
          <w:sz w:val="18"/>
          <w:szCs w:val="18"/>
        </w:rPr>
        <w:tab/>
        <w:t>Johnson, Larry</w:t>
      </w:r>
    </w:p>
    <w:p w:rsidR="008E73D5" w:rsidRDefault="008E73D5" w:rsidP="008E73D5">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20339</w:t>
      </w:r>
      <w:r>
        <w:rPr>
          <w:rFonts w:ascii="Arial Narrow" w:hAnsi="Arial Narrow"/>
          <w:color w:val="000000"/>
          <w:sz w:val="18"/>
          <w:szCs w:val="18"/>
        </w:rPr>
        <w:tab/>
        <w:t>Law 765G</w:t>
      </w:r>
      <w:r>
        <w:rPr>
          <w:rFonts w:ascii="Arial Narrow" w:hAnsi="Arial Narrow"/>
          <w:color w:val="000000"/>
          <w:sz w:val="18"/>
          <w:szCs w:val="18"/>
        </w:rPr>
        <w:tab/>
      </w:r>
      <w:r>
        <w:rPr>
          <w:rFonts w:ascii="Arial Narrow" w:hAnsi="Arial Narrow"/>
          <w:color w:val="000000"/>
          <w:sz w:val="18"/>
          <w:szCs w:val="18"/>
        </w:rPr>
        <w:tab/>
      </w:r>
    </w:p>
    <w:p w:rsidR="00EE77FD" w:rsidRPr="00EE77FD" w:rsidRDefault="00EE77FD" w:rsidP="00EE77FD">
      <w:pPr>
        <w:rPr>
          <w:rFonts w:ascii="Arial Narrow" w:hAnsi="Arial Narrow"/>
          <w:sz w:val="18"/>
          <w:szCs w:val="18"/>
        </w:rPr>
      </w:pPr>
      <w:r>
        <w:rPr>
          <w:rFonts w:ascii="Arial Narrow" w:hAnsi="Arial Narrow"/>
          <w:color w:val="000000"/>
          <w:sz w:val="18"/>
          <w:szCs w:val="18"/>
        </w:rPr>
        <w:t xml:space="preserve">(1 credit hour) </w:t>
      </w:r>
      <w:r w:rsidRPr="00EE77FD">
        <w:rPr>
          <w:rFonts w:ascii="Arial Narrow" w:hAnsi="Arial Narrow"/>
          <w:sz w:val="18"/>
          <w:szCs w:val="18"/>
        </w:rPr>
        <w:t xml:space="preserve">This course explores the structure and institutional rules of the United Nations (including an examination of the UN Charter, membership rules, law-making powers, and financing), the major powers and responsibilities of the institution (including development, peace operations, sanctions, and humanitarian assistance), its privileges and immunities, and current major controversies connected with the United Nations.  The course concludes with a look at possible reforms to the United Nations System. </w:t>
      </w:r>
    </w:p>
    <w:p w:rsidR="00EE77FD" w:rsidRPr="00EE77FD" w:rsidRDefault="00EE77F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EE77FD" w:rsidRPr="00B92FD2" w:rsidRDefault="00EE77FD"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Law of Provider and Patient</w:t>
      </w:r>
      <w:r w:rsidR="00B92FD2">
        <w:rPr>
          <w:rFonts w:ascii="Arial Narrow" w:hAnsi="Arial Narrow"/>
          <w:b/>
          <w:color w:val="000000"/>
          <w:sz w:val="18"/>
          <w:szCs w:val="18"/>
        </w:rPr>
        <w:tab/>
        <w:t>19897</w:t>
      </w:r>
      <w:r w:rsidR="00B92FD2">
        <w:rPr>
          <w:rFonts w:ascii="Arial Narrow" w:hAnsi="Arial Narrow"/>
          <w:b/>
          <w:color w:val="000000"/>
          <w:sz w:val="18"/>
          <w:szCs w:val="18"/>
        </w:rPr>
        <w:tab/>
        <w:t>Law 737</w:t>
      </w:r>
      <w:r w:rsidR="00B92FD2">
        <w:rPr>
          <w:rFonts w:ascii="Arial Narrow" w:hAnsi="Arial Narrow"/>
          <w:b/>
          <w:color w:val="000000"/>
          <w:sz w:val="18"/>
          <w:szCs w:val="18"/>
        </w:rPr>
        <w:tab/>
      </w:r>
      <w:r w:rsidR="002F246C">
        <w:rPr>
          <w:rFonts w:ascii="Arial Narrow" w:hAnsi="Arial Narrow"/>
          <w:b/>
          <w:color w:val="000000"/>
          <w:sz w:val="18"/>
          <w:szCs w:val="18"/>
        </w:rPr>
        <w:t>W-Th</w:t>
      </w:r>
      <w:r w:rsidR="00B92FD2">
        <w:rPr>
          <w:rFonts w:ascii="Arial Narrow" w:hAnsi="Arial Narrow"/>
          <w:b/>
          <w:color w:val="000000"/>
          <w:sz w:val="18"/>
          <w:szCs w:val="18"/>
        </w:rPr>
        <w:tab/>
      </w:r>
      <w:r w:rsidR="002F246C">
        <w:rPr>
          <w:rFonts w:ascii="Arial Narrow" w:hAnsi="Arial Narrow"/>
          <w:b/>
          <w:color w:val="000000"/>
          <w:sz w:val="18"/>
          <w:szCs w:val="18"/>
        </w:rPr>
        <w:t>2:10-3:10 pm</w:t>
      </w:r>
      <w:r w:rsidR="00B92FD2">
        <w:rPr>
          <w:rFonts w:ascii="Arial Narrow" w:hAnsi="Arial Narrow"/>
          <w:b/>
          <w:color w:val="000000"/>
          <w:sz w:val="18"/>
          <w:szCs w:val="18"/>
        </w:rPr>
        <w:tab/>
        <w:t>Lawson</w:t>
      </w:r>
    </w:p>
    <w:p w:rsid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19899</w:t>
      </w:r>
      <w:r>
        <w:rPr>
          <w:rFonts w:ascii="Arial Narrow" w:hAnsi="Arial Narrow"/>
          <w:color w:val="000000"/>
          <w:sz w:val="18"/>
          <w:szCs w:val="18"/>
        </w:rPr>
        <w:tab/>
        <w:t>Law 737G</w:t>
      </w:r>
    </w:p>
    <w:p w:rsidR="00B92FD2" w:rsidRDefault="00B92FD2" w:rsidP="00B92FD2">
      <w:pPr>
        <w:jc w:val="both"/>
        <w:rPr>
          <w:rFonts w:ascii="Arial Narrow" w:hAnsi="Arial Narrow"/>
          <w:color w:val="000000"/>
          <w:sz w:val="18"/>
          <w:szCs w:val="18"/>
        </w:rPr>
      </w:pPr>
      <w:r>
        <w:rPr>
          <w:rFonts w:ascii="Arial Narrow" w:hAnsi="Arial Narrow"/>
          <w:color w:val="000000"/>
          <w:sz w:val="18"/>
          <w:szCs w:val="18"/>
        </w:rPr>
        <w:t>(2 credit hours) This course covers a limited but central topic in the larger field of health-care law—the law governing the relationship between a health-care provider and a patient. We will therefore survey the legal doctrines relating to the formation of provider-patient relationships; the locus of decisional authority in the relationship; the provider’s fiduciary duties to the patient (to deliver care of professionally acceptable quality [including traditional malpractice law], to avoid conflicts of interest, to respect the patient’s privacy, and to protect the confidentiality of medical information about the patient); the reciprocal obligation of the patient to take reasonable steps to assure payment and to comply with medical advice; and the legal doctrines relating to the termination of provider-patient relationships.</w:t>
      </w:r>
    </w:p>
    <w:p w:rsidR="00B92FD2" w:rsidRP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Law Review</w:t>
      </w:r>
      <w:r w:rsidR="00B92FD2">
        <w:rPr>
          <w:rFonts w:ascii="Arial Narrow" w:hAnsi="Arial Narrow"/>
          <w:b/>
          <w:color w:val="000000"/>
          <w:sz w:val="18"/>
          <w:szCs w:val="18"/>
        </w:rPr>
        <w:tab/>
        <w:t>10247</w:t>
      </w:r>
      <w:r w:rsidR="00B92FD2">
        <w:rPr>
          <w:rFonts w:ascii="Arial Narrow" w:hAnsi="Arial Narrow"/>
          <w:b/>
          <w:color w:val="000000"/>
          <w:sz w:val="18"/>
          <w:szCs w:val="18"/>
        </w:rPr>
        <w:tab/>
        <w:t>Law 605</w:t>
      </w:r>
      <w:r w:rsidR="00B92FD2">
        <w:rPr>
          <w:rFonts w:ascii="Arial Narrow" w:hAnsi="Arial Narrow"/>
          <w:b/>
          <w:color w:val="000000"/>
          <w:sz w:val="18"/>
          <w:szCs w:val="18"/>
        </w:rPr>
        <w:tab/>
      </w:r>
      <w:r w:rsidR="00B92FD2">
        <w:rPr>
          <w:rFonts w:ascii="Arial Narrow" w:hAnsi="Arial Narrow"/>
          <w:b/>
          <w:color w:val="000000"/>
          <w:sz w:val="18"/>
          <w:szCs w:val="18"/>
        </w:rPr>
        <w:tab/>
      </w:r>
      <w:r w:rsidR="00B92FD2">
        <w:rPr>
          <w:rFonts w:ascii="Arial Narrow" w:hAnsi="Arial Narrow"/>
          <w:b/>
          <w:color w:val="000000"/>
          <w:sz w:val="18"/>
          <w:szCs w:val="18"/>
        </w:rPr>
        <w:tab/>
        <w:t>Schopp</w:t>
      </w:r>
    </w:p>
    <w:p w:rsidR="00B92FD2" w:rsidRP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 xml:space="preserve">(1-3 credit hours)  </w:t>
      </w:r>
    </w:p>
    <w:p w:rsidR="00B92FD2" w:rsidRPr="00B92FD2" w:rsidRDefault="00B92FD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Legal Profession</w:t>
      </w:r>
      <w:r w:rsidR="007F7374">
        <w:rPr>
          <w:rFonts w:ascii="Arial Narrow" w:hAnsi="Arial Narrow"/>
          <w:b/>
          <w:color w:val="000000"/>
          <w:sz w:val="18"/>
          <w:szCs w:val="18"/>
        </w:rPr>
        <w:tab/>
        <w:t>10292</w:t>
      </w:r>
      <w:r w:rsidR="007F7374">
        <w:rPr>
          <w:rFonts w:ascii="Arial Narrow" w:hAnsi="Arial Narrow"/>
          <w:b/>
          <w:color w:val="000000"/>
          <w:sz w:val="18"/>
          <w:szCs w:val="18"/>
        </w:rPr>
        <w:tab/>
        <w:t>790</w:t>
      </w:r>
      <w:r w:rsidR="007F7374">
        <w:rPr>
          <w:rFonts w:ascii="Arial Narrow" w:hAnsi="Arial Narrow"/>
          <w:b/>
          <w:color w:val="000000"/>
          <w:sz w:val="18"/>
          <w:szCs w:val="18"/>
        </w:rPr>
        <w:tab/>
      </w:r>
      <w:r w:rsidR="002F246C">
        <w:rPr>
          <w:rFonts w:ascii="Arial Narrow" w:hAnsi="Arial Narrow"/>
          <w:b/>
          <w:color w:val="000000"/>
          <w:sz w:val="18"/>
          <w:szCs w:val="18"/>
        </w:rPr>
        <w:t>W-Th</w:t>
      </w:r>
      <w:r w:rsidR="007F7374">
        <w:rPr>
          <w:rFonts w:ascii="Arial Narrow" w:hAnsi="Arial Narrow"/>
          <w:b/>
          <w:color w:val="000000"/>
          <w:sz w:val="18"/>
          <w:szCs w:val="18"/>
        </w:rPr>
        <w:tab/>
      </w:r>
      <w:r w:rsidR="002F246C">
        <w:rPr>
          <w:rFonts w:ascii="Arial Narrow" w:hAnsi="Arial Narrow"/>
          <w:b/>
          <w:color w:val="000000"/>
          <w:sz w:val="18"/>
          <w:szCs w:val="18"/>
        </w:rPr>
        <w:t>2:10-3:25 pm</w:t>
      </w:r>
      <w:r w:rsidR="007F7374">
        <w:rPr>
          <w:rFonts w:ascii="Arial Narrow" w:hAnsi="Arial Narrow"/>
          <w:b/>
          <w:color w:val="000000"/>
          <w:sz w:val="18"/>
          <w:szCs w:val="18"/>
        </w:rPr>
        <w:tab/>
        <w:t>Blankley</w:t>
      </w:r>
    </w:p>
    <w:p w:rsidR="007F7374" w:rsidRDefault="007F7374"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10293</w:t>
      </w:r>
      <w:r>
        <w:rPr>
          <w:rFonts w:ascii="Arial Narrow" w:hAnsi="Arial Narrow"/>
          <w:color w:val="000000"/>
          <w:sz w:val="18"/>
          <w:szCs w:val="18"/>
        </w:rPr>
        <w:tab/>
        <w:t>790G</w:t>
      </w:r>
    </w:p>
    <w:p w:rsidR="00BE03B4" w:rsidRDefault="007F7374" w:rsidP="00BE03B4">
      <w:pPr>
        <w:jc w:val="both"/>
        <w:rPr>
          <w:rFonts w:ascii="Arial Narrow" w:hAnsi="Arial Narrow"/>
          <w:color w:val="000000"/>
          <w:sz w:val="18"/>
          <w:szCs w:val="18"/>
        </w:rPr>
      </w:pPr>
      <w:r>
        <w:rPr>
          <w:rFonts w:ascii="Arial Narrow" w:hAnsi="Arial Narrow"/>
          <w:color w:val="000000"/>
          <w:sz w:val="18"/>
          <w:szCs w:val="18"/>
        </w:rPr>
        <w:t xml:space="preserve">(3 credit hours) </w:t>
      </w:r>
      <w:r w:rsidR="00BE03B4">
        <w:rPr>
          <w:rFonts w:ascii="Arial Narrow" w:hAnsi="Arial Narrow"/>
          <w:color w:val="000000"/>
          <w:sz w:val="18"/>
          <w:szCs w:val="18"/>
        </w:rPr>
        <w:t>This course explores the legal profession in the United States through consideration of the principles of professional responsibility governing the practice of law, the role of lawyers in society, and the nature of law practice in the United States in the 21st century.  This course meets the faculty's requirement for a course in professional responsibility.</w:t>
      </w:r>
    </w:p>
    <w:p w:rsidR="007F7374" w:rsidRDefault="007F737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Mediation</w:t>
      </w:r>
      <w:r w:rsidR="005134C4">
        <w:rPr>
          <w:rFonts w:ascii="Arial Narrow" w:hAnsi="Arial Narrow"/>
          <w:b/>
          <w:color w:val="000000"/>
          <w:sz w:val="18"/>
          <w:szCs w:val="18"/>
        </w:rPr>
        <w:tab/>
      </w:r>
      <w:r w:rsidR="007F7374">
        <w:rPr>
          <w:rFonts w:ascii="Arial Narrow" w:hAnsi="Arial Narrow"/>
          <w:b/>
          <w:color w:val="000000"/>
          <w:sz w:val="18"/>
          <w:szCs w:val="18"/>
        </w:rPr>
        <w:t>10272</w:t>
      </w:r>
      <w:r w:rsidR="005134C4">
        <w:rPr>
          <w:rFonts w:ascii="Arial Narrow" w:hAnsi="Arial Narrow"/>
          <w:b/>
          <w:color w:val="000000"/>
          <w:sz w:val="18"/>
          <w:szCs w:val="18"/>
        </w:rPr>
        <w:tab/>
        <w:t>710</w:t>
      </w:r>
      <w:r w:rsidR="005134C4">
        <w:rPr>
          <w:rFonts w:ascii="Arial Narrow" w:hAnsi="Arial Narrow"/>
          <w:b/>
          <w:color w:val="000000"/>
          <w:sz w:val="18"/>
          <w:szCs w:val="18"/>
        </w:rPr>
        <w:tab/>
      </w:r>
      <w:r w:rsidR="002F246C">
        <w:rPr>
          <w:rFonts w:ascii="Arial Narrow" w:hAnsi="Arial Narrow"/>
          <w:b/>
          <w:color w:val="000000"/>
          <w:sz w:val="18"/>
          <w:szCs w:val="18"/>
        </w:rPr>
        <w:t>M</w:t>
      </w:r>
      <w:r w:rsidR="005134C4">
        <w:rPr>
          <w:rFonts w:ascii="Arial Narrow" w:hAnsi="Arial Narrow"/>
          <w:b/>
          <w:color w:val="000000"/>
          <w:sz w:val="18"/>
          <w:szCs w:val="18"/>
        </w:rPr>
        <w:tab/>
      </w:r>
      <w:r w:rsidR="002F246C">
        <w:rPr>
          <w:rFonts w:ascii="Arial Narrow" w:hAnsi="Arial Narrow"/>
          <w:b/>
          <w:color w:val="000000"/>
          <w:sz w:val="18"/>
          <w:szCs w:val="18"/>
        </w:rPr>
        <w:t xml:space="preserve">4:30-6:30 pm </w:t>
      </w:r>
      <w:r w:rsidR="002F246C" w:rsidRPr="002F246C">
        <w:rPr>
          <w:rFonts w:ascii="Arial Narrow" w:hAnsi="Arial Narrow"/>
          <w:b/>
          <w:i/>
          <w:color w:val="000000"/>
          <w:sz w:val="18"/>
          <w:szCs w:val="18"/>
          <w:u w:val="single"/>
        </w:rPr>
        <w:t>and</w:t>
      </w:r>
      <w:r w:rsidR="005134C4">
        <w:rPr>
          <w:rFonts w:ascii="Arial Narrow" w:hAnsi="Arial Narrow"/>
          <w:b/>
          <w:color w:val="000000"/>
          <w:sz w:val="18"/>
          <w:szCs w:val="18"/>
        </w:rPr>
        <w:tab/>
        <w:t>Blankley</w:t>
      </w:r>
    </w:p>
    <w:p w:rsidR="002F246C" w:rsidRDefault="002F246C"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t>W</w:t>
      </w:r>
      <w:r>
        <w:rPr>
          <w:rFonts w:ascii="Arial Narrow" w:hAnsi="Arial Narrow"/>
          <w:b/>
          <w:color w:val="000000"/>
          <w:sz w:val="18"/>
          <w:szCs w:val="18"/>
        </w:rPr>
        <w:tab/>
        <w:t>4:35-6:35 pm</w:t>
      </w:r>
    </w:p>
    <w:p w:rsidR="005134C4" w:rsidRPr="005134C4" w:rsidRDefault="005134C4" w:rsidP="0051691C">
      <w:pPr>
        <w:tabs>
          <w:tab w:val="left" w:pos="3960"/>
          <w:tab w:val="left" w:pos="5400"/>
          <w:tab w:val="center" w:pos="6840"/>
          <w:tab w:val="center" w:pos="8280"/>
          <w:tab w:val="right" w:pos="10440"/>
        </w:tabs>
        <w:jc w:val="both"/>
        <w:rPr>
          <w:rFonts w:ascii="Arial Narrow" w:hAnsi="Arial Narrow"/>
          <w:color w:val="000000"/>
          <w:sz w:val="18"/>
          <w:szCs w:val="18"/>
        </w:rPr>
      </w:pPr>
      <w:r w:rsidRPr="005134C4">
        <w:rPr>
          <w:rFonts w:ascii="Arial Narrow" w:hAnsi="Arial Narrow"/>
          <w:color w:val="000000"/>
          <w:sz w:val="18"/>
          <w:szCs w:val="18"/>
        </w:rPr>
        <w:tab/>
      </w:r>
      <w:r w:rsidR="007F7374">
        <w:rPr>
          <w:rFonts w:ascii="Arial Narrow" w:hAnsi="Arial Narrow"/>
          <w:color w:val="000000"/>
          <w:sz w:val="18"/>
          <w:szCs w:val="18"/>
        </w:rPr>
        <w:t>10273</w:t>
      </w:r>
      <w:r w:rsidRPr="005134C4">
        <w:rPr>
          <w:rFonts w:ascii="Arial Narrow" w:hAnsi="Arial Narrow"/>
          <w:color w:val="000000"/>
          <w:sz w:val="18"/>
          <w:szCs w:val="18"/>
        </w:rPr>
        <w:tab/>
        <w:t>710G</w:t>
      </w:r>
    </w:p>
    <w:p w:rsidR="005134C4" w:rsidRDefault="005134C4" w:rsidP="005134C4">
      <w:pPr>
        <w:jc w:val="both"/>
        <w:rPr>
          <w:rFonts w:ascii="Arial Narrow" w:hAnsi="Arial Narrow"/>
          <w:color w:val="000000"/>
          <w:sz w:val="18"/>
          <w:szCs w:val="18"/>
        </w:rPr>
      </w:pPr>
      <w:r>
        <w:rPr>
          <w:rFonts w:ascii="Arial Narrow" w:hAnsi="Arial Narrow"/>
          <w:color w:val="000000"/>
          <w:sz w:val="18"/>
          <w:szCs w:val="18"/>
        </w:rPr>
        <w:t xml:space="preserve">(4 credit hours) </w:t>
      </w:r>
      <w:proofErr w:type="gramStart"/>
      <w:r>
        <w:rPr>
          <w:rFonts w:ascii="Arial Narrow" w:hAnsi="Arial Narrow"/>
          <w:color w:val="000000"/>
          <w:sz w:val="18"/>
          <w:szCs w:val="18"/>
        </w:rPr>
        <w:t>A study of the process in which a trained neutral third party assists others in resolving a dispute or planning a transaction.</w:t>
      </w:r>
      <w:proofErr w:type="gramEnd"/>
      <w:r>
        <w:rPr>
          <w:rFonts w:ascii="Arial Narrow" w:hAnsi="Arial Narrow"/>
          <w:color w:val="000000"/>
          <w:sz w:val="18"/>
          <w:szCs w:val="18"/>
        </w:rPr>
        <w:t xml:space="preserve">  Students will be trained in basic mediation skills through readings, demonstrations and simulations.  Topics covered include the nature of mediation and its relationship to other forms of dispute resolution, the nature of conflict, models and styles of mediation, negotiation theory, communication skills, the interest-based mediation process, the representation of clients in mediation, special issues relating to attorney mediators, and mediators standards and ethics. Students' grades are based on a combination of final exam, journals, and class participation. Enrollment Limit 24</w:t>
      </w:r>
    </w:p>
    <w:p w:rsidR="005134C4" w:rsidRDefault="005134C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943FAF" w:rsidRDefault="00943FAF">
      <w:pPr>
        <w:rPr>
          <w:rFonts w:ascii="Arial Narrow" w:hAnsi="Arial Narrow"/>
          <w:b/>
          <w:color w:val="000000"/>
          <w:sz w:val="18"/>
          <w:szCs w:val="18"/>
        </w:rPr>
      </w:pPr>
      <w:r>
        <w:rPr>
          <w:rFonts w:ascii="Arial Narrow" w:hAnsi="Arial Narrow"/>
          <w:b/>
          <w:color w:val="000000"/>
          <w:sz w:val="18"/>
          <w:szCs w:val="18"/>
        </w:rPr>
        <w:br w:type="page"/>
      </w:r>
    </w:p>
    <w:p w:rsidR="00943FAF" w:rsidRPr="005F6F4C" w:rsidRDefault="00943FAF" w:rsidP="00943FAF">
      <w:pPr>
        <w:pStyle w:val="Title"/>
        <w:rPr>
          <w:sz w:val="32"/>
          <w:szCs w:val="32"/>
        </w:rPr>
      </w:pPr>
      <w:r w:rsidRPr="005F6F4C">
        <w:rPr>
          <w:sz w:val="32"/>
          <w:szCs w:val="32"/>
        </w:rPr>
        <w:lastRenderedPageBreak/>
        <w:t>Fall Classes</w:t>
      </w:r>
      <w:r>
        <w:rPr>
          <w:sz w:val="32"/>
          <w:szCs w:val="32"/>
        </w:rPr>
        <w:t xml:space="preserve"> - Continued</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943FAF" w:rsidRDefault="00943FAF" w:rsidP="00943FAF">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noProof/>
          <w:sz w:val="22"/>
          <w:szCs w:val="22"/>
        </w:rPr>
        <mc:AlternateContent>
          <mc:Choice Requires="wps">
            <w:drawing>
              <wp:anchor distT="0" distB="0" distL="114300" distR="114300" simplePos="0" relativeHeight="251704320" behindDoc="0" locked="0" layoutInCell="1" allowOverlap="1" wp14:anchorId="486788E9" wp14:editId="46FC3BEB">
                <wp:simplePos x="0" y="0"/>
                <wp:positionH relativeFrom="column">
                  <wp:posOffset>-30480</wp:posOffset>
                </wp:positionH>
                <wp:positionV relativeFrom="paragraph">
                  <wp:posOffset>11430</wp:posOffset>
                </wp:positionV>
                <wp:extent cx="6827520" cy="0"/>
                <wp:effectExtent l="0" t="0" r="11430" b="19050"/>
                <wp:wrapNone/>
                <wp:docPr id="13" name="Straight Connector 13"/>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I7wwEAAM8DAAAOAAAAZHJzL2Uyb0RvYy54bWysU02P0zAQvSPxHyzfadIillXUdA9dLRwQ&#10;VCz8AK8zbizZHmts+vHvGTttQICQQHuxYs+8N/PeTNZ3J+/EAShZDL1cLlopIGgcbNj38uuXh1e3&#10;UqSswqAcBujlGZK827x8sT7GDlY4ohuABJOE1B1jL8ecY9c0SY/gVVpghMBBg+RV5ivtm4HUkdm9&#10;a1Zte9MckYZIqCElfr2fgnJT+Y0BnT8ZkyAL10vuLdeT6vlUzmazVt2eVBytvrSh/qMLr2zgojPV&#10;vcpKfCP7G5W3mjChyQuNvkFjrIaqgdUs21/UPI4qQtXC5qQ425Sej1Z/POxI2IFn91qKoDzP6DGT&#10;svsxiy2GwA4iCQ6yU8eYOgZsw44utxR3VGSfDHlhnI3vmagawdLEqfp8nn2GUxaaH29uV2/frHgc&#10;+hprJopCFSnld4BelI9eOhuKBapThw8pc1lOvabwpbQ0NVG/8tlBSXbhMxiWxcWmdupCwdaROChe&#10;BaU1hLwsopivZheYsc7NwLaW/Svwkl+gUJftX8AzolbGkGewtwHpT9Xz6dqymfKvDky6iwVPOJzr&#10;eKo1vDVV4WXDy1r+fK/wH//h5jsAAAD//wMAUEsDBBQABgAIAAAAIQDALr1K2QAAAAcBAAAPAAAA&#10;ZHJzL2Rvd25yZXYueG1sTI7BTsMwEETvSPyDtUjcWrtVBCjEqRClZ0QBiaMbL0laex3Zbpv8PVsu&#10;cBrtzGrmVavRO3HCmPpAGhZzBQKpCbanVsPH+2b2ACJlQ9a4QKhhwgSr+vqqMqUNZ3rD0za3gkso&#10;lUZDl/NQSpmaDr1J8zAgcfYdojeZz9hKG82Zy72TS6XupDc98UJnBnzusDlsj15Dcu3Lfvqcwnpp&#10;47TepC98XRRa396MT48gMo757xku+IwONTPtwpFsEk7DrGDyzD7LJVb3qgCx+zVkXcn//PUPAAAA&#10;//8DAFBLAQItABQABgAIAAAAIQC2gziS/gAAAOEBAAATAAAAAAAAAAAAAAAAAAAAAABbQ29udGVu&#10;dF9UeXBlc10ueG1sUEsBAi0AFAAGAAgAAAAhADj9If/WAAAAlAEAAAsAAAAAAAAAAAAAAAAALwEA&#10;AF9yZWxzLy5yZWxzUEsBAi0AFAAGAAgAAAAhANmwwjvDAQAAzwMAAA4AAAAAAAAAAAAAAAAALgIA&#10;AGRycy9lMm9Eb2MueG1sUEsBAi0AFAAGAAgAAAAhAMAuvUrZAAAABwEAAA8AAAAAAAAAAAAAAAAA&#10;HQQAAGRycy9kb3ducmV2LnhtbFBLBQYAAAAABAAEAPMAAAAjBQ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Mental Health Law Class</w:t>
      </w:r>
      <w:r w:rsidR="0018647E">
        <w:rPr>
          <w:rFonts w:ascii="Arial Narrow" w:hAnsi="Arial Narrow"/>
          <w:b/>
          <w:color w:val="000000"/>
          <w:sz w:val="18"/>
          <w:szCs w:val="18"/>
        </w:rPr>
        <w:tab/>
        <w:t>10306</w:t>
      </w:r>
      <w:r w:rsidR="0018647E">
        <w:rPr>
          <w:rFonts w:ascii="Arial Narrow" w:hAnsi="Arial Narrow"/>
          <w:b/>
          <w:color w:val="000000"/>
          <w:sz w:val="18"/>
          <w:szCs w:val="18"/>
        </w:rPr>
        <w:tab/>
        <w:t>Law 763</w:t>
      </w:r>
      <w:r w:rsidR="0018647E">
        <w:rPr>
          <w:rFonts w:ascii="Arial Narrow" w:hAnsi="Arial Narrow"/>
          <w:b/>
          <w:color w:val="000000"/>
          <w:sz w:val="18"/>
          <w:szCs w:val="18"/>
        </w:rPr>
        <w:tab/>
      </w:r>
      <w:r w:rsidR="002F246C">
        <w:rPr>
          <w:rFonts w:ascii="Arial Narrow" w:hAnsi="Arial Narrow"/>
          <w:b/>
          <w:color w:val="000000"/>
          <w:sz w:val="18"/>
          <w:szCs w:val="18"/>
        </w:rPr>
        <w:t>M</w:t>
      </w:r>
      <w:r w:rsidR="0018647E">
        <w:rPr>
          <w:rFonts w:ascii="Arial Narrow" w:hAnsi="Arial Narrow"/>
          <w:b/>
          <w:color w:val="000000"/>
          <w:sz w:val="18"/>
          <w:szCs w:val="18"/>
        </w:rPr>
        <w:tab/>
      </w:r>
      <w:r w:rsidR="002F246C">
        <w:rPr>
          <w:rFonts w:ascii="Arial Narrow" w:hAnsi="Arial Narrow"/>
          <w:b/>
          <w:color w:val="000000"/>
          <w:sz w:val="18"/>
          <w:szCs w:val="18"/>
        </w:rPr>
        <w:t>4:30-6:30 pm</w:t>
      </w:r>
      <w:r w:rsidR="0018647E">
        <w:rPr>
          <w:rFonts w:ascii="Arial Narrow" w:hAnsi="Arial Narrow"/>
          <w:b/>
          <w:color w:val="000000"/>
          <w:sz w:val="18"/>
          <w:szCs w:val="18"/>
        </w:rPr>
        <w:tab/>
        <w:t>Schopp</w:t>
      </w:r>
    </w:p>
    <w:p w:rsidR="0018647E" w:rsidRDefault="0018647E"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10307</w:t>
      </w:r>
      <w:r>
        <w:rPr>
          <w:rFonts w:ascii="Arial Narrow" w:hAnsi="Arial Narrow"/>
          <w:color w:val="000000"/>
          <w:sz w:val="18"/>
          <w:szCs w:val="18"/>
        </w:rPr>
        <w:tab/>
        <w:t>Law 763G</w:t>
      </w:r>
    </w:p>
    <w:p w:rsidR="0018647E" w:rsidRDefault="0018647E" w:rsidP="0018647E">
      <w:pPr>
        <w:jc w:val="both"/>
        <w:rPr>
          <w:rFonts w:ascii="Arial Narrow" w:hAnsi="Arial Narrow"/>
          <w:color w:val="000000"/>
          <w:sz w:val="18"/>
          <w:szCs w:val="18"/>
        </w:rPr>
      </w:pPr>
      <w:r>
        <w:rPr>
          <w:rFonts w:ascii="Arial Narrow" w:hAnsi="Arial Narrow"/>
          <w:color w:val="000000"/>
          <w:sz w:val="18"/>
          <w:szCs w:val="18"/>
        </w:rPr>
        <w:t>(3 credit hours) The class is taught concurrently with Mental Health Law Seminar (Law 772/G).  It addresses the major areas of law in which people with psychological disorder are treated differently than people who do not suffer such impairment.  The law treats disordered people differently than people without psychological impairment for a variety of civil and criminal purposes.  This course addresses both civil and criminal issues that are likely to arise in practice.  These include: civil competence for a variety of purposes; civil guardianship and conservatorship; civil commitment; confidentiality and privilege; health care provider liability in the context of mental health care; competence to proceed at several stages of the criminal process; criminal responsibility; and criminal sentencing. The course does not presuppose or require any prior training in psychology.  Each student chooses whether to take an exam or write a paper.  Students who have previously taken, or are currently enrolled in, Mental Health Law Seminar (Law 772/G) may not enroll in this course. Enrollment Limit 8</w:t>
      </w:r>
    </w:p>
    <w:p w:rsidR="0018647E" w:rsidRPr="0018647E" w:rsidRDefault="0018647E"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5F6F4C" w:rsidRDefault="005F6F4C">
      <w:pPr>
        <w:rPr>
          <w:rFonts w:ascii="Arial Narrow" w:hAnsi="Arial Narrow"/>
          <w:b/>
          <w:color w:val="000000"/>
          <w:sz w:val="18"/>
          <w:szCs w:val="18"/>
        </w:rPr>
      </w:pPr>
    </w:p>
    <w:p w:rsidR="005F6F4C" w:rsidRDefault="005F6F4C" w:rsidP="005F6F4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Mental Health Law Seminar</w:t>
      </w:r>
      <w:r>
        <w:rPr>
          <w:rFonts w:ascii="Arial Narrow" w:hAnsi="Arial Narrow"/>
          <w:b/>
          <w:color w:val="000000"/>
          <w:sz w:val="18"/>
          <w:szCs w:val="18"/>
        </w:rPr>
        <w:tab/>
        <w:t>10304</w:t>
      </w:r>
      <w:r>
        <w:rPr>
          <w:rFonts w:ascii="Arial Narrow" w:hAnsi="Arial Narrow"/>
          <w:b/>
          <w:color w:val="000000"/>
          <w:sz w:val="18"/>
          <w:szCs w:val="18"/>
        </w:rPr>
        <w:tab/>
        <w:t>Law 772</w:t>
      </w:r>
      <w:r>
        <w:rPr>
          <w:rFonts w:ascii="Arial Narrow" w:hAnsi="Arial Narrow"/>
          <w:b/>
          <w:color w:val="000000"/>
          <w:sz w:val="18"/>
          <w:szCs w:val="18"/>
        </w:rPr>
        <w:tab/>
      </w:r>
      <w:r w:rsidR="002F246C">
        <w:rPr>
          <w:rFonts w:ascii="Arial Narrow" w:hAnsi="Arial Narrow"/>
          <w:b/>
          <w:color w:val="000000"/>
          <w:sz w:val="18"/>
          <w:szCs w:val="18"/>
        </w:rPr>
        <w:t>M</w:t>
      </w:r>
      <w:r>
        <w:rPr>
          <w:rFonts w:ascii="Arial Narrow" w:hAnsi="Arial Narrow"/>
          <w:b/>
          <w:color w:val="000000"/>
          <w:sz w:val="18"/>
          <w:szCs w:val="18"/>
        </w:rPr>
        <w:tab/>
      </w:r>
      <w:r w:rsidR="002F246C">
        <w:rPr>
          <w:rFonts w:ascii="Arial Narrow" w:hAnsi="Arial Narrow"/>
          <w:b/>
          <w:color w:val="000000"/>
          <w:sz w:val="18"/>
          <w:szCs w:val="18"/>
        </w:rPr>
        <w:t>4:30-6:30 pm</w:t>
      </w:r>
      <w:r>
        <w:rPr>
          <w:rFonts w:ascii="Arial Narrow" w:hAnsi="Arial Narrow"/>
          <w:b/>
          <w:color w:val="000000"/>
          <w:sz w:val="18"/>
          <w:szCs w:val="18"/>
        </w:rPr>
        <w:tab/>
        <w:t>Schopp</w:t>
      </w:r>
    </w:p>
    <w:p w:rsidR="005F6F4C" w:rsidRDefault="005F6F4C" w:rsidP="005F6F4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10305</w:t>
      </w:r>
      <w:r>
        <w:rPr>
          <w:rFonts w:ascii="Arial Narrow" w:hAnsi="Arial Narrow"/>
          <w:color w:val="000000"/>
          <w:sz w:val="18"/>
          <w:szCs w:val="18"/>
        </w:rPr>
        <w:tab/>
        <w:t>Law 772G</w:t>
      </w:r>
    </w:p>
    <w:p w:rsidR="005F6F4C" w:rsidRDefault="005F6F4C" w:rsidP="005F6F4C">
      <w:pPr>
        <w:jc w:val="both"/>
        <w:rPr>
          <w:rFonts w:ascii="Arial Narrow" w:hAnsi="Arial Narrow"/>
          <w:color w:val="000000"/>
          <w:sz w:val="18"/>
          <w:szCs w:val="18"/>
        </w:rPr>
      </w:pPr>
      <w:r>
        <w:rPr>
          <w:rFonts w:ascii="Arial Narrow" w:hAnsi="Arial Narrow"/>
          <w:color w:val="000000"/>
          <w:sz w:val="18"/>
          <w:szCs w:val="18"/>
        </w:rPr>
        <w:t>(3 credit hours) The seminar is taught concurrently with Mental Health Law (763/G).  It addresses the major areas of law in which people with psychological disorder are treated differently than people who do not suffer such impairment.  The law treats disordered people differently than people without psychological impairment for a variety of civil and criminal purposes.  This course addresses both civil and criminal issues that are likely to arise in practice.  These include: civil competence for a variety of purposes; civil guardianship and conservatorship; civil commitment; confidentiality and privilege; health care provider liability in the context of mental health care; competence to proceed at several stages in the criminal process; criminal responsibility; and criminal sentencing.  The seminar does not presuppose or require any prior training in psychology.  Each student must write a legal research paper that fulfills the substantial writing requirement. Students who have previously taken, or are currently enrolled in Mental Health Law (763/G) may not enroll in this course. Enrollment Limit 12</w:t>
      </w:r>
    </w:p>
    <w:p w:rsidR="005F6F4C" w:rsidRDefault="005F6F4C" w:rsidP="005F6F4C">
      <w:pPr>
        <w:tabs>
          <w:tab w:val="left" w:pos="3960"/>
          <w:tab w:val="left" w:pos="5400"/>
          <w:tab w:val="center" w:pos="6840"/>
          <w:tab w:val="center" w:pos="8280"/>
          <w:tab w:val="right" w:pos="10440"/>
        </w:tabs>
        <w:jc w:val="both"/>
        <w:rPr>
          <w:rFonts w:ascii="Arial Narrow" w:hAnsi="Arial Narrow"/>
          <w:color w:val="000000"/>
          <w:sz w:val="18"/>
          <w:szCs w:val="18"/>
        </w:rPr>
      </w:pPr>
    </w:p>
    <w:p w:rsidR="005F6F4C" w:rsidRDefault="005F6F4C" w:rsidP="005F6F4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Moot Court Research (Problems Writers)</w:t>
      </w:r>
      <w:r>
        <w:rPr>
          <w:rFonts w:ascii="Arial Narrow" w:hAnsi="Arial Narrow"/>
          <w:b/>
          <w:color w:val="000000"/>
          <w:sz w:val="18"/>
          <w:szCs w:val="18"/>
        </w:rPr>
        <w:tab/>
        <w:t>10248</w:t>
      </w:r>
      <w:r>
        <w:rPr>
          <w:rFonts w:ascii="Arial Narrow" w:hAnsi="Arial Narrow"/>
          <w:b/>
          <w:color w:val="000000"/>
          <w:sz w:val="18"/>
          <w:szCs w:val="18"/>
        </w:rPr>
        <w:tab/>
        <w:t>Law 607</w:t>
      </w:r>
      <w:r>
        <w:rPr>
          <w:rFonts w:ascii="Arial Narrow" w:hAnsi="Arial Narrow"/>
          <w:b/>
          <w:color w:val="000000"/>
          <w:sz w:val="18"/>
          <w:szCs w:val="18"/>
        </w:rPr>
        <w:tab/>
      </w:r>
      <w:r>
        <w:rPr>
          <w:rFonts w:ascii="Arial Narrow" w:hAnsi="Arial Narrow"/>
          <w:b/>
          <w:color w:val="000000"/>
          <w:sz w:val="18"/>
          <w:szCs w:val="18"/>
        </w:rPr>
        <w:tab/>
      </w:r>
      <w:r>
        <w:rPr>
          <w:rFonts w:ascii="Arial Narrow" w:hAnsi="Arial Narrow"/>
          <w:b/>
          <w:color w:val="000000"/>
          <w:sz w:val="18"/>
          <w:szCs w:val="18"/>
        </w:rPr>
        <w:tab/>
        <w:t>Pearlman</w:t>
      </w:r>
    </w:p>
    <w:p w:rsidR="005F6F4C" w:rsidRPr="00B92FD2" w:rsidRDefault="005F6F4C" w:rsidP="005F6F4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(3 credit hours)</w:t>
      </w:r>
    </w:p>
    <w:p w:rsidR="005F6F4C" w:rsidRDefault="005F6F4C"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National Moot Court Team</w:t>
      </w:r>
      <w:r w:rsidR="00092AE8">
        <w:rPr>
          <w:rFonts w:ascii="Arial Narrow" w:hAnsi="Arial Narrow"/>
          <w:b/>
          <w:color w:val="000000"/>
          <w:sz w:val="18"/>
          <w:szCs w:val="18"/>
        </w:rPr>
        <w:tab/>
        <w:t>10246</w:t>
      </w:r>
      <w:r w:rsidR="00092AE8">
        <w:rPr>
          <w:rFonts w:ascii="Arial Narrow" w:hAnsi="Arial Narrow"/>
          <w:b/>
          <w:color w:val="000000"/>
          <w:sz w:val="18"/>
          <w:szCs w:val="18"/>
        </w:rPr>
        <w:tab/>
        <w:t>Law 604</w:t>
      </w:r>
      <w:r w:rsidR="00092AE8">
        <w:rPr>
          <w:rFonts w:ascii="Arial Narrow" w:hAnsi="Arial Narrow"/>
          <w:b/>
          <w:color w:val="000000"/>
          <w:sz w:val="18"/>
          <w:szCs w:val="18"/>
        </w:rPr>
        <w:tab/>
      </w:r>
      <w:r w:rsidR="00092AE8">
        <w:rPr>
          <w:rFonts w:ascii="Arial Narrow" w:hAnsi="Arial Narrow"/>
          <w:b/>
          <w:color w:val="000000"/>
          <w:sz w:val="18"/>
          <w:szCs w:val="18"/>
        </w:rPr>
        <w:tab/>
      </w:r>
      <w:r w:rsidR="00092AE8">
        <w:rPr>
          <w:rFonts w:ascii="Arial Narrow" w:hAnsi="Arial Narrow"/>
          <w:b/>
          <w:color w:val="000000"/>
          <w:sz w:val="18"/>
          <w:szCs w:val="18"/>
        </w:rPr>
        <w:tab/>
        <w:t>Doering</w:t>
      </w:r>
    </w:p>
    <w:p w:rsidR="00092AE8" w:rsidRDefault="00092AE8"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(2 credit hours)  **By Invitation Only**</w:t>
      </w:r>
    </w:p>
    <w:p w:rsidR="00092AE8" w:rsidRPr="00092AE8" w:rsidRDefault="00092AE8"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National Security Law</w:t>
      </w:r>
      <w:r w:rsidR="00092AE8">
        <w:rPr>
          <w:rFonts w:ascii="Arial Narrow" w:hAnsi="Arial Narrow"/>
          <w:b/>
          <w:color w:val="000000"/>
          <w:sz w:val="18"/>
          <w:szCs w:val="18"/>
        </w:rPr>
        <w:tab/>
        <w:t>10350</w:t>
      </w:r>
      <w:r w:rsidR="00092AE8">
        <w:rPr>
          <w:rFonts w:ascii="Arial Narrow" w:hAnsi="Arial Narrow"/>
          <w:b/>
          <w:color w:val="000000"/>
          <w:sz w:val="18"/>
          <w:szCs w:val="18"/>
        </w:rPr>
        <w:tab/>
        <w:t>Law 719</w:t>
      </w:r>
      <w:r w:rsidR="00092AE8">
        <w:rPr>
          <w:rFonts w:ascii="Arial Narrow" w:hAnsi="Arial Narrow"/>
          <w:b/>
          <w:color w:val="000000"/>
          <w:sz w:val="18"/>
          <w:szCs w:val="18"/>
        </w:rPr>
        <w:tab/>
      </w:r>
      <w:r w:rsidR="00C37DEC">
        <w:rPr>
          <w:rFonts w:ascii="Arial Narrow" w:hAnsi="Arial Narrow"/>
          <w:b/>
          <w:color w:val="000000"/>
          <w:sz w:val="18"/>
          <w:szCs w:val="18"/>
        </w:rPr>
        <w:t>M-T</w:t>
      </w:r>
      <w:r w:rsidR="00092AE8">
        <w:rPr>
          <w:rFonts w:ascii="Arial Narrow" w:hAnsi="Arial Narrow"/>
          <w:b/>
          <w:color w:val="000000"/>
          <w:sz w:val="18"/>
          <w:szCs w:val="18"/>
        </w:rPr>
        <w:tab/>
      </w:r>
      <w:r w:rsidR="00C37DEC">
        <w:rPr>
          <w:rFonts w:ascii="Arial Narrow" w:hAnsi="Arial Narrow"/>
          <w:b/>
          <w:color w:val="000000"/>
          <w:sz w:val="18"/>
          <w:szCs w:val="18"/>
        </w:rPr>
        <w:t>1:30-2:45 pm</w:t>
      </w:r>
      <w:r w:rsidR="00092AE8">
        <w:rPr>
          <w:rFonts w:ascii="Arial Narrow" w:hAnsi="Arial Narrow"/>
          <w:b/>
          <w:color w:val="000000"/>
          <w:sz w:val="18"/>
          <w:szCs w:val="18"/>
        </w:rPr>
        <w:tab/>
        <w:t>Beard</w:t>
      </w:r>
    </w:p>
    <w:p w:rsidR="00092AE8" w:rsidRDefault="00092AE8" w:rsidP="00092AE8">
      <w:pPr>
        <w:jc w:val="both"/>
        <w:rPr>
          <w:rFonts w:ascii="Arial Narrow" w:hAnsi="Arial Narrow"/>
          <w:color w:val="000000"/>
          <w:sz w:val="18"/>
          <w:szCs w:val="18"/>
        </w:rPr>
      </w:pPr>
      <w:r>
        <w:rPr>
          <w:rFonts w:ascii="Arial Narrow" w:hAnsi="Arial Narrow"/>
          <w:color w:val="000000"/>
          <w:sz w:val="18"/>
          <w:szCs w:val="18"/>
        </w:rPr>
        <w:t>(3 credit hours) This course examines international and U.S. law relevant to the handling of national security matters. On the domestic level, we will study the allocation of power under the Constitution between Congress and the President with respect to war powers and will assess the role of the courts as a check on the political branches in this area, particularly as it relates to ongoing efforts to fight terrorism. Domestic statutory authorities, especially the War Powers Resolution, will also be covered. To illustrate and better understand some of the challenges confronting individual liberties in time of war, several contemporary U.S. national security problems will be examined, particularly the military detention of suspected terrorists and their trial by military commissions. Other controversial U.S. national security initiatives, such as covert intelligence operations and the targeted killing of suspected terrorists (particularly by unmanned aerial vehicles), will be assessed in the context of both domestic and international law. The second half of the course focuses on international law governing the use of force, conflict management and collective security arrangements. Special attention will be given to the U.N. Charter, the doctrine of self-defense, arguments setting forth justifications for the unilateral use of force, intervention in internal conflicts, and the institutional framework for collective efforts to maintain international peace and security, including peacekeeping operations and peace enforcement actions.</w:t>
      </w:r>
    </w:p>
    <w:p w:rsidR="00092AE8" w:rsidRPr="00092AE8" w:rsidRDefault="00092AE8"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Native American Law Seminar</w:t>
      </w:r>
      <w:r w:rsidR="00092AE8">
        <w:rPr>
          <w:rFonts w:ascii="Arial Narrow" w:hAnsi="Arial Narrow"/>
          <w:b/>
          <w:color w:val="000000"/>
          <w:sz w:val="18"/>
          <w:szCs w:val="18"/>
        </w:rPr>
        <w:tab/>
        <w:t>19904</w:t>
      </w:r>
      <w:r w:rsidR="00092AE8">
        <w:rPr>
          <w:rFonts w:ascii="Arial Narrow" w:hAnsi="Arial Narrow"/>
          <w:b/>
          <w:color w:val="000000"/>
          <w:sz w:val="18"/>
          <w:szCs w:val="18"/>
        </w:rPr>
        <w:tab/>
        <w:t>Law 797</w:t>
      </w:r>
      <w:r w:rsidR="00092AE8">
        <w:rPr>
          <w:rFonts w:ascii="Arial Narrow" w:hAnsi="Arial Narrow"/>
          <w:b/>
          <w:color w:val="000000"/>
          <w:sz w:val="18"/>
          <w:szCs w:val="18"/>
        </w:rPr>
        <w:tab/>
      </w:r>
      <w:r w:rsidR="00C37DEC">
        <w:rPr>
          <w:rFonts w:ascii="Arial Narrow" w:hAnsi="Arial Narrow"/>
          <w:b/>
          <w:color w:val="000000"/>
          <w:sz w:val="18"/>
          <w:szCs w:val="18"/>
        </w:rPr>
        <w:t>W</w:t>
      </w:r>
      <w:r w:rsidR="00092AE8">
        <w:rPr>
          <w:rFonts w:ascii="Arial Narrow" w:hAnsi="Arial Narrow"/>
          <w:b/>
          <w:color w:val="000000"/>
          <w:sz w:val="18"/>
          <w:szCs w:val="18"/>
        </w:rPr>
        <w:tab/>
      </w:r>
      <w:r w:rsidR="00C37DEC">
        <w:rPr>
          <w:rFonts w:ascii="Arial Narrow" w:hAnsi="Arial Narrow"/>
          <w:b/>
          <w:color w:val="000000"/>
          <w:sz w:val="18"/>
          <w:szCs w:val="18"/>
        </w:rPr>
        <w:t>7:00-9:00 pm</w:t>
      </w:r>
      <w:r w:rsidR="00092AE8">
        <w:rPr>
          <w:rFonts w:ascii="Arial Narrow" w:hAnsi="Arial Narrow"/>
          <w:b/>
          <w:color w:val="000000"/>
          <w:sz w:val="18"/>
          <w:szCs w:val="18"/>
        </w:rPr>
        <w:tab/>
        <w:t>Snowden</w:t>
      </w:r>
    </w:p>
    <w:p w:rsidR="00092AE8" w:rsidRDefault="00092AE8"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19905</w:t>
      </w:r>
      <w:r>
        <w:rPr>
          <w:rFonts w:ascii="Arial Narrow" w:hAnsi="Arial Narrow"/>
          <w:color w:val="000000"/>
          <w:sz w:val="18"/>
          <w:szCs w:val="18"/>
        </w:rPr>
        <w:tab/>
        <w:t>Law 797G</w:t>
      </w:r>
    </w:p>
    <w:p w:rsidR="00092AE8" w:rsidRDefault="00092AE8" w:rsidP="00092AE8">
      <w:pPr>
        <w:jc w:val="both"/>
        <w:rPr>
          <w:rFonts w:ascii="Arial Narrow" w:hAnsi="Arial Narrow"/>
          <w:color w:val="000000"/>
          <w:sz w:val="18"/>
          <w:szCs w:val="18"/>
        </w:rPr>
      </w:pPr>
      <w:r>
        <w:rPr>
          <w:rFonts w:ascii="Arial Narrow" w:hAnsi="Arial Narrow"/>
          <w:color w:val="000000"/>
          <w:sz w:val="18"/>
          <w:szCs w:val="18"/>
        </w:rPr>
        <w:t>(3 credit hours) Legal concepts historically used to fit Native American nations into the legal structure of the United States are examined.  The legal power or jurisdiction of the federal government, the states, and the tribes is explored in cases, legislation and practice.  Students who have previously taken Native American Law (Law 796) may not enroll in this course. Enrollment Limit 12</w:t>
      </w:r>
    </w:p>
    <w:p w:rsidR="00092AE8" w:rsidRPr="00092AE8" w:rsidRDefault="00092AE8"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Negotiations</w:t>
      </w:r>
      <w:r w:rsidR="00874A87">
        <w:rPr>
          <w:rFonts w:ascii="Arial Narrow" w:hAnsi="Arial Narrow"/>
          <w:b/>
          <w:color w:val="000000"/>
          <w:sz w:val="18"/>
          <w:szCs w:val="18"/>
        </w:rPr>
        <w:tab/>
        <w:t>10274</w:t>
      </w:r>
      <w:r w:rsidR="00874A87">
        <w:rPr>
          <w:rFonts w:ascii="Arial Narrow" w:hAnsi="Arial Narrow"/>
          <w:b/>
          <w:color w:val="000000"/>
          <w:sz w:val="18"/>
          <w:szCs w:val="18"/>
        </w:rPr>
        <w:tab/>
        <w:t>Law 740</w:t>
      </w:r>
      <w:r w:rsidR="00874A87">
        <w:rPr>
          <w:rFonts w:ascii="Arial Narrow" w:hAnsi="Arial Narrow"/>
          <w:b/>
          <w:color w:val="000000"/>
          <w:sz w:val="18"/>
          <w:szCs w:val="18"/>
        </w:rPr>
        <w:tab/>
      </w:r>
      <w:r w:rsidR="00C37DEC">
        <w:rPr>
          <w:rFonts w:ascii="Arial Narrow" w:hAnsi="Arial Narrow"/>
          <w:b/>
          <w:color w:val="000000"/>
          <w:sz w:val="18"/>
          <w:szCs w:val="18"/>
        </w:rPr>
        <w:t>T</w:t>
      </w:r>
      <w:r w:rsidR="00874A87">
        <w:rPr>
          <w:rFonts w:ascii="Arial Narrow" w:hAnsi="Arial Narrow"/>
          <w:b/>
          <w:color w:val="000000"/>
          <w:sz w:val="18"/>
          <w:szCs w:val="18"/>
        </w:rPr>
        <w:tab/>
      </w:r>
      <w:r w:rsidR="00C37DEC">
        <w:rPr>
          <w:rFonts w:ascii="Arial Narrow" w:hAnsi="Arial Narrow"/>
          <w:b/>
          <w:color w:val="000000"/>
          <w:sz w:val="18"/>
          <w:szCs w:val="18"/>
        </w:rPr>
        <w:t>5:30-8:20 pm</w:t>
      </w:r>
      <w:r w:rsidR="00874A87">
        <w:rPr>
          <w:rFonts w:ascii="Arial Narrow" w:hAnsi="Arial Narrow"/>
          <w:b/>
          <w:color w:val="000000"/>
          <w:sz w:val="18"/>
          <w:szCs w:val="18"/>
        </w:rPr>
        <w:tab/>
        <w:t>Landis</w:t>
      </w:r>
    </w:p>
    <w:p w:rsid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10275</w:t>
      </w:r>
      <w:r>
        <w:rPr>
          <w:rFonts w:ascii="Arial Narrow" w:hAnsi="Arial Narrow"/>
          <w:color w:val="000000"/>
          <w:sz w:val="18"/>
          <w:szCs w:val="18"/>
        </w:rPr>
        <w:tab/>
        <w:t>Law 740G</w:t>
      </w:r>
    </w:p>
    <w:p w:rsidR="00874A87" w:rsidRDefault="00874A87" w:rsidP="00874A87">
      <w:pPr>
        <w:jc w:val="both"/>
        <w:rPr>
          <w:rFonts w:ascii="Arial Narrow" w:hAnsi="Arial Narrow"/>
          <w:color w:val="000000"/>
          <w:sz w:val="18"/>
          <w:szCs w:val="18"/>
        </w:rPr>
      </w:pPr>
      <w:r>
        <w:rPr>
          <w:rFonts w:ascii="Arial Narrow" w:hAnsi="Arial Narrow"/>
          <w:color w:val="000000"/>
          <w:sz w:val="18"/>
          <w:szCs w:val="18"/>
        </w:rPr>
        <w:t>(3 credit hours) This class will examine a variety of negotiation styles and give students an opportunity to apply these styles in a series of increasingly complex negotiation problems.  Students will be expected to complete a journal which relates class discussions, lectures, readings, and personal experiences into a guide book for future negotiation practice.  Negotiation problems will include plea bargains, personal injury cases, commercial negotiations, and labor management disputes.  Strategic and psychological factors present in negotiation styles will be examined.  The purpose of the class is to improve negotiation performance and broaden the repertoire of strategic and stylistic choices available to the student negotiator. Enrollment Limit 24</w:t>
      </w:r>
    </w:p>
    <w:p w:rsidR="00874A87" w:rsidRP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Partnership Tax</w:t>
      </w:r>
      <w:r w:rsidR="00874A87">
        <w:rPr>
          <w:rFonts w:ascii="Arial Narrow" w:hAnsi="Arial Narrow"/>
          <w:b/>
          <w:color w:val="000000"/>
          <w:sz w:val="18"/>
          <w:szCs w:val="18"/>
        </w:rPr>
        <w:tab/>
        <w:t>10278</w:t>
      </w:r>
      <w:r w:rsidR="00874A87">
        <w:rPr>
          <w:rFonts w:ascii="Arial Narrow" w:hAnsi="Arial Narrow"/>
          <w:b/>
          <w:color w:val="000000"/>
          <w:sz w:val="18"/>
          <w:szCs w:val="18"/>
        </w:rPr>
        <w:tab/>
        <w:t>Law 745</w:t>
      </w:r>
      <w:r w:rsidR="00874A87">
        <w:rPr>
          <w:rFonts w:ascii="Arial Narrow" w:hAnsi="Arial Narrow"/>
          <w:b/>
          <w:color w:val="000000"/>
          <w:sz w:val="18"/>
          <w:szCs w:val="18"/>
        </w:rPr>
        <w:tab/>
      </w:r>
      <w:r w:rsidR="00C915FA">
        <w:rPr>
          <w:rFonts w:ascii="Arial Narrow" w:hAnsi="Arial Narrow"/>
          <w:b/>
          <w:color w:val="000000"/>
          <w:sz w:val="18"/>
          <w:szCs w:val="18"/>
        </w:rPr>
        <w:t>M-T</w:t>
      </w:r>
      <w:r w:rsidR="00874A87">
        <w:rPr>
          <w:rFonts w:ascii="Arial Narrow" w:hAnsi="Arial Narrow"/>
          <w:b/>
          <w:color w:val="000000"/>
          <w:sz w:val="18"/>
          <w:szCs w:val="18"/>
        </w:rPr>
        <w:tab/>
      </w:r>
      <w:r w:rsidR="00C915FA">
        <w:rPr>
          <w:rFonts w:ascii="Arial Narrow" w:hAnsi="Arial Narrow"/>
          <w:b/>
          <w:color w:val="000000"/>
          <w:sz w:val="18"/>
          <w:szCs w:val="18"/>
        </w:rPr>
        <w:t>4:30-5:45 pm</w:t>
      </w:r>
      <w:r w:rsidR="00874A87">
        <w:rPr>
          <w:rFonts w:ascii="Arial Narrow" w:hAnsi="Arial Narrow"/>
          <w:b/>
          <w:color w:val="000000"/>
          <w:sz w:val="18"/>
          <w:szCs w:val="18"/>
        </w:rPr>
        <w:tab/>
      </w:r>
      <w:r w:rsidR="00C915FA">
        <w:rPr>
          <w:rFonts w:ascii="Arial Narrow" w:hAnsi="Arial Narrow"/>
          <w:b/>
          <w:color w:val="000000"/>
          <w:sz w:val="18"/>
          <w:szCs w:val="18"/>
        </w:rPr>
        <w:t>Moll</w:t>
      </w:r>
    </w:p>
    <w:p w:rsid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10279</w:t>
      </w:r>
      <w:r>
        <w:rPr>
          <w:rFonts w:ascii="Arial Narrow" w:hAnsi="Arial Narrow"/>
          <w:color w:val="000000"/>
          <w:sz w:val="18"/>
          <w:szCs w:val="18"/>
        </w:rPr>
        <w:tab/>
        <w:t>Law 745G</w:t>
      </w:r>
    </w:p>
    <w:p w:rsidR="00874A87" w:rsidRDefault="00874A87" w:rsidP="00874A87">
      <w:pPr>
        <w:jc w:val="both"/>
        <w:rPr>
          <w:rFonts w:ascii="Arial Narrow" w:hAnsi="Arial Narrow"/>
          <w:sz w:val="18"/>
          <w:szCs w:val="18"/>
        </w:rPr>
      </w:pPr>
      <w:r>
        <w:rPr>
          <w:rFonts w:ascii="Arial Narrow" w:hAnsi="Arial Narrow"/>
          <w:color w:val="000000"/>
          <w:sz w:val="18"/>
          <w:szCs w:val="18"/>
        </w:rPr>
        <w:t xml:space="preserve">(3 credit hours) </w:t>
      </w:r>
      <w:r>
        <w:rPr>
          <w:rFonts w:ascii="Arial Narrow" w:hAnsi="Arial Narrow"/>
          <w:sz w:val="18"/>
          <w:szCs w:val="18"/>
        </w:rPr>
        <w:t xml:space="preserve">An introduction to the fundamental federal income tax rules for general and limited partnerships, limited liability partnerships and limited liability companies and their owners.  Material covered includes a brief introduction to choice of business entity, examination of tax consequences of the principal aspects of partnership operation (formation, pass-through of income and deductions, non-liquidating distributions, and liquidating distributions), and discussion of ethical issues relating to these materials. The professor may also choose to include some materials on the substantive (state) law of general and limited partnerships, limited liability partnerships and limited liability companies. </w:t>
      </w:r>
      <w:r>
        <w:rPr>
          <w:rFonts w:ascii="Arial Narrow" w:hAnsi="Arial Narrow"/>
          <w:i/>
          <w:iCs/>
          <w:sz w:val="18"/>
          <w:szCs w:val="18"/>
        </w:rPr>
        <w:t>Prerequisite: Individual Income Tax</w:t>
      </w:r>
    </w:p>
    <w:p w:rsidR="00874A87" w:rsidRP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943FAF" w:rsidRPr="005F6F4C" w:rsidRDefault="00943FAF" w:rsidP="00943FAF">
      <w:pPr>
        <w:pStyle w:val="Title"/>
        <w:rPr>
          <w:sz w:val="32"/>
          <w:szCs w:val="32"/>
        </w:rPr>
      </w:pPr>
      <w:r w:rsidRPr="005F6F4C">
        <w:rPr>
          <w:sz w:val="32"/>
          <w:szCs w:val="32"/>
        </w:rPr>
        <w:lastRenderedPageBreak/>
        <w:t>Fall Classes</w:t>
      </w:r>
      <w:r>
        <w:rPr>
          <w:sz w:val="32"/>
          <w:szCs w:val="32"/>
        </w:rPr>
        <w:t xml:space="preserve"> - Continued</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943FAF" w:rsidRDefault="00943FA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noProof/>
          <w:sz w:val="22"/>
          <w:szCs w:val="22"/>
        </w:rPr>
        <mc:AlternateContent>
          <mc:Choice Requires="wps">
            <w:drawing>
              <wp:anchor distT="0" distB="0" distL="114300" distR="114300" simplePos="0" relativeHeight="251706368" behindDoc="0" locked="0" layoutInCell="1" allowOverlap="1" wp14:anchorId="48264AC5" wp14:editId="000F471B">
                <wp:simplePos x="0" y="0"/>
                <wp:positionH relativeFrom="column">
                  <wp:posOffset>-30480</wp:posOffset>
                </wp:positionH>
                <wp:positionV relativeFrom="paragraph">
                  <wp:posOffset>11430</wp:posOffset>
                </wp:positionV>
                <wp:extent cx="6827520" cy="0"/>
                <wp:effectExtent l="0" t="0" r="11430" b="19050"/>
                <wp:wrapNone/>
                <wp:docPr id="14" name="Straight Connector 14"/>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pwwEAAM8DAAAOAAAAZHJzL2Uyb0RvYy54bWysU02P0zAQvSPxHyzfadIKllXUdA9dLRwQ&#10;VCz8AK8zbizZHmts+vHvGTttQICQQHuxYs+8N/PeTNZ3J+/EAShZDL1cLlopIGgcbNj38uuXh1e3&#10;UqSswqAcBujlGZK827x8sT7GDlY4ohuABJOE1B1jL8ecY9c0SY/gVVpghMBBg+RV5ivtm4HUkdm9&#10;a1Zte9MckYZIqCElfr2fgnJT+Y0BnT8ZkyAL10vuLdeT6vlUzmazVt2eVBytvrSh/qMLr2zgojPV&#10;vcpKfCP7G5W3mjChyQuNvkFjrIaqgdUs21/UPI4qQtXC5qQ425Sej1Z/POxI2IFn91qKoDzP6DGT&#10;svsxiy2GwA4iCQ6yU8eYOgZsw44utxR3VGSfDHlhnI3vmagawdLEqfp8nn2GUxaaH29uV2/frHgc&#10;+hprJopCFSnld4BelI9eOhuKBapThw8pc1lOvabwpbQ0NVG/8tlBSXbhMxiWxcWmdupCwdaROChe&#10;BaU1hLwsopivZheYsc7NwLaW/Svwkl+gUJftX8AzolbGkGewtwHpT9Xz6dqymfKvDky6iwVPOJzr&#10;eKo1vDVV4WXDy1r+fK/wH//h5jsAAAD//wMAUEsDBBQABgAIAAAAIQDALr1K2QAAAAcBAAAPAAAA&#10;ZHJzL2Rvd25yZXYueG1sTI7BTsMwEETvSPyDtUjcWrtVBCjEqRClZ0QBiaMbL0laex3Zbpv8PVsu&#10;cBrtzGrmVavRO3HCmPpAGhZzBQKpCbanVsPH+2b2ACJlQ9a4QKhhwgSr+vqqMqUNZ3rD0za3gkso&#10;lUZDl/NQSpmaDr1J8zAgcfYdojeZz9hKG82Zy72TS6XupDc98UJnBnzusDlsj15Dcu3Lfvqcwnpp&#10;47TepC98XRRa396MT48gMo757xku+IwONTPtwpFsEk7DrGDyzD7LJVb3qgCx+zVkXcn//PUPAAAA&#10;//8DAFBLAQItABQABgAIAAAAIQC2gziS/gAAAOEBAAATAAAAAAAAAAAAAAAAAAAAAABbQ29udGVu&#10;dF9UeXBlc10ueG1sUEsBAi0AFAAGAAgAAAAhADj9If/WAAAAlAEAAAsAAAAAAAAAAAAAAAAALwEA&#10;AF9yZWxzLy5yZWxzUEsBAi0AFAAGAAgAAAAhAL97bmnDAQAAzwMAAA4AAAAAAAAAAAAAAAAALgIA&#10;AGRycy9lMm9Eb2MueG1sUEsBAi0AFAAGAAgAAAAhAMAuvUrZAAAABwEAAA8AAAAAAAAAAAAAAAAA&#10;HQQAAGRycy9kb3ducmV2LnhtbFBLBQYAAAAABAAEAPMAAAAjBQAAAAA=&#10;" strokecolor="#4579b8 [3044]"/>
            </w:pict>
          </mc:Fallback>
        </mc:AlternateContent>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Pretrial Litigation</w:t>
      </w:r>
      <w:r w:rsidR="00874A87">
        <w:rPr>
          <w:rFonts w:ascii="Arial Narrow" w:hAnsi="Arial Narrow"/>
          <w:b/>
          <w:color w:val="000000"/>
          <w:sz w:val="18"/>
          <w:szCs w:val="18"/>
        </w:rPr>
        <w:tab/>
        <w:t>10276</w:t>
      </w:r>
      <w:r w:rsidR="00874A87">
        <w:rPr>
          <w:rFonts w:ascii="Arial Narrow" w:hAnsi="Arial Narrow"/>
          <w:b/>
          <w:color w:val="000000"/>
          <w:sz w:val="18"/>
          <w:szCs w:val="18"/>
        </w:rPr>
        <w:tab/>
        <w:t>Law 741</w:t>
      </w:r>
      <w:r w:rsidR="00874A87">
        <w:rPr>
          <w:rFonts w:ascii="Arial Narrow" w:hAnsi="Arial Narrow"/>
          <w:b/>
          <w:color w:val="000000"/>
          <w:sz w:val="18"/>
          <w:szCs w:val="18"/>
        </w:rPr>
        <w:tab/>
      </w:r>
      <w:r w:rsidR="00C915FA">
        <w:rPr>
          <w:rFonts w:ascii="Arial Narrow" w:hAnsi="Arial Narrow"/>
          <w:b/>
          <w:color w:val="000000"/>
          <w:sz w:val="18"/>
          <w:szCs w:val="18"/>
        </w:rPr>
        <w:t>M</w:t>
      </w:r>
      <w:r w:rsidR="00874A87">
        <w:rPr>
          <w:rFonts w:ascii="Arial Narrow" w:hAnsi="Arial Narrow"/>
          <w:b/>
          <w:color w:val="000000"/>
          <w:sz w:val="18"/>
          <w:szCs w:val="18"/>
        </w:rPr>
        <w:tab/>
      </w:r>
      <w:r w:rsidR="00C915FA">
        <w:rPr>
          <w:rFonts w:ascii="Arial Narrow" w:hAnsi="Arial Narrow"/>
          <w:b/>
          <w:color w:val="000000"/>
          <w:sz w:val="18"/>
          <w:szCs w:val="18"/>
        </w:rPr>
        <w:t>8:00 am</w:t>
      </w:r>
      <w:r w:rsidR="00874A87">
        <w:rPr>
          <w:rFonts w:ascii="Arial Narrow" w:hAnsi="Arial Narrow"/>
          <w:b/>
          <w:color w:val="000000"/>
          <w:sz w:val="18"/>
          <w:szCs w:val="18"/>
        </w:rPr>
        <w:tab/>
        <w:t>Klaus</w:t>
      </w:r>
    </w:p>
    <w:p w:rsid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10277</w:t>
      </w:r>
      <w:r>
        <w:rPr>
          <w:rFonts w:ascii="Arial Narrow" w:hAnsi="Arial Narrow"/>
          <w:color w:val="000000"/>
          <w:sz w:val="18"/>
          <w:szCs w:val="18"/>
        </w:rPr>
        <w:tab/>
        <w:t>Law 741G</w:t>
      </w:r>
    </w:p>
    <w:p w:rsidR="00874A87" w:rsidRDefault="00874A87" w:rsidP="00874A87">
      <w:pPr>
        <w:jc w:val="both"/>
        <w:rPr>
          <w:rFonts w:ascii="Arial Narrow" w:hAnsi="Arial Narrow"/>
          <w:color w:val="000000"/>
          <w:sz w:val="18"/>
          <w:szCs w:val="18"/>
        </w:rPr>
      </w:pPr>
      <w:r>
        <w:rPr>
          <w:rFonts w:ascii="Arial Narrow" w:hAnsi="Arial Narrow"/>
          <w:color w:val="000000"/>
          <w:sz w:val="18"/>
          <w:szCs w:val="18"/>
        </w:rPr>
        <w:t xml:space="preserve">(3 credit hours) Concentrates on the application of procedural rules to the bringing and defending of civil law suits and on considering the tactical and strategic aspects of litigation.  Students will perform weekly exercises on pleading, motion practice and discovery.  Student grade is based on performance in small group weekly exercises and a final </w:t>
      </w:r>
      <w:r w:rsidR="001B58DB">
        <w:rPr>
          <w:rFonts w:ascii="Arial Narrow" w:hAnsi="Arial Narrow"/>
          <w:color w:val="000000"/>
          <w:sz w:val="18"/>
          <w:szCs w:val="18"/>
        </w:rPr>
        <w:t>examination. Enrollment Limit 36</w:t>
      </w:r>
    </w:p>
    <w:p w:rsidR="00874A87" w:rsidRDefault="00874A87" w:rsidP="0051691C">
      <w:pPr>
        <w:tabs>
          <w:tab w:val="left" w:pos="3960"/>
          <w:tab w:val="left" w:pos="5400"/>
          <w:tab w:val="center" w:pos="6840"/>
          <w:tab w:val="center" w:pos="8280"/>
          <w:tab w:val="right" w:pos="10440"/>
        </w:tabs>
        <w:jc w:val="both"/>
        <w:rPr>
          <w:rFonts w:ascii="Arial Narrow" w:hAnsi="Arial Narrow"/>
          <w:b/>
          <w:i/>
          <w:color w:val="000000"/>
          <w:sz w:val="16"/>
          <w:szCs w:val="16"/>
        </w:rPr>
      </w:pPr>
    </w:p>
    <w:p w:rsidR="00874A87" w:rsidRDefault="00874A87" w:rsidP="0051691C">
      <w:pPr>
        <w:tabs>
          <w:tab w:val="left" w:pos="3960"/>
          <w:tab w:val="left" w:pos="5400"/>
          <w:tab w:val="center" w:pos="6840"/>
          <w:tab w:val="center" w:pos="8280"/>
          <w:tab w:val="right" w:pos="10440"/>
        </w:tabs>
        <w:jc w:val="both"/>
        <w:rPr>
          <w:rFonts w:ascii="Arial Narrow" w:hAnsi="Arial Narrow"/>
          <w:b/>
          <w:i/>
          <w:color w:val="000000"/>
          <w:sz w:val="16"/>
          <w:szCs w:val="16"/>
        </w:rPr>
        <w:sectPr w:rsidR="00874A87" w:rsidSect="00DE530C">
          <w:type w:val="continuous"/>
          <w:pgSz w:w="12240" w:h="15840" w:code="1"/>
          <w:pgMar w:top="720" w:right="720" w:bottom="720" w:left="720" w:header="720" w:footer="720" w:gutter="0"/>
          <w:cols w:space="720"/>
          <w:titlePg/>
          <w:docGrid w:linePitch="360"/>
        </w:sectPr>
      </w:pPr>
    </w:p>
    <w:p w:rsidR="00874A87" w:rsidRPr="00874A87" w:rsidRDefault="00874A87" w:rsidP="00874A87">
      <w:pPr>
        <w:tabs>
          <w:tab w:val="left" w:pos="3960"/>
          <w:tab w:val="left" w:pos="5400"/>
          <w:tab w:val="center" w:pos="6840"/>
          <w:tab w:val="center" w:pos="8280"/>
          <w:tab w:val="right" w:pos="10440"/>
        </w:tabs>
        <w:jc w:val="center"/>
        <w:rPr>
          <w:rFonts w:ascii="Arial Narrow" w:hAnsi="Arial Narrow"/>
          <w:b/>
          <w:i/>
          <w:color w:val="000000"/>
          <w:sz w:val="16"/>
          <w:szCs w:val="16"/>
        </w:rPr>
      </w:pPr>
      <w:r w:rsidRPr="00874A87">
        <w:rPr>
          <w:rFonts w:ascii="Arial Narrow" w:hAnsi="Arial Narrow"/>
          <w:b/>
          <w:i/>
          <w:color w:val="000000"/>
          <w:sz w:val="16"/>
          <w:szCs w:val="16"/>
        </w:rPr>
        <w:lastRenderedPageBreak/>
        <w:t>Pretrial Litigation Skills Small Groups</w:t>
      </w:r>
    </w:p>
    <w:p w:rsidR="00874A87" w:rsidRPr="00874A87" w:rsidRDefault="00874A87" w:rsidP="00874A87">
      <w:pPr>
        <w:tabs>
          <w:tab w:val="left" w:pos="3960"/>
          <w:tab w:val="left" w:pos="5400"/>
          <w:tab w:val="center" w:pos="6840"/>
          <w:tab w:val="center" w:pos="8280"/>
          <w:tab w:val="right" w:pos="10440"/>
        </w:tabs>
        <w:jc w:val="center"/>
        <w:rPr>
          <w:rFonts w:ascii="Arial Narrow" w:hAnsi="Arial Narrow"/>
          <w:b/>
          <w:i/>
          <w:color w:val="000000"/>
          <w:sz w:val="16"/>
          <w:szCs w:val="16"/>
        </w:rPr>
      </w:pPr>
      <w:r w:rsidRPr="00874A87">
        <w:rPr>
          <w:rFonts w:ascii="Arial Narrow" w:hAnsi="Arial Narrow"/>
          <w:b/>
          <w:i/>
          <w:color w:val="000000"/>
          <w:sz w:val="16"/>
          <w:szCs w:val="16"/>
        </w:rPr>
        <w:t>No separate registration is required</w:t>
      </w:r>
    </w:p>
    <w:p w:rsidR="00874A87" w:rsidRDefault="00874A87" w:rsidP="00874A87">
      <w:pPr>
        <w:tabs>
          <w:tab w:val="left" w:pos="3960"/>
          <w:tab w:val="left" w:pos="5400"/>
          <w:tab w:val="center" w:pos="6840"/>
          <w:tab w:val="center" w:pos="8280"/>
          <w:tab w:val="right" w:pos="10440"/>
        </w:tabs>
        <w:jc w:val="center"/>
        <w:rPr>
          <w:rFonts w:ascii="Arial Narrow" w:hAnsi="Arial Narrow"/>
          <w:b/>
          <w:i/>
          <w:color w:val="000000"/>
          <w:sz w:val="16"/>
          <w:szCs w:val="16"/>
        </w:rPr>
      </w:pPr>
      <w:r w:rsidRPr="00874A87">
        <w:rPr>
          <w:rFonts w:ascii="Arial Narrow" w:hAnsi="Arial Narrow"/>
          <w:b/>
          <w:i/>
          <w:color w:val="000000"/>
          <w:sz w:val="16"/>
          <w:szCs w:val="16"/>
        </w:rPr>
        <w:t>Must participate in the Lottery</w:t>
      </w:r>
    </w:p>
    <w:p w:rsidR="00943FAF" w:rsidRPr="00874A87" w:rsidRDefault="00943FAF" w:rsidP="00874A87">
      <w:pPr>
        <w:tabs>
          <w:tab w:val="left" w:pos="3960"/>
          <w:tab w:val="left" w:pos="5400"/>
          <w:tab w:val="center" w:pos="6840"/>
          <w:tab w:val="center" w:pos="8280"/>
          <w:tab w:val="right" w:pos="10440"/>
        </w:tabs>
        <w:jc w:val="center"/>
        <w:rPr>
          <w:rFonts w:ascii="Arial Narrow" w:hAnsi="Arial Narrow"/>
          <w:b/>
          <w:i/>
          <w:color w:val="000000"/>
          <w:sz w:val="16"/>
          <w:szCs w:val="16"/>
        </w:rPr>
      </w:pPr>
    </w:p>
    <w:p w:rsidR="00874A87" w:rsidRPr="00874A87" w:rsidRDefault="00874A87" w:rsidP="00874A87">
      <w:pPr>
        <w:tabs>
          <w:tab w:val="left" w:pos="3960"/>
          <w:tab w:val="left" w:pos="5400"/>
          <w:tab w:val="center" w:pos="6840"/>
          <w:tab w:val="center" w:pos="8280"/>
          <w:tab w:val="right" w:pos="10440"/>
        </w:tabs>
        <w:jc w:val="center"/>
        <w:rPr>
          <w:rFonts w:ascii="Arial Narrow" w:hAnsi="Arial Narrow"/>
          <w:color w:val="000000"/>
          <w:sz w:val="16"/>
          <w:szCs w:val="16"/>
        </w:rPr>
      </w:pPr>
      <w:r w:rsidRPr="00874A87">
        <w:rPr>
          <w:rFonts w:ascii="Arial Narrow" w:hAnsi="Arial Narrow"/>
          <w:color w:val="000000"/>
          <w:sz w:val="16"/>
          <w:szCs w:val="16"/>
        </w:rPr>
        <w:lastRenderedPageBreak/>
        <w:t>Gealy – Mondays, 4:30-6:30 pm</w:t>
      </w:r>
    </w:p>
    <w:p w:rsidR="00874A87" w:rsidRDefault="00874A87" w:rsidP="00874A87">
      <w:pPr>
        <w:tabs>
          <w:tab w:val="left" w:pos="3960"/>
          <w:tab w:val="left" w:pos="5400"/>
          <w:tab w:val="center" w:pos="6840"/>
          <w:tab w:val="center" w:pos="8280"/>
          <w:tab w:val="right" w:pos="10440"/>
        </w:tabs>
        <w:jc w:val="center"/>
        <w:rPr>
          <w:rFonts w:ascii="Arial Narrow" w:hAnsi="Arial Narrow"/>
          <w:color w:val="000000"/>
          <w:sz w:val="16"/>
          <w:szCs w:val="16"/>
        </w:rPr>
      </w:pPr>
      <w:r w:rsidRPr="00874A87">
        <w:rPr>
          <w:rFonts w:ascii="Arial Narrow" w:hAnsi="Arial Narrow"/>
          <w:color w:val="000000"/>
          <w:sz w:val="16"/>
          <w:szCs w:val="16"/>
        </w:rPr>
        <w:t>Klaus – Tuesdays, 4:30-6:30 pm</w:t>
      </w:r>
    </w:p>
    <w:p w:rsidR="001B58DB" w:rsidRDefault="001B58DB" w:rsidP="00874A87">
      <w:pPr>
        <w:tabs>
          <w:tab w:val="left" w:pos="3960"/>
          <w:tab w:val="left" w:pos="5400"/>
          <w:tab w:val="center" w:pos="6840"/>
          <w:tab w:val="center" w:pos="8280"/>
          <w:tab w:val="right" w:pos="10440"/>
        </w:tabs>
        <w:jc w:val="center"/>
        <w:rPr>
          <w:rFonts w:ascii="Arial Narrow" w:hAnsi="Arial Narrow"/>
          <w:color w:val="000000"/>
          <w:sz w:val="16"/>
          <w:szCs w:val="16"/>
        </w:rPr>
      </w:pPr>
      <w:r>
        <w:rPr>
          <w:rFonts w:ascii="Arial Narrow" w:hAnsi="Arial Narrow"/>
          <w:color w:val="000000"/>
          <w:sz w:val="16"/>
          <w:szCs w:val="16"/>
        </w:rPr>
        <w:t>Langan – Wednesdays, 3:30-5:30 pm</w:t>
      </w:r>
    </w:p>
    <w:p w:rsidR="00943FAF" w:rsidRPr="00943FAF" w:rsidRDefault="00943FAF" w:rsidP="00943FAF">
      <w:pPr>
        <w:tabs>
          <w:tab w:val="left" w:pos="3960"/>
          <w:tab w:val="left" w:pos="5400"/>
          <w:tab w:val="center" w:pos="6840"/>
          <w:tab w:val="center" w:pos="8280"/>
          <w:tab w:val="right" w:pos="10440"/>
        </w:tabs>
        <w:jc w:val="center"/>
        <w:rPr>
          <w:rFonts w:ascii="Arial Narrow" w:hAnsi="Arial Narrow"/>
          <w:color w:val="000000"/>
          <w:sz w:val="16"/>
          <w:szCs w:val="16"/>
        </w:rPr>
        <w:sectPr w:rsidR="00943FAF" w:rsidRPr="00943FAF" w:rsidSect="00874A87">
          <w:type w:val="continuous"/>
          <w:pgSz w:w="12240" w:h="15840" w:code="1"/>
          <w:pgMar w:top="720" w:right="720" w:bottom="720" w:left="720" w:header="720" w:footer="720" w:gutter="0"/>
          <w:cols w:num="2" w:space="720"/>
          <w:titlePg/>
          <w:docGrid w:linePitch="360"/>
        </w:sectPr>
      </w:pPr>
      <w:r w:rsidRPr="00943FAF">
        <w:rPr>
          <w:rFonts w:ascii="Arial Narrow" w:hAnsi="Arial Narrow"/>
          <w:color w:val="000000"/>
          <w:sz w:val="16"/>
          <w:szCs w:val="16"/>
        </w:rPr>
        <w:t>Ebeler – Wednesdays, 5:00-7:00</w:t>
      </w:r>
    </w:p>
    <w:p w:rsidR="00874A87" w:rsidRDefault="00874A87"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Principles of Regulation</w:t>
      </w:r>
      <w:r w:rsidR="00F54332">
        <w:rPr>
          <w:rFonts w:ascii="Arial Narrow" w:hAnsi="Arial Narrow"/>
          <w:b/>
          <w:color w:val="000000"/>
          <w:sz w:val="18"/>
          <w:szCs w:val="18"/>
        </w:rPr>
        <w:tab/>
      </w:r>
      <w:r w:rsidR="00943FAF">
        <w:rPr>
          <w:rFonts w:ascii="Arial Narrow" w:hAnsi="Arial Narrow"/>
          <w:b/>
          <w:color w:val="000000"/>
          <w:sz w:val="18"/>
          <w:szCs w:val="18"/>
        </w:rPr>
        <w:t>20238</w:t>
      </w:r>
      <w:r w:rsidR="00F54332">
        <w:rPr>
          <w:rFonts w:ascii="Arial Narrow" w:hAnsi="Arial Narrow"/>
          <w:b/>
          <w:color w:val="000000"/>
          <w:sz w:val="18"/>
          <w:szCs w:val="18"/>
        </w:rPr>
        <w:tab/>
        <w:t>Law 668</w:t>
      </w:r>
      <w:r w:rsidR="00F54332">
        <w:rPr>
          <w:rFonts w:ascii="Arial Narrow" w:hAnsi="Arial Narrow"/>
          <w:b/>
          <w:color w:val="000000"/>
          <w:sz w:val="18"/>
          <w:szCs w:val="18"/>
        </w:rPr>
        <w:tab/>
      </w:r>
      <w:r w:rsidR="00C37DEC">
        <w:rPr>
          <w:rFonts w:ascii="Arial Narrow" w:hAnsi="Arial Narrow"/>
          <w:b/>
          <w:color w:val="000000"/>
          <w:sz w:val="18"/>
          <w:szCs w:val="18"/>
        </w:rPr>
        <w:t>M-T-W</w:t>
      </w:r>
      <w:r w:rsidR="00F54332">
        <w:rPr>
          <w:rFonts w:ascii="Arial Narrow" w:hAnsi="Arial Narrow"/>
          <w:b/>
          <w:color w:val="000000"/>
          <w:sz w:val="18"/>
          <w:szCs w:val="18"/>
        </w:rPr>
        <w:tab/>
      </w:r>
      <w:r w:rsidR="00C37DEC">
        <w:rPr>
          <w:rFonts w:ascii="Arial Narrow" w:hAnsi="Arial Narrow"/>
          <w:b/>
          <w:color w:val="000000"/>
          <w:sz w:val="18"/>
          <w:szCs w:val="18"/>
        </w:rPr>
        <w:t>11:00-12 noon</w:t>
      </w:r>
      <w:r w:rsidR="00F54332">
        <w:rPr>
          <w:rFonts w:ascii="Arial Narrow" w:hAnsi="Arial Narrow"/>
          <w:b/>
          <w:color w:val="000000"/>
          <w:sz w:val="18"/>
          <w:szCs w:val="18"/>
        </w:rPr>
        <w:tab/>
        <w:t>Hurwitz</w:t>
      </w:r>
    </w:p>
    <w:p w:rsid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r>
      <w:r w:rsidR="00943FAF">
        <w:rPr>
          <w:rFonts w:ascii="Arial Narrow" w:hAnsi="Arial Narrow"/>
          <w:color w:val="000000"/>
          <w:sz w:val="18"/>
          <w:szCs w:val="18"/>
        </w:rPr>
        <w:t>20239</w:t>
      </w:r>
      <w:r>
        <w:rPr>
          <w:rFonts w:ascii="Arial Narrow" w:hAnsi="Arial Narrow"/>
          <w:color w:val="000000"/>
          <w:sz w:val="18"/>
          <w:szCs w:val="18"/>
        </w:rPr>
        <w:tab/>
        <w:t>Law 668G</w:t>
      </w:r>
    </w:p>
    <w:p w:rsidR="00F54332" w:rsidRDefault="00F54332" w:rsidP="00F54332">
      <w:pPr>
        <w:jc w:val="both"/>
        <w:rPr>
          <w:rFonts w:ascii="Arial Narrow" w:hAnsi="Arial Narrow"/>
          <w:color w:val="000000"/>
          <w:sz w:val="18"/>
          <w:szCs w:val="18"/>
        </w:rPr>
      </w:pPr>
      <w:r>
        <w:rPr>
          <w:rFonts w:ascii="Arial Narrow" w:hAnsi="Arial Narrow"/>
          <w:color w:val="000000"/>
          <w:sz w:val="18"/>
          <w:szCs w:val="18"/>
        </w:rPr>
        <w:t>(3 credit hours) We live in a regulatory state – all lawyers address regulatory issues throughout their professional and personal lives. Day-to-day personal and business activities are governed by rules created by lawyers working for local, state, and federal entities. Private-sector lawyers work with these public entities on behalf of their clients. Private parties self-regulate (e.g., ABA regulation of lawyers; corporate governance; industry self-regulation). Beyond the practice of law, modern political discourse is dominated by discussion about regulation. As members of the legal profession, lawyers play a vital role in this discourse, informing and shaping the opinions of colleagues, friends, and families – in addition to those of policymakers – about whether and how regulatory intervention is beneficial to society. This course examines the principles of regulation that run through all of these contexts, considering what it means to regulate, why we regulate, and how we regulate. It focuses on the myriad tensions and contradictions often inherent in regulation, to equip students with critical analytical tools needed in today’s legal, political, and business environment.</w:t>
      </w:r>
    </w:p>
    <w:p w:rsidR="00F54332" w:rsidRP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F54332"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Psycholegal Research</w:t>
      </w:r>
      <w:r w:rsidR="00F54332">
        <w:rPr>
          <w:rFonts w:ascii="Arial Narrow" w:hAnsi="Arial Narrow"/>
          <w:b/>
          <w:color w:val="000000"/>
          <w:sz w:val="18"/>
          <w:szCs w:val="18"/>
        </w:rPr>
        <w:tab/>
        <w:t>10282</w:t>
      </w:r>
      <w:r w:rsidR="00F54332">
        <w:rPr>
          <w:rFonts w:ascii="Arial Narrow" w:hAnsi="Arial Narrow"/>
          <w:b/>
          <w:color w:val="000000"/>
          <w:sz w:val="18"/>
          <w:szCs w:val="18"/>
        </w:rPr>
        <w:tab/>
        <w:t>Law 757</w:t>
      </w:r>
      <w:r w:rsidR="00F54332">
        <w:rPr>
          <w:rFonts w:ascii="Arial Narrow" w:hAnsi="Arial Narrow"/>
          <w:b/>
          <w:color w:val="000000"/>
          <w:sz w:val="18"/>
          <w:szCs w:val="18"/>
        </w:rPr>
        <w:tab/>
      </w:r>
      <w:r w:rsidR="00F54332">
        <w:rPr>
          <w:rFonts w:ascii="Arial Narrow" w:hAnsi="Arial Narrow"/>
          <w:b/>
          <w:color w:val="000000"/>
          <w:sz w:val="18"/>
          <w:szCs w:val="18"/>
        </w:rPr>
        <w:tab/>
      </w:r>
      <w:r w:rsidR="00F54332">
        <w:rPr>
          <w:rFonts w:ascii="Arial Narrow" w:hAnsi="Arial Narrow"/>
          <w:b/>
          <w:color w:val="000000"/>
          <w:sz w:val="18"/>
          <w:szCs w:val="18"/>
        </w:rPr>
        <w:tab/>
        <w:t>Staff</w:t>
      </w:r>
    </w:p>
    <w:p w:rsid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10283</w:t>
      </w:r>
      <w:r>
        <w:rPr>
          <w:rFonts w:ascii="Arial Narrow" w:hAnsi="Arial Narrow"/>
          <w:color w:val="000000"/>
          <w:sz w:val="18"/>
          <w:szCs w:val="18"/>
        </w:rPr>
        <w:tab/>
        <w:t>Law 757G</w:t>
      </w:r>
    </w:p>
    <w:p w:rsid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r>
      <w:r>
        <w:rPr>
          <w:rFonts w:ascii="Arial Narrow" w:hAnsi="Arial Narrow"/>
          <w:b/>
          <w:color w:val="000000"/>
          <w:sz w:val="18"/>
          <w:szCs w:val="18"/>
        </w:rPr>
        <w:t>10284</w:t>
      </w:r>
      <w:r>
        <w:rPr>
          <w:rFonts w:ascii="Arial Narrow" w:hAnsi="Arial Narrow"/>
          <w:b/>
          <w:color w:val="000000"/>
          <w:sz w:val="18"/>
          <w:szCs w:val="18"/>
        </w:rPr>
        <w:tab/>
        <w:t>Law 758</w:t>
      </w:r>
    </w:p>
    <w:p w:rsid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10285</w:t>
      </w:r>
      <w:r>
        <w:rPr>
          <w:rFonts w:ascii="Arial Narrow" w:hAnsi="Arial Narrow"/>
          <w:color w:val="000000"/>
          <w:sz w:val="18"/>
          <w:szCs w:val="18"/>
        </w:rPr>
        <w:tab/>
        <w:t>Law 758G</w:t>
      </w:r>
    </w:p>
    <w:p w:rsidR="00F54332" w:rsidRDefault="00F54332" w:rsidP="00F54332">
      <w:pPr>
        <w:jc w:val="both"/>
        <w:rPr>
          <w:rFonts w:ascii="Arial Narrow" w:hAnsi="Arial Narrow"/>
          <w:color w:val="000000"/>
          <w:sz w:val="18"/>
          <w:szCs w:val="18"/>
        </w:rPr>
      </w:pPr>
      <w:r>
        <w:rPr>
          <w:rFonts w:ascii="Arial Narrow" w:hAnsi="Arial Narrow"/>
          <w:color w:val="000000"/>
          <w:sz w:val="18"/>
          <w:szCs w:val="18"/>
        </w:rPr>
        <w:t xml:space="preserve">(3 credit hours) A substantial research and writing project on a </w:t>
      </w:r>
      <w:proofErr w:type="spellStart"/>
      <w:r>
        <w:rPr>
          <w:rFonts w:ascii="Arial Narrow" w:hAnsi="Arial Narrow"/>
          <w:color w:val="000000"/>
          <w:sz w:val="18"/>
          <w:szCs w:val="18"/>
        </w:rPr>
        <w:t>psycholegal</w:t>
      </w:r>
      <w:proofErr w:type="spellEnd"/>
      <w:r>
        <w:rPr>
          <w:rFonts w:ascii="Arial Narrow" w:hAnsi="Arial Narrow"/>
          <w:color w:val="000000"/>
          <w:sz w:val="18"/>
          <w:szCs w:val="18"/>
        </w:rPr>
        <w:t xml:space="preserve"> topic.  The research is supervised and approved by a faculty member in the Law/Psychology program.  Absent the prior approval of the Dean, only those students enrolled in the Law/Psychology Joint Degree Program may register for this course.  Absent the prior approval of the Dean, no student may take more than 6 hours of Research in a Selected Field and/or Psycholegal Research.</w:t>
      </w:r>
      <w:r>
        <w:rPr>
          <w:rFonts w:ascii="Arial Narrow" w:hAnsi="Arial Narrow"/>
          <w:i/>
          <w:iCs/>
          <w:color w:val="000000"/>
          <w:sz w:val="18"/>
          <w:szCs w:val="18"/>
        </w:rPr>
        <w:t xml:space="preserve"> (A signed card, available from the Registrar, must be on file before you register for this course.)</w:t>
      </w:r>
    </w:p>
    <w:p w:rsidR="002543BF" w:rsidRDefault="00F54332"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ab/>
      </w: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Real Estate Transactions</w:t>
      </w:r>
      <w:r w:rsidR="00F54332">
        <w:rPr>
          <w:rFonts w:ascii="Arial Narrow" w:hAnsi="Arial Narrow"/>
          <w:b/>
          <w:color w:val="000000"/>
          <w:sz w:val="18"/>
          <w:szCs w:val="18"/>
        </w:rPr>
        <w:tab/>
        <w:t>10331</w:t>
      </w:r>
      <w:r w:rsidR="00F54332">
        <w:rPr>
          <w:rFonts w:ascii="Arial Narrow" w:hAnsi="Arial Narrow"/>
          <w:b/>
          <w:color w:val="000000"/>
          <w:sz w:val="18"/>
          <w:szCs w:val="18"/>
        </w:rPr>
        <w:tab/>
        <w:t>Law 690</w:t>
      </w:r>
      <w:r w:rsidR="00F54332">
        <w:rPr>
          <w:rFonts w:ascii="Arial Narrow" w:hAnsi="Arial Narrow"/>
          <w:b/>
          <w:color w:val="000000"/>
          <w:sz w:val="18"/>
          <w:szCs w:val="18"/>
        </w:rPr>
        <w:tab/>
      </w:r>
      <w:r w:rsidR="002207A1">
        <w:rPr>
          <w:rFonts w:ascii="Arial Narrow" w:hAnsi="Arial Narrow"/>
          <w:b/>
          <w:color w:val="000000"/>
          <w:sz w:val="18"/>
          <w:szCs w:val="18"/>
        </w:rPr>
        <w:t>Th-F</w:t>
      </w:r>
      <w:r w:rsidR="00F54332">
        <w:rPr>
          <w:rFonts w:ascii="Arial Narrow" w:hAnsi="Arial Narrow"/>
          <w:b/>
          <w:color w:val="000000"/>
          <w:sz w:val="18"/>
          <w:szCs w:val="18"/>
        </w:rPr>
        <w:tab/>
      </w:r>
      <w:r w:rsidR="002207A1">
        <w:rPr>
          <w:rFonts w:ascii="Arial Narrow" w:hAnsi="Arial Narrow"/>
          <w:b/>
          <w:color w:val="000000"/>
          <w:sz w:val="18"/>
          <w:szCs w:val="18"/>
        </w:rPr>
        <w:t>10:30-11:45 am</w:t>
      </w:r>
      <w:r w:rsidR="00F54332">
        <w:rPr>
          <w:rFonts w:ascii="Arial Narrow" w:hAnsi="Arial Narrow"/>
          <w:b/>
          <w:color w:val="000000"/>
          <w:sz w:val="18"/>
          <w:szCs w:val="18"/>
        </w:rPr>
        <w:tab/>
        <w:t>Medill</w:t>
      </w:r>
    </w:p>
    <w:p w:rsid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10332</w:t>
      </w:r>
      <w:r>
        <w:rPr>
          <w:rFonts w:ascii="Arial Narrow" w:hAnsi="Arial Narrow"/>
          <w:color w:val="000000"/>
          <w:sz w:val="18"/>
          <w:szCs w:val="18"/>
        </w:rPr>
        <w:tab/>
        <w:t>Law 690G</w:t>
      </w:r>
    </w:p>
    <w:p w:rsidR="00F54332" w:rsidRDefault="00F54332" w:rsidP="00F54332">
      <w:pPr>
        <w:jc w:val="both"/>
        <w:rPr>
          <w:rFonts w:ascii="Arial Narrow" w:hAnsi="Arial Narrow"/>
          <w:color w:val="000000"/>
          <w:sz w:val="18"/>
          <w:szCs w:val="18"/>
        </w:rPr>
      </w:pPr>
      <w:r>
        <w:rPr>
          <w:rFonts w:ascii="Arial Narrow" w:hAnsi="Arial Narrow"/>
          <w:color w:val="000000"/>
          <w:sz w:val="18"/>
          <w:szCs w:val="18"/>
        </w:rPr>
        <w:t xml:space="preserve">(3 credit hours) An examination of the typical provisions found in the legal documents that govern the transfer and financing of real estate and related legal issues with an emphasis on transactional drafting.  This course covers listing agreements, real estate sales contracts, deeds and deed covenants, title examination and title insurance, mortgage substitutes such as installment sale contracts, and mortgage agreements and deeds of trust.  The course concludes with an examination of the foreclosure process and alternatives to foreclosure. </w:t>
      </w:r>
    </w:p>
    <w:p w:rsidR="00F54332" w:rsidRPr="00F54332" w:rsidRDefault="00F54332"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 xml:space="preserve">Research in Selected Field </w:t>
      </w:r>
      <w:r w:rsidR="00D70A2A">
        <w:rPr>
          <w:rFonts w:ascii="Arial Narrow" w:hAnsi="Arial Narrow"/>
          <w:b/>
          <w:color w:val="000000"/>
          <w:sz w:val="18"/>
          <w:szCs w:val="18"/>
        </w:rPr>
        <w:tab/>
        <w:t>10266</w:t>
      </w:r>
      <w:r w:rsidR="00D70A2A">
        <w:rPr>
          <w:rFonts w:ascii="Arial Narrow" w:hAnsi="Arial Narrow"/>
          <w:b/>
          <w:color w:val="000000"/>
          <w:sz w:val="18"/>
          <w:szCs w:val="18"/>
        </w:rPr>
        <w:tab/>
        <w:t>Law 669</w:t>
      </w:r>
      <w:r w:rsidR="00D70A2A">
        <w:rPr>
          <w:rFonts w:ascii="Arial Narrow" w:hAnsi="Arial Narrow"/>
          <w:b/>
          <w:color w:val="000000"/>
          <w:sz w:val="18"/>
          <w:szCs w:val="18"/>
        </w:rPr>
        <w:tab/>
      </w:r>
      <w:r w:rsidR="00D70A2A">
        <w:rPr>
          <w:rFonts w:ascii="Arial Narrow" w:hAnsi="Arial Narrow"/>
          <w:b/>
          <w:color w:val="000000"/>
          <w:sz w:val="18"/>
          <w:szCs w:val="18"/>
        </w:rPr>
        <w:tab/>
      </w:r>
      <w:r w:rsidR="00D70A2A">
        <w:rPr>
          <w:rFonts w:ascii="Arial Narrow" w:hAnsi="Arial Narrow"/>
          <w:b/>
          <w:color w:val="000000"/>
          <w:sz w:val="18"/>
          <w:szCs w:val="18"/>
        </w:rPr>
        <w:tab/>
        <w:t>Staff</w:t>
      </w:r>
    </w:p>
    <w:p w:rsidR="00D70A2A" w:rsidRDefault="00D70A2A"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10267</w:t>
      </w:r>
      <w:r>
        <w:rPr>
          <w:rFonts w:ascii="Arial Narrow" w:hAnsi="Arial Narrow"/>
          <w:color w:val="000000"/>
          <w:sz w:val="18"/>
          <w:szCs w:val="18"/>
        </w:rPr>
        <w:tab/>
        <w:t>Law 669G</w:t>
      </w:r>
    </w:p>
    <w:p w:rsidR="00D70A2A" w:rsidRDefault="00D70A2A"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r>
      <w:r>
        <w:rPr>
          <w:rFonts w:ascii="Arial Narrow" w:hAnsi="Arial Narrow"/>
          <w:b/>
          <w:color w:val="000000"/>
          <w:sz w:val="18"/>
          <w:szCs w:val="18"/>
        </w:rPr>
        <w:t>10268</w:t>
      </w:r>
      <w:r>
        <w:rPr>
          <w:rFonts w:ascii="Arial Narrow" w:hAnsi="Arial Narrow"/>
          <w:b/>
          <w:color w:val="000000"/>
          <w:sz w:val="18"/>
          <w:szCs w:val="18"/>
        </w:rPr>
        <w:tab/>
        <w:t>Law 670</w:t>
      </w:r>
    </w:p>
    <w:p w:rsidR="00D70A2A" w:rsidRDefault="00D70A2A"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10269</w:t>
      </w:r>
      <w:r>
        <w:rPr>
          <w:rFonts w:ascii="Arial Narrow" w:hAnsi="Arial Narrow"/>
          <w:color w:val="000000"/>
          <w:sz w:val="18"/>
          <w:szCs w:val="18"/>
        </w:rPr>
        <w:tab/>
        <w:t>Law 670G</w:t>
      </w:r>
    </w:p>
    <w:p w:rsidR="00D70A2A" w:rsidRDefault="00D70A2A" w:rsidP="00D70A2A">
      <w:pPr>
        <w:jc w:val="both"/>
        <w:rPr>
          <w:rFonts w:ascii="Arial Narrow" w:hAnsi="Arial Narrow"/>
          <w:color w:val="000000"/>
          <w:sz w:val="18"/>
          <w:szCs w:val="18"/>
        </w:rPr>
      </w:pPr>
      <w:r>
        <w:rPr>
          <w:rFonts w:ascii="Arial Narrow" w:hAnsi="Arial Narrow"/>
          <w:color w:val="000000"/>
          <w:sz w:val="18"/>
          <w:szCs w:val="18"/>
        </w:rPr>
        <w:t xml:space="preserve">(1-3 credit hours) </w:t>
      </w:r>
      <w:proofErr w:type="gramStart"/>
      <w:r>
        <w:rPr>
          <w:rFonts w:ascii="Arial Narrow" w:hAnsi="Arial Narrow"/>
          <w:color w:val="000000"/>
          <w:sz w:val="18"/>
          <w:szCs w:val="18"/>
        </w:rPr>
        <w:t>Individual study under the supervision of a faculty member.</w:t>
      </w:r>
      <w:proofErr w:type="gramEnd"/>
      <w:r>
        <w:rPr>
          <w:rFonts w:ascii="Arial Narrow" w:hAnsi="Arial Narrow"/>
          <w:color w:val="000000"/>
          <w:sz w:val="18"/>
          <w:szCs w:val="18"/>
        </w:rPr>
        <w:t xml:space="preserve">  Before registering for this course, a student must (1) obtain the approval of the faculty member involved and (2) submit the Research in a Selected Field form to the Law College Registrar.  Absent the prior approval of the Dean, no student may take more than 6 hours of Research in a Selected Field and/or Psycholegal Research. Non-joint degree students may not take more than 12 total credit hours of Externship, Research in a Selected Field and non-law school courses. </w:t>
      </w:r>
      <w:r>
        <w:rPr>
          <w:rFonts w:ascii="Arial Narrow" w:hAnsi="Arial Narrow"/>
          <w:i/>
          <w:iCs/>
          <w:color w:val="000000"/>
          <w:sz w:val="18"/>
          <w:szCs w:val="18"/>
        </w:rPr>
        <w:t xml:space="preserve">A permission card, available from the Registrar’s Office, must be signed and turned in prior to registering for Research in a Selected Field.  </w:t>
      </w:r>
    </w:p>
    <w:p w:rsidR="00D70A2A" w:rsidRPr="00D70A2A" w:rsidRDefault="00D70A2A"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Researching Space Law</w:t>
      </w:r>
      <w:r w:rsidR="003E3130">
        <w:rPr>
          <w:rFonts w:ascii="Arial Narrow" w:hAnsi="Arial Narrow"/>
          <w:b/>
          <w:color w:val="000000"/>
          <w:sz w:val="18"/>
          <w:szCs w:val="18"/>
        </w:rPr>
        <w:tab/>
        <w:t>10288</w:t>
      </w:r>
      <w:r w:rsidR="003E3130">
        <w:rPr>
          <w:rFonts w:ascii="Arial Narrow" w:hAnsi="Arial Narrow"/>
          <w:b/>
          <w:color w:val="000000"/>
          <w:sz w:val="18"/>
          <w:szCs w:val="18"/>
        </w:rPr>
        <w:tab/>
        <w:t>Law 778</w:t>
      </w:r>
      <w:r w:rsidR="003E3130">
        <w:rPr>
          <w:rFonts w:ascii="Arial Narrow" w:hAnsi="Arial Narrow"/>
          <w:b/>
          <w:color w:val="000000"/>
          <w:sz w:val="18"/>
          <w:szCs w:val="18"/>
        </w:rPr>
        <w:tab/>
      </w:r>
      <w:r w:rsidR="002207A1">
        <w:rPr>
          <w:rFonts w:ascii="Arial Narrow" w:hAnsi="Arial Narrow"/>
          <w:b/>
          <w:color w:val="000000"/>
          <w:sz w:val="18"/>
          <w:szCs w:val="18"/>
        </w:rPr>
        <w:t>As Arranged</w:t>
      </w:r>
      <w:r w:rsidR="003E3130">
        <w:rPr>
          <w:rFonts w:ascii="Arial Narrow" w:hAnsi="Arial Narrow"/>
          <w:b/>
          <w:color w:val="000000"/>
          <w:sz w:val="18"/>
          <w:szCs w:val="18"/>
        </w:rPr>
        <w:tab/>
      </w:r>
      <w:r w:rsidR="003E3130">
        <w:rPr>
          <w:rFonts w:ascii="Arial Narrow" w:hAnsi="Arial Narrow"/>
          <w:b/>
          <w:color w:val="000000"/>
          <w:sz w:val="18"/>
          <w:szCs w:val="18"/>
        </w:rPr>
        <w:tab/>
        <w:t>Novak</w:t>
      </w:r>
    </w:p>
    <w:p w:rsidR="003E3130" w:rsidRDefault="003E3130" w:rsidP="003E3130">
      <w:pPr>
        <w:jc w:val="both"/>
        <w:rPr>
          <w:rFonts w:ascii="Arial Narrow" w:hAnsi="Arial Narrow"/>
          <w:color w:val="000000"/>
          <w:sz w:val="18"/>
          <w:szCs w:val="18"/>
        </w:rPr>
      </w:pPr>
      <w:r>
        <w:rPr>
          <w:rFonts w:ascii="Arial Narrow" w:hAnsi="Arial Narrow"/>
          <w:color w:val="000000"/>
          <w:sz w:val="18"/>
          <w:szCs w:val="18"/>
        </w:rPr>
        <w:t xml:space="preserve">(1 credit hour) This course will give a very brief overview of space law as well as general international law and telecommunications law (because these latter two areas of law are so integrally connected to space law, indeed, the Outer Space Treaty incorporates the UN Charter and general international law) and train students how to research in these three areas of law. The course will place particular emphasis on space law. Students will have research problems to solve in all three areas of law. </w:t>
      </w:r>
      <w:r>
        <w:rPr>
          <w:rFonts w:ascii="Arial Narrow" w:hAnsi="Arial Narrow"/>
          <w:i/>
          <w:iCs/>
          <w:color w:val="000000"/>
          <w:sz w:val="18"/>
          <w:szCs w:val="18"/>
        </w:rPr>
        <w:t>This course is only open to LL.M. students and J.D. students who have declared space and/or telecommunications law as an area of concentrated study.</w:t>
      </w:r>
    </w:p>
    <w:p w:rsidR="003E3130" w:rsidRPr="003E3130" w:rsidRDefault="003E3130"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943FAF" w:rsidRDefault="00943FAF">
      <w:pPr>
        <w:rPr>
          <w:rFonts w:ascii="Arial Narrow" w:hAnsi="Arial Narrow"/>
          <w:b/>
          <w:color w:val="000000"/>
          <w:sz w:val="18"/>
          <w:szCs w:val="18"/>
        </w:rPr>
      </w:pPr>
      <w:r>
        <w:rPr>
          <w:rFonts w:ascii="Arial Narrow" w:hAnsi="Arial Narrow"/>
          <w:b/>
          <w:color w:val="000000"/>
          <w:sz w:val="18"/>
          <w:szCs w:val="18"/>
        </w:rPr>
        <w:br w:type="page"/>
      </w:r>
    </w:p>
    <w:p w:rsidR="00943FAF" w:rsidRPr="005F6F4C" w:rsidRDefault="00943FAF" w:rsidP="00943FAF">
      <w:pPr>
        <w:pStyle w:val="Title"/>
        <w:rPr>
          <w:sz w:val="32"/>
          <w:szCs w:val="32"/>
        </w:rPr>
      </w:pPr>
      <w:r w:rsidRPr="005F6F4C">
        <w:rPr>
          <w:sz w:val="32"/>
          <w:szCs w:val="32"/>
        </w:rPr>
        <w:lastRenderedPageBreak/>
        <w:t>Fall Classes</w:t>
      </w:r>
      <w:r>
        <w:rPr>
          <w:sz w:val="32"/>
          <w:szCs w:val="32"/>
        </w:rPr>
        <w:t xml:space="preserve"> - Continued</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Course Name</w:t>
      </w:r>
      <w:r>
        <w:rPr>
          <w:rFonts w:ascii="Arial Narrow" w:hAnsi="Arial Narrow"/>
          <w:sz w:val="22"/>
          <w:szCs w:val="22"/>
        </w:rPr>
        <w:tab/>
        <w:t>Registration</w:t>
      </w:r>
      <w:r>
        <w:rPr>
          <w:rFonts w:ascii="Arial Narrow" w:hAnsi="Arial Narrow"/>
          <w:sz w:val="22"/>
          <w:szCs w:val="22"/>
        </w:rPr>
        <w:tab/>
        <w:t>Course</w:t>
      </w:r>
      <w:r>
        <w:rPr>
          <w:rFonts w:ascii="Arial Narrow" w:hAnsi="Arial Narrow"/>
          <w:sz w:val="22"/>
          <w:szCs w:val="22"/>
        </w:rPr>
        <w:tab/>
        <w:t>Day(s)</w:t>
      </w:r>
      <w:r>
        <w:rPr>
          <w:rFonts w:ascii="Arial Narrow" w:hAnsi="Arial Narrow"/>
          <w:sz w:val="22"/>
          <w:szCs w:val="22"/>
        </w:rPr>
        <w:tab/>
        <w:t>Time</w:t>
      </w:r>
      <w:r>
        <w:rPr>
          <w:rFonts w:ascii="Arial Narrow" w:hAnsi="Arial Narrow"/>
          <w:sz w:val="22"/>
          <w:szCs w:val="22"/>
        </w:rPr>
        <w:tab/>
        <w:t>Professor</w:t>
      </w:r>
    </w:p>
    <w:p w:rsidR="00943FAF"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sz w:val="22"/>
          <w:szCs w:val="22"/>
        </w:rPr>
        <w:tab/>
        <w:t>Number</w:t>
      </w:r>
      <w:r>
        <w:rPr>
          <w:rFonts w:ascii="Arial Narrow" w:hAnsi="Arial Narrow"/>
          <w:sz w:val="22"/>
          <w:szCs w:val="22"/>
        </w:rPr>
        <w:tab/>
        <w:t>Number</w:t>
      </w:r>
    </w:p>
    <w:p w:rsidR="00943FAF" w:rsidRPr="00E634FE" w:rsidRDefault="00943FAF" w:rsidP="00943FAF">
      <w:pPr>
        <w:tabs>
          <w:tab w:val="left" w:pos="3960"/>
          <w:tab w:val="left" w:pos="5400"/>
          <w:tab w:val="center" w:pos="6840"/>
          <w:tab w:val="center" w:pos="8280"/>
          <w:tab w:val="right" w:pos="10440"/>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14:anchorId="68B86983" wp14:editId="05B4A8C0">
                <wp:simplePos x="0" y="0"/>
                <wp:positionH relativeFrom="column">
                  <wp:posOffset>-30480</wp:posOffset>
                </wp:positionH>
                <wp:positionV relativeFrom="paragraph">
                  <wp:posOffset>11430</wp:posOffset>
                </wp:positionV>
                <wp:extent cx="6827520" cy="0"/>
                <wp:effectExtent l="0" t="0" r="11430" b="19050"/>
                <wp:wrapNone/>
                <wp:docPr id="15" name="Straight Connector 15"/>
                <wp:cNvGraphicFramePr/>
                <a:graphic xmlns:a="http://schemas.openxmlformats.org/drawingml/2006/main">
                  <a:graphicData uri="http://schemas.microsoft.com/office/word/2010/wordprocessingShape">
                    <wps:wsp>
                      <wps:cNvCnPr/>
                      <wps:spPr>
                        <a:xfrm flipH="1">
                          <a:off x="0" y="0"/>
                          <a:ext cx="682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5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p0wgEAAM8DAAAOAAAAZHJzL2Uyb0RvYy54bWysU8GO0zAQvSPxD5bvNG2lXVZR0z10tXBA&#10;ULHwAV5n3FiyPdbYNO3fM3bagAAhgfZixZ55b+a9mWzuT96JI1CyGDq5WiylgKCxt+HQya9fHt/c&#10;SZGyCr1yGKCTZ0jyfvv61WaMLaxxQNcDCSYJqR1jJ4ecY9s0SQ/gVVpghMBBg+RV5isdmp7UyOze&#10;Nevl8rYZkfpIqCElfn2YgnJb+Y0BnT8ZkyAL10nuLdeT6vlczma7Ue2BVBysvrSh/qMLr2zgojPV&#10;g8pKfCP7G5W3mjChyQuNvkFjrIaqgdWslr+oeRpUhKqFzUlxtim9HK3+eNyTsD3P7kaKoDzP6CmT&#10;sochix2GwA4iCQ6yU2NMLQN2YU+XW4p7KrJPhrwwzsb3TFSNYGniVH0+zz7DKQvNj7d367c3ax6H&#10;vsaaiaJQRUr5HaAX5aOTzoZigWrV8UPKXJZTryl8KS1NTdSvfHZQkl34DIZlcbGpnbpQsHMkjopX&#10;QWkNIa+KKOar2QVmrHMzcFnL/hV4yS9QqMv2L+AZUStjyDPY24D0p+r5dG3ZTPlXBybdxYJn7M91&#10;PNUa3pqq8LLhZS1/vlf4j/9w+x0AAP//AwBQSwMEFAAGAAgAAAAhAMAuvUrZAAAABwEAAA8AAABk&#10;cnMvZG93bnJldi54bWxMjsFOwzAQRO9I/IO1SNxau1UEKMSpEKVnRAGJoxsvSVp7Hdlum/w9Wy5w&#10;Gu3MauZVq9E7ccKY+kAaFnMFAqkJtqdWw8f7ZvYAImVD1rhAqGHCBKv6+qoypQ1nesPTNreCSyiV&#10;RkOX81BKmZoOvUnzMCBx9h2iN5nP2EobzZnLvZNLpe6kNz3xQmcGfO6wOWyPXkNy7ct++pzCemnj&#10;tN6kL3xdFFrf3oxPjyAyjvnvGS74jA41M+3CkWwSTsOsYPLMPsslVveqALH7NWRdyf/89Q8AAAD/&#10;/wMAUEsBAi0AFAAGAAgAAAAhALaDOJL+AAAA4QEAABMAAAAAAAAAAAAAAAAAAAAAAFtDb250ZW50&#10;X1R5cGVzXS54bWxQSwECLQAUAAYACAAAACEAOP0h/9YAAACUAQAACwAAAAAAAAAAAAAAAAAvAQAA&#10;X3JlbHMvLnJlbHNQSwECLQAUAAYACAAAACEAxVU6dMIBAADPAwAADgAAAAAAAAAAAAAAAAAuAgAA&#10;ZHJzL2Uyb0RvYy54bWxQSwECLQAUAAYACAAAACEAwC69StkAAAAHAQAADwAAAAAAAAAAAAAAAAAc&#10;BAAAZHJzL2Rvd25yZXYueG1sUEsFBgAAAAAEAAQA8wAAACIFAAAAAA==&#10;" strokecolor="#4579b8 [3044]"/>
            </w:pict>
          </mc:Fallback>
        </mc:AlternateContent>
      </w:r>
    </w:p>
    <w:p w:rsidR="00924B7B" w:rsidRDefault="00924B7B"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Space &amp; Satellite Business Law</w:t>
      </w:r>
      <w:r w:rsidR="003E3130">
        <w:rPr>
          <w:rFonts w:ascii="Arial Narrow" w:hAnsi="Arial Narrow"/>
          <w:b/>
          <w:color w:val="000000"/>
          <w:sz w:val="18"/>
          <w:szCs w:val="18"/>
        </w:rPr>
        <w:tab/>
      </w:r>
      <w:r w:rsidR="002363AF">
        <w:rPr>
          <w:rFonts w:ascii="Arial Narrow" w:hAnsi="Arial Narrow"/>
          <w:b/>
          <w:color w:val="000000"/>
          <w:sz w:val="18"/>
          <w:szCs w:val="18"/>
        </w:rPr>
        <w:t>20277</w:t>
      </w:r>
      <w:r w:rsidR="003E3130">
        <w:rPr>
          <w:rFonts w:ascii="Arial Narrow" w:hAnsi="Arial Narrow"/>
          <w:b/>
          <w:color w:val="000000"/>
          <w:sz w:val="18"/>
          <w:szCs w:val="18"/>
        </w:rPr>
        <w:tab/>
        <w:t xml:space="preserve">Law 676 </w:t>
      </w:r>
      <w:r w:rsidR="002207A1">
        <w:rPr>
          <w:rFonts w:ascii="Arial Narrow" w:hAnsi="Arial Narrow"/>
          <w:b/>
          <w:color w:val="000000"/>
          <w:sz w:val="18"/>
          <w:szCs w:val="18"/>
        </w:rPr>
        <w:tab/>
      </w:r>
      <w:r w:rsidR="00C02493">
        <w:rPr>
          <w:rFonts w:ascii="Arial Narrow" w:hAnsi="Arial Narrow"/>
          <w:b/>
          <w:color w:val="000000"/>
          <w:sz w:val="18"/>
          <w:szCs w:val="18"/>
        </w:rPr>
        <w:t xml:space="preserve">    </w:t>
      </w:r>
      <w:r w:rsidR="002207A1">
        <w:rPr>
          <w:rFonts w:ascii="Arial Narrow" w:hAnsi="Arial Narrow"/>
          <w:b/>
          <w:color w:val="000000"/>
          <w:sz w:val="18"/>
          <w:szCs w:val="18"/>
        </w:rPr>
        <w:t>S</w:t>
      </w:r>
      <w:r w:rsidR="003E3130">
        <w:rPr>
          <w:rFonts w:ascii="Arial Narrow" w:hAnsi="Arial Narrow"/>
          <w:b/>
          <w:color w:val="000000"/>
          <w:sz w:val="18"/>
          <w:szCs w:val="18"/>
        </w:rPr>
        <w:t>ee chart</w:t>
      </w:r>
      <w:r w:rsidR="002207A1">
        <w:rPr>
          <w:rFonts w:ascii="Arial Narrow" w:hAnsi="Arial Narrow"/>
          <w:b/>
          <w:color w:val="000000"/>
          <w:sz w:val="18"/>
          <w:szCs w:val="18"/>
        </w:rPr>
        <w:t>,</w:t>
      </w:r>
      <w:r w:rsidR="003E3130">
        <w:rPr>
          <w:rFonts w:ascii="Arial Narrow" w:hAnsi="Arial Narrow"/>
          <w:b/>
          <w:color w:val="000000"/>
          <w:sz w:val="18"/>
          <w:szCs w:val="18"/>
        </w:rPr>
        <w:t xml:space="preserve"> page </w:t>
      </w:r>
      <w:r w:rsidR="002207A1">
        <w:rPr>
          <w:rFonts w:ascii="Arial Narrow" w:hAnsi="Arial Narrow"/>
          <w:b/>
          <w:color w:val="000000"/>
          <w:sz w:val="18"/>
          <w:szCs w:val="18"/>
        </w:rPr>
        <w:t>6</w:t>
      </w:r>
      <w:r w:rsidR="003E3130">
        <w:rPr>
          <w:rFonts w:ascii="Arial Narrow" w:hAnsi="Arial Narrow"/>
          <w:b/>
          <w:color w:val="000000"/>
          <w:sz w:val="18"/>
          <w:szCs w:val="18"/>
        </w:rPr>
        <w:tab/>
      </w:r>
      <w:r w:rsidR="00C02493">
        <w:rPr>
          <w:rFonts w:ascii="Arial Narrow" w:hAnsi="Arial Narrow"/>
          <w:b/>
          <w:color w:val="000000"/>
          <w:sz w:val="18"/>
          <w:szCs w:val="18"/>
        </w:rPr>
        <w:tab/>
      </w:r>
      <w:r w:rsidR="003E3130">
        <w:rPr>
          <w:rFonts w:ascii="Arial Narrow" w:hAnsi="Arial Narrow"/>
          <w:b/>
          <w:color w:val="000000"/>
          <w:sz w:val="18"/>
          <w:szCs w:val="18"/>
        </w:rPr>
        <w:t>Burnett / Schroeder</w:t>
      </w:r>
    </w:p>
    <w:p w:rsidR="00E1584D" w:rsidRDefault="00E1584D" w:rsidP="00E1584D">
      <w:pPr>
        <w:tabs>
          <w:tab w:val="left" w:pos="3960"/>
          <w:tab w:val="left" w:pos="5400"/>
          <w:tab w:val="center" w:pos="6840"/>
          <w:tab w:val="center" w:pos="8280"/>
          <w:tab w:val="right" w:pos="10440"/>
        </w:tabs>
        <w:jc w:val="both"/>
        <w:rPr>
          <w:rFonts w:ascii="Arial Narrow" w:hAnsi="Arial Narrow"/>
          <w:color w:val="000000"/>
          <w:sz w:val="18"/>
          <w:szCs w:val="18"/>
        </w:rPr>
      </w:pPr>
      <w:r w:rsidRPr="00E1584D">
        <w:rPr>
          <w:rFonts w:ascii="Arial Narrow" w:hAnsi="Arial Narrow"/>
          <w:color w:val="000000"/>
          <w:sz w:val="18"/>
          <w:szCs w:val="18"/>
        </w:rPr>
        <w:tab/>
        <w:t>20250</w:t>
      </w:r>
      <w:r w:rsidRPr="00E1584D">
        <w:rPr>
          <w:rFonts w:ascii="Arial Narrow" w:hAnsi="Arial Narrow"/>
          <w:color w:val="000000"/>
          <w:sz w:val="18"/>
          <w:szCs w:val="18"/>
        </w:rPr>
        <w:tab/>
        <w:t>Law 676G</w:t>
      </w:r>
      <w:r>
        <w:rPr>
          <w:rFonts w:ascii="Arial Narrow" w:hAnsi="Arial Narrow"/>
          <w:color w:val="000000"/>
          <w:sz w:val="18"/>
          <w:szCs w:val="18"/>
        </w:rPr>
        <w:tab/>
      </w:r>
    </w:p>
    <w:p w:rsidR="003E3130" w:rsidRDefault="003E3130" w:rsidP="003E3130">
      <w:pPr>
        <w:jc w:val="both"/>
        <w:rPr>
          <w:rFonts w:ascii="Arial Narrow" w:hAnsi="Arial Narrow"/>
          <w:color w:val="000000"/>
          <w:sz w:val="18"/>
          <w:szCs w:val="18"/>
        </w:rPr>
      </w:pPr>
      <w:r>
        <w:rPr>
          <w:rFonts w:ascii="Arial Narrow" w:hAnsi="Arial Narrow"/>
          <w:color w:val="000000"/>
          <w:sz w:val="18"/>
          <w:szCs w:val="18"/>
        </w:rPr>
        <w:t xml:space="preserve">(1 credit hour) U.S. Space policy has favored increasing commercialization for three decades.  Over 200 commercial space launches have occurred since the first one in 1989.  New commercial activities, including ferrying cargo to and from the International Space Station and performing research and experiments for the private sector on the ISS, are becoming routine. Soon human transportation and asteroid mining will be part of the commercial space landscape.  This course will review and examine the history of Presidential space policies regarding space commercialization.  It also will explore the work of all key federal agencies charged with licensing and regulating the commercial space transportation and satellite industries.  The course will address the statutes that give these agencies this authority and the rules that the agencies administer and enforce.  The role of NASA also will be explored as the non-regulatory agency that could have a significant impact on the success of private sector-led commercial space ventures.  The largest portion of the course will focus on agreements that form relationships in the commercial space industry.  These include Launch Service Agreements, Satellite Purchase Agreements, Transponder Sale/Lease Agreements, Non-Disclosure Agreements, Satellite Launch and In-Orbit Insurance contracts, and Hosted Payload Agreements.  The course also will look at new contract forms being used by NASA in its growing role as a consumer of commercial space services, and at the agreements that set forth the relationship between the launch site operator and launch vehicle operator.  The course concludes with students engaging in a simulation of a condensed commercial space business transaction – from business plan to launch.   </w:t>
      </w:r>
      <w:r>
        <w:rPr>
          <w:rFonts w:ascii="Arial Narrow" w:hAnsi="Arial Narrow"/>
          <w:b/>
          <w:bCs/>
          <w:i/>
          <w:iCs/>
          <w:color w:val="000000"/>
          <w:sz w:val="18"/>
          <w:szCs w:val="18"/>
        </w:rPr>
        <w:t>This course is available to online LLM students.</w:t>
      </w:r>
    </w:p>
    <w:p w:rsidR="005F6F4C" w:rsidRDefault="005F6F4C">
      <w:pPr>
        <w:rPr>
          <w:rFonts w:ascii="Arial Narrow" w:hAnsi="Arial Narrow"/>
          <w:b/>
          <w:color w:val="000000"/>
          <w:sz w:val="18"/>
          <w:szCs w:val="18"/>
        </w:rPr>
      </w:pPr>
    </w:p>
    <w:p w:rsidR="00924B7B" w:rsidRDefault="00924B7B"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Space Law</w:t>
      </w:r>
      <w:r w:rsidR="003E3130">
        <w:rPr>
          <w:rFonts w:ascii="Arial Narrow" w:hAnsi="Arial Narrow"/>
          <w:b/>
          <w:color w:val="000000"/>
          <w:sz w:val="18"/>
          <w:szCs w:val="18"/>
        </w:rPr>
        <w:tab/>
        <w:t>10280</w:t>
      </w:r>
      <w:r w:rsidR="003E3130">
        <w:rPr>
          <w:rFonts w:ascii="Arial Narrow" w:hAnsi="Arial Narrow"/>
          <w:b/>
          <w:color w:val="000000"/>
          <w:sz w:val="18"/>
          <w:szCs w:val="18"/>
        </w:rPr>
        <w:tab/>
        <w:t>Law 748</w:t>
      </w:r>
      <w:r w:rsidR="003E3130">
        <w:rPr>
          <w:rFonts w:ascii="Arial Narrow" w:hAnsi="Arial Narrow"/>
          <w:b/>
          <w:color w:val="000000"/>
          <w:sz w:val="18"/>
          <w:szCs w:val="18"/>
        </w:rPr>
        <w:tab/>
      </w:r>
      <w:r w:rsidR="00C02493">
        <w:rPr>
          <w:rFonts w:ascii="Arial Narrow" w:hAnsi="Arial Narrow"/>
          <w:b/>
          <w:color w:val="000000"/>
          <w:sz w:val="18"/>
          <w:szCs w:val="18"/>
        </w:rPr>
        <w:t xml:space="preserve">     See chart, page </w:t>
      </w:r>
      <w:proofErr w:type="gramStart"/>
      <w:r w:rsidR="00C02493">
        <w:rPr>
          <w:rFonts w:ascii="Arial Narrow" w:hAnsi="Arial Narrow"/>
          <w:b/>
          <w:color w:val="000000"/>
          <w:sz w:val="18"/>
          <w:szCs w:val="18"/>
        </w:rPr>
        <w:t>6</w:t>
      </w:r>
      <w:r w:rsidR="003E3130">
        <w:rPr>
          <w:rFonts w:ascii="Arial Narrow" w:hAnsi="Arial Narrow"/>
          <w:b/>
          <w:color w:val="000000"/>
          <w:sz w:val="18"/>
          <w:szCs w:val="18"/>
        </w:rPr>
        <w:tab/>
      </w:r>
      <w:r w:rsidR="003E3130">
        <w:rPr>
          <w:rFonts w:ascii="Arial Narrow" w:hAnsi="Arial Narrow"/>
          <w:b/>
          <w:color w:val="000000"/>
          <w:sz w:val="18"/>
          <w:szCs w:val="18"/>
        </w:rPr>
        <w:tab/>
        <w:t>von</w:t>
      </w:r>
      <w:proofErr w:type="gramEnd"/>
      <w:r w:rsidR="003E3130">
        <w:rPr>
          <w:rFonts w:ascii="Arial Narrow" w:hAnsi="Arial Narrow"/>
          <w:b/>
          <w:color w:val="000000"/>
          <w:sz w:val="18"/>
          <w:szCs w:val="18"/>
        </w:rPr>
        <w:t xml:space="preserve"> der Dunk</w:t>
      </w:r>
    </w:p>
    <w:p w:rsidR="003E3130" w:rsidRDefault="003E3130"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10281</w:t>
      </w:r>
      <w:r>
        <w:rPr>
          <w:rFonts w:ascii="Arial Narrow" w:hAnsi="Arial Narrow"/>
          <w:color w:val="000000"/>
          <w:sz w:val="18"/>
          <w:szCs w:val="18"/>
        </w:rPr>
        <w:tab/>
        <w:t>Law 748G</w:t>
      </w:r>
    </w:p>
    <w:p w:rsidR="003E3130" w:rsidRDefault="003E3130" w:rsidP="003E3130">
      <w:pPr>
        <w:jc w:val="both"/>
        <w:rPr>
          <w:rFonts w:ascii="Arial Narrow" w:hAnsi="Arial Narrow"/>
          <w:color w:val="000000"/>
          <w:sz w:val="18"/>
          <w:szCs w:val="18"/>
        </w:rPr>
      </w:pPr>
      <w:r>
        <w:rPr>
          <w:rFonts w:ascii="Arial Narrow" w:hAnsi="Arial Narrow"/>
          <w:color w:val="000000"/>
          <w:sz w:val="18"/>
          <w:szCs w:val="18"/>
        </w:rPr>
        <w:t xml:space="preserve">(2 credit hours) This course will provide a basic overview of international space law with primary emphasis on the civilian and commercial dimensions of space law and policy (including civilian government space, satellite launch, satellite navigation, and satellite remote sensing). Course coverage will include the five major international treaties dealing directly with space (the Outer Space Treaty, Liability Convention, Registration Convention, Rescue and Return Agreement, and Moon Treaty) and the application of these Cold-War era treaties to modern space activities, some other international treaty regimes such as that of the international space station, “soft law” instruments such as UN Resolutions or the Charter on Space and Major Disasters attempting to regulate space, as well as the mechanisms for the creation and negotiation of international space law, including the United Nations Committee on the Peaceful Uses of Outer Space, to address new or growing problems such as orbital debris and space traffic management, private commercial spaceflight ('space tourism') and the exploitation of celestial resources. </w:t>
      </w:r>
      <w:r>
        <w:rPr>
          <w:rFonts w:ascii="Arial Narrow" w:hAnsi="Arial Narrow"/>
          <w:b/>
          <w:bCs/>
          <w:i/>
          <w:iCs/>
          <w:color w:val="000000"/>
          <w:sz w:val="18"/>
          <w:szCs w:val="18"/>
        </w:rPr>
        <w:t>This course is available to online LLM students.</w:t>
      </w:r>
    </w:p>
    <w:p w:rsidR="00BB2136" w:rsidRDefault="00BB2136">
      <w:pPr>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Statutory Interpretation: Practice &amp; Policy</w:t>
      </w:r>
      <w:r w:rsidR="005134C4">
        <w:rPr>
          <w:rFonts w:ascii="Arial Narrow" w:hAnsi="Arial Narrow"/>
          <w:b/>
          <w:color w:val="000000"/>
          <w:sz w:val="18"/>
          <w:szCs w:val="18"/>
        </w:rPr>
        <w:tab/>
      </w:r>
      <w:r w:rsidR="00541B59">
        <w:rPr>
          <w:rFonts w:ascii="Arial Narrow" w:hAnsi="Arial Narrow"/>
          <w:b/>
          <w:color w:val="000000"/>
          <w:sz w:val="18"/>
          <w:szCs w:val="18"/>
        </w:rPr>
        <w:t>19895</w:t>
      </w:r>
      <w:r w:rsidR="005134C4">
        <w:rPr>
          <w:rFonts w:ascii="Arial Narrow" w:hAnsi="Arial Narrow"/>
          <w:b/>
          <w:color w:val="000000"/>
          <w:sz w:val="18"/>
          <w:szCs w:val="18"/>
        </w:rPr>
        <w:tab/>
      </w:r>
      <w:r w:rsidR="00541B59">
        <w:rPr>
          <w:rFonts w:ascii="Arial Narrow" w:hAnsi="Arial Narrow"/>
          <w:b/>
          <w:color w:val="000000"/>
          <w:sz w:val="18"/>
          <w:szCs w:val="18"/>
        </w:rPr>
        <w:t xml:space="preserve">Law </w:t>
      </w:r>
      <w:r w:rsidR="005134C4">
        <w:rPr>
          <w:rFonts w:ascii="Arial Narrow" w:hAnsi="Arial Narrow"/>
          <w:b/>
          <w:color w:val="000000"/>
          <w:sz w:val="18"/>
          <w:szCs w:val="18"/>
        </w:rPr>
        <w:t>728</w:t>
      </w:r>
      <w:r w:rsidR="005134C4">
        <w:rPr>
          <w:rFonts w:ascii="Arial Narrow" w:hAnsi="Arial Narrow"/>
          <w:b/>
          <w:color w:val="000000"/>
          <w:sz w:val="18"/>
          <w:szCs w:val="18"/>
        </w:rPr>
        <w:tab/>
      </w:r>
      <w:r w:rsidR="00C02493">
        <w:rPr>
          <w:rFonts w:ascii="Arial Narrow" w:hAnsi="Arial Narrow"/>
          <w:b/>
          <w:color w:val="000000"/>
          <w:sz w:val="18"/>
          <w:szCs w:val="18"/>
        </w:rPr>
        <w:t>Th-F</w:t>
      </w:r>
      <w:r w:rsidR="005134C4">
        <w:rPr>
          <w:rFonts w:ascii="Arial Narrow" w:hAnsi="Arial Narrow"/>
          <w:b/>
          <w:color w:val="000000"/>
          <w:sz w:val="18"/>
          <w:szCs w:val="18"/>
        </w:rPr>
        <w:tab/>
      </w:r>
      <w:r w:rsidR="00C02493">
        <w:rPr>
          <w:rFonts w:ascii="Arial Narrow" w:hAnsi="Arial Narrow"/>
          <w:b/>
          <w:color w:val="000000"/>
          <w:sz w:val="18"/>
          <w:szCs w:val="18"/>
        </w:rPr>
        <w:t>10:30-11:45 am</w:t>
      </w:r>
      <w:r w:rsidR="005134C4">
        <w:rPr>
          <w:rFonts w:ascii="Arial Narrow" w:hAnsi="Arial Narrow"/>
          <w:b/>
          <w:color w:val="000000"/>
          <w:sz w:val="18"/>
          <w:szCs w:val="18"/>
        </w:rPr>
        <w:tab/>
        <w:t>Berger</w:t>
      </w:r>
    </w:p>
    <w:p w:rsidR="005134C4" w:rsidRDefault="005134C4"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r>
      <w:r w:rsidR="00541B59">
        <w:rPr>
          <w:rFonts w:ascii="Arial Narrow" w:hAnsi="Arial Narrow"/>
          <w:color w:val="000000"/>
          <w:sz w:val="18"/>
          <w:szCs w:val="18"/>
        </w:rPr>
        <w:t>19896</w:t>
      </w:r>
      <w:r>
        <w:rPr>
          <w:rFonts w:ascii="Arial Narrow" w:hAnsi="Arial Narrow"/>
          <w:color w:val="000000"/>
          <w:sz w:val="18"/>
          <w:szCs w:val="18"/>
        </w:rPr>
        <w:tab/>
        <w:t>728G</w:t>
      </w:r>
    </w:p>
    <w:p w:rsidR="005134C4" w:rsidRDefault="005134C4" w:rsidP="005134C4">
      <w:pPr>
        <w:jc w:val="both"/>
        <w:rPr>
          <w:rFonts w:ascii="Arial Narrow" w:hAnsi="Arial Narrow"/>
          <w:color w:val="000000"/>
          <w:sz w:val="18"/>
          <w:szCs w:val="18"/>
        </w:rPr>
      </w:pPr>
      <w:r>
        <w:rPr>
          <w:rFonts w:ascii="Arial Narrow" w:hAnsi="Arial Narrow"/>
          <w:color w:val="000000"/>
          <w:sz w:val="18"/>
          <w:szCs w:val="18"/>
        </w:rPr>
        <w:t>(3 credit hours) This course focuses on the tools lawyers utilize when they interpret statutes.  We will begin with a statutory case study, tracking the consideration, adoption, and subsequent judicial interpretations of one particular statute. We will then examine various theories and canons of statutory interpretation. We will also examine the administrative state with particular attention to issues of statutory interpretation involving administrative agencies.  This course aspires to be simultaneously highly practical and jurisprudential. It will be practical in that lawyers work with statutes all the time, and this course will provide a comprehensive approach to wrestling with the problems that arise during statutory interpretation.  Students should be able to apply the skills they learn in this course to help interpret statutes they encounter throughout their careers.  The course will also be jurisprudential in that it asks students to explore how judges should interpret legislative enactments in light of the legislature’s public policy goals and courts’ own institutional limitations.</w:t>
      </w:r>
    </w:p>
    <w:p w:rsidR="005134C4" w:rsidRPr="005134C4" w:rsidRDefault="005134C4"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r>
        <w:rPr>
          <w:rFonts w:ascii="Arial Narrow" w:hAnsi="Arial Narrow"/>
          <w:b/>
          <w:color w:val="000000"/>
          <w:sz w:val="18"/>
          <w:szCs w:val="18"/>
        </w:rPr>
        <w:t>Thesis – LL.M.</w:t>
      </w:r>
      <w:r w:rsidR="00541B59">
        <w:rPr>
          <w:rFonts w:ascii="Arial Narrow" w:hAnsi="Arial Narrow"/>
          <w:b/>
          <w:color w:val="000000"/>
          <w:sz w:val="18"/>
          <w:szCs w:val="18"/>
        </w:rPr>
        <w:tab/>
        <w:t>10300</w:t>
      </w:r>
      <w:r w:rsidR="00541B59">
        <w:rPr>
          <w:rFonts w:ascii="Arial Narrow" w:hAnsi="Arial Narrow"/>
          <w:b/>
          <w:color w:val="000000"/>
          <w:sz w:val="18"/>
          <w:szCs w:val="18"/>
        </w:rPr>
        <w:tab/>
        <w:t>Law 795</w:t>
      </w:r>
      <w:r w:rsidR="00541B59">
        <w:rPr>
          <w:rFonts w:ascii="Arial Narrow" w:hAnsi="Arial Narrow"/>
          <w:b/>
          <w:color w:val="000000"/>
          <w:sz w:val="18"/>
          <w:szCs w:val="18"/>
        </w:rPr>
        <w:tab/>
      </w:r>
      <w:r w:rsidR="00541B59">
        <w:rPr>
          <w:rFonts w:ascii="Arial Narrow" w:hAnsi="Arial Narrow"/>
          <w:b/>
          <w:color w:val="000000"/>
          <w:sz w:val="18"/>
          <w:szCs w:val="18"/>
        </w:rPr>
        <w:tab/>
      </w:r>
      <w:r w:rsidR="00541B59">
        <w:rPr>
          <w:rFonts w:ascii="Arial Narrow" w:hAnsi="Arial Narrow"/>
          <w:b/>
          <w:color w:val="000000"/>
          <w:sz w:val="18"/>
          <w:szCs w:val="18"/>
        </w:rPr>
        <w:tab/>
        <w:t>Staff</w:t>
      </w:r>
    </w:p>
    <w:p w:rsidR="007F7374" w:rsidRDefault="007F737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b/>
          <w:color w:val="000000"/>
          <w:sz w:val="18"/>
          <w:szCs w:val="18"/>
        </w:rPr>
        <w:t>Unfair Competition</w:t>
      </w:r>
      <w:r w:rsidR="007427ED">
        <w:rPr>
          <w:rFonts w:ascii="Arial Narrow" w:hAnsi="Arial Narrow"/>
          <w:b/>
          <w:color w:val="000000"/>
          <w:sz w:val="18"/>
          <w:szCs w:val="18"/>
        </w:rPr>
        <w:tab/>
      </w:r>
      <w:r w:rsidR="00541B59">
        <w:rPr>
          <w:rFonts w:ascii="Arial Narrow" w:hAnsi="Arial Narrow"/>
          <w:b/>
          <w:color w:val="000000"/>
          <w:sz w:val="18"/>
          <w:szCs w:val="18"/>
        </w:rPr>
        <w:t>19885</w:t>
      </w:r>
      <w:r w:rsidR="007427ED">
        <w:rPr>
          <w:rFonts w:ascii="Arial Narrow" w:hAnsi="Arial Narrow"/>
          <w:b/>
          <w:color w:val="000000"/>
          <w:sz w:val="18"/>
          <w:szCs w:val="18"/>
        </w:rPr>
        <w:tab/>
      </w:r>
      <w:r w:rsidR="00541B59">
        <w:rPr>
          <w:rFonts w:ascii="Arial Narrow" w:hAnsi="Arial Narrow"/>
          <w:b/>
          <w:color w:val="000000"/>
          <w:sz w:val="18"/>
          <w:szCs w:val="18"/>
        </w:rPr>
        <w:t xml:space="preserve">Law </w:t>
      </w:r>
      <w:r w:rsidR="007427ED">
        <w:rPr>
          <w:rFonts w:ascii="Arial Narrow" w:hAnsi="Arial Narrow"/>
          <w:b/>
          <w:color w:val="000000"/>
          <w:sz w:val="18"/>
          <w:szCs w:val="18"/>
        </w:rPr>
        <w:t>645</w:t>
      </w:r>
      <w:r w:rsidR="007427ED">
        <w:rPr>
          <w:rFonts w:ascii="Arial Narrow" w:hAnsi="Arial Narrow"/>
          <w:b/>
          <w:color w:val="000000"/>
          <w:sz w:val="18"/>
          <w:szCs w:val="18"/>
        </w:rPr>
        <w:tab/>
      </w:r>
      <w:r w:rsidR="00C02493">
        <w:rPr>
          <w:rFonts w:ascii="Arial Narrow" w:hAnsi="Arial Narrow"/>
          <w:b/>
          <w:color w:val="000000"/>
          <w:sz w:val="18"/>
          <w:szCs w:val="18"/>
        </w:rPr>
        <w:t>M-T</w:t>
      </w:r>
      <w:r w:rsidR="007427ED">
        <w:rPr>
          <w:rFonts w:ascii="Arial Narrow" w:hAnsi="Arial Narrow"/>
          <w:b/>
          <w:color w:val="000000"/>
          <w:sz w:val="18"/>
          <w:szCs w:val="18"/>
        </w:rPr>
        <w:tab/>
      </w:r>
      <w:r w:rsidR="00C02493">
        <w:rPr>
          <w:rFonts w:ascii="Arial Narrow" w:hAnsi="Arial Narrow"/>
          <w:b/>
          <w:color w:val="000000"/>
          <w:sz w:val="18"/>
          <w:szCs w:val="18"/>
        </w:rPr>
        <w:t>1:30-2:45 pm</w:t>
      </w:r>
      <w:r w:rsidR="007427ED">
        <w:rPr>
          <w:rFonts w:ascii="Arial Narrow" w:hAnsi="Arial Narrow"/>
          <w:b/>
          <w:color w:val="000000"/>
          <w:sz w:val="18"/>
          <w:szCs w:val="18"/>
        </w:rPr>
        <w:tab/>
        <w:t>Denicola</w:t>
      </w:r>
    </w:p>
    <w:p w:rsidR="00541B59" w:rsidRPr="00541B59" w:rsidRDefault="00541B59"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19885</w:t>
      </w:r>
      <w:r>
        <w:rPr>
          <w:rFonts w:ascii="Arial Narrow" w:hAnsi="Arial Narrow"/>
          <w:color w:val="000000"/>
          <w:sz w:val="18"/>
          <w:szCs w:val="18"/>
        </w:rPr>
        <w:tab/>
        <w:t>Law 645G</w:t>
      </w:r>
    </w:p>
    <w:p w:rsidR="007F7374" w:rsidRDefault="007F7374" w:rsidP="007F7374">
      <w:pPr>
        <w:jc w:val="both"/>
        <w:rPr>
          <w:rFonts w:ascii="Arial Narrow" w:hAnsi="Arial Narrow"/>
          <w:color w:val="000000"/>
          <w:sz w:val="18"/>
          <w:szCs w:val="18"/>
        </w:rPr>
      </w:pPr>
      <w:r>
        <w:rPr>
          <w:rFonts w:ascii="Arial Narrow" w:hAnsi="Arial Narrow"/>
          <w:color w:val="000000"/>
          <w:sz w:val="18"/>
          <w:szCs w:val="18"/>
        </w:rPr>
        <w:t xml:space="preserve">(3 credit hours) </w:t>
      </w:r>
      <w:proofErr w:type="gramStart"/>
      <w:r>
        <w:rPr>
          <w:rFonts w:ascii="Arial Narrow" w:hAnsi="Arial Narrow"/>
          <w:color w:val="000000"/>
          <w:sz w:val="18"/>
          <w:szCs w:val="18"/>
        </w:rPr>
        <w:t>A study of the federal and state statutes and common law doctrines restricting unfair methods of business competition.</w:t>
      </w:r>
      <w:proofErr w:type="gramEnd"/>
      <w:r>
        <w:rPr>
          <w:rFonts w:ascii="Arial Narrow" w:hAnsi="Arial Narrow"/>
          <w:color w:val="000000"/>
          <w:sz w:val="18"/>
          <w:szCs w:val="18"/>
        </w:rPr>
        <w:t xml:space="preserve">  Topics include trademark law, false advertising, misappropriation, trade secret law, and the right of publicity. </w:t>
      </w:r>
    </w:p>
    <w:p w:rsidR="007F7374" w:rsidRDefault="007F7374"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092469" w:rsidRPr="00092469" w:rsidRDefault="00092469" w:rsidP="0051691C">
      <w:pPr>
        <w:tabs>
          <w:tab w:val="left" w:pos="3960"/>
          <w:tab w:val="left" w:pos="5400"/>
          <w:tab w:val="center" w:pos="6840"/>
          <w:tab w:val="center" w:pos="8280"/>
          <w:tab w:val="right" w:pos="10440"/>
        </w:tabs>
        <w:jc w:val="both"/>
        <w:rPr>
          <w:rFonts w:ascii="Arial Narrow" w:hAnsi="Arial Narrow"/>
          <w:b/>
          <w:color w:val="000000"/>
          <w:sz w:val="18"/>
          <w:szCs w:val="18"/>
        </w:rPr>
      </w:pPr>
      <w:r w:rsidRPr="00092469">
        <w:rPr>
          <w:rFonts w:ascii="Arial Narrow" w:hAnsi="Arial Narrow"/>
          <w:b/>
          <w:color w:val="000000"/>
          <w:sz w:val="18"/>
          <w:szCs w:val="18"/>
        </w:rPr>
        <w:t>Wills and Trusts</w:t>
      </w:r>
      <w:r w:rsidRPr="00092469">
        <w:rPr>
          <w:rFonts w:ascii="Arial Narrow" w:hAnsi="Arial Narrow"/>
          <w:b/>
          <w:color w:val="000000"/>
          <w:sz w:val="18"/>
          <w:szCs w:val="18"/>
        </w:rPr>
        <w:tab/>
        <w:t>10260</w:t>
      </w:r>
      <w:r w:rsidRPr="00092469">
        <w:rPr>
          <w:rFonts w:ascii="Arial Narrow" w:hAnsi="Arial Narrow"/>
          <w:b/>
          <w:color w:val="000000"/>
          <w:sz w:val="18"/>
          <w:szCs w:val="18"/>
        </w:rPr>
        <w:tab/>
        <w:t>Law639</w:t>
      </w:r>
      <w:r w:rsidRPr="00092469">
        <w:rPr>
          <w:rFonts w:ascii="Arial Narrow" w:hAnsi="Arial Narrow"/>
          <w:b/>
          <w:color w:val="000000"/>
          <w:sz w:val="18"/>
          <w:szCs w:val="18"/>
        </w:rPr>
        <w:tab/>
      </w:r>
      <w:r>
        <w:rPr>
          <w:rFonts w:ascii="Arial Narrow" w:hAnsi="Arial Narrow"/>
          <w:b/>
          <w:color w:val="000000"/>
          <w:sz w:val="18"/>
          <w:szCs w:val="18"/>
        </w:rPr>
        <w:t>W-Th</w:t>
      </w:r>
      <w:r w:rsidRPr="00092469">
        <w:rPr>
          <w:rFonts w:ascii="Arial Narrow" w:hAnsi="Arial Narrow"/>
          <w:b/>
          <w:color w:val="000000"/>
          <w:sz w:val="18"/>
          <w:szCs w:val="18"/>
        </w:rPr>
        <w:tab/>
      </w:r>
      <w:r>
        <w:rPr>
          <w:rFonts w:ascii="Arial Narrow" w:hAnsi="Arial Narrow"/>
          <w:b/>
          <w:color w:val="000000"/>
          <w:sz w:val="18"/>
          <w:szCs w:val="18"/>
        </w:rPr>
        <w:t>2:10-3:25 pm</w:t>
      </w:r>
      <w:r w:rsidRPr="00092469">
        <w:rPr>
          <w:rFonts w:ascii="Arial Narrow" w:hAnsi="Arial Narrow"/>
          <w:b/>
          <w:color w:val="000000"/>
          <w:sz w:val="18"/>
          <w:szCs w:val="18"/>
        </w:rPr>
        <w:tab/>
        <w:t>Lyons</w:t>
      </w:r>
    </w:p>
    <w:p w:rsidR="00092469" w:rsidRDefault="00092469" w:rsidP="0051691C">
      <w:pPr>
        <w:tabs>
          <w:tab w:val="left" w:pos="3960"/>
          <w:tab w:val="left" w:pos="5400"/>
          <w:tab w:val="center" w:pos="6840"/>
          <w:tab w:val="center" w:pos="8280"/>
          <w:tab w:val="right" w:pos="10440"/>
        </w:tabs>
        <w:jc w:val="both"/>
        <w:rPr>
          <w:rFonts w:ascii="Arial Narrow" w:hAnsi="Arial Narrow"/>
          <w:color w:val="000000"/>
          <w:sz w:val="18"/>
          <w:szCs w:val="18"/>
        </w:rPr>
      </w:pPr>
      <w:r>
        <w:rPr>
          <w:rFonts w:ascii="Arial Narrow" w:hAnsi="Arial Narrow"/>
          <w:color w:val="000000"/>
          <w:sz w:val="18"/>
          <w:szCs w:val="18"/>
        </w:rPr>
        <w:tab/>
        <w:t>10261</w:t>
      </w:r>
      <w:r>
        <w:rPr>
          <w:rFonts w:ascii="Arial Narrow" w:hAnsi="Arial Narrow"/>
          <w:color w:val="000000"/>
          <w:sz w:val="18"/>
          <w:szCs w:val="18"/>
        </w:rPr>
        <w:tab/>
        <w:t>Law 639G</w:t>
      </w:r>
    </w:p>
    <w:p w:rsidR="00092469" w:rsidRDefault="00092469" w:rsidP="00092469">
      <w:pPr>
        <w:jc w:val="both"/>
        <w:rPr>
          <w:rFonts w:ascii="Arial Narrow" w:hAnsi="Arial Narrow"/>
          <w:color w:val="000000"/>
          <w:sz w:val="18"/>
          <w:szCs w:val="18"/>
        </w:rPr>
      </w:pPr>
      <w:r>
        <w:rPr>
          <w:rFonts w:ascii="Arial Narrow" w:hAnsi="Arial Narrow"/>
          <w:color w:val="000000"/>
          <w:sz w:val="18"/>
          <w:szCs w:val="18"/>
        </w:rPr>
        <w:t xml:space="preserve">(3 credit hours) Intestate succession and related matters, execution of wills, revocation of wills, limitations on the power to devise, construction of wills (mistake and ambiguity), will substitutes, planning for disability, the elements of a trust, formalities in the creation of a trust, the interest of the beneficiary, charitable trusts, and selected issues relating to estate and trust administration. </w:t>
      </w:r>
    </w:p>
    <w:p w:rsidR="00092469" w:rsidRPr="00092469" w:rsidRDefault="00092469"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543BF" w:rsidRDefault="002543BF"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F97723" w:rsidRPr="00F97723" w:rsidRDefault="00F97723" w:rsidP="0051691C">
      <w:pPr>
        <w:tabs>
          <w:tab w:val="left" w:pos="3960"/>
          <w:tab w:val="left" w:pos="5400"/>
          <w:tab w:val="center" w:pos="6840"/>
          <w:tab w:val="center" w:pos="8280"/>
          <w:tab w:val="right" w:pos="10440"/>
        </w:tabs>
        <w:jc w:val="both"/>
        <w:rPr>
          <w:rFonts w:ascii="Arial Narrow" w:hAnsi="Arial Narrow"/>
          <w:b/>
          <w:color w:val="000000"/>
          <w:sz w:val="18"/>
          <w:szCs w:val="18"/>
        </w:rPr>
      </w:pPr>
    </w:p>
    <w:p w:rsidR="00F97723" w:rsidRPr="00F97723" w:rsidRDefault="00F97723" w:rsidP="0051691C">
      <w:pPr>
        <w:tabs>
          <w:tab w:val="left" w:pos="3960"/>
          <w:tab w:val="left" w:pos="5400"/>
          <w:tab w:val="center" w:pos="6840"/>
          <w:tab w:val="center" w:pos="8280"/>
          <w:tab w:val="right" w:pos="10440"/>
        </w:tabs>
        <w:jc w:val="both"/>
        <w:rPr>
          <w:rFonts w:ascii="Arial Narrow" w:hAnsi="Arial Narrow"/>
          <w:color w:val="000000"/>
          <w:sz w:val="18"/>
          <w:szCs w:val="18"/>
        </w:rPr>
      </w:pPr>
    </w:p>
    <w:p w:rsidR="002C0654" w:rsidRDefault="002C0654">
      <w:pPr>
        <w:rPr>
          <w:rFonts w:ascii="Arial Narrow" w:hAnsi="Arial Narrow"/>
          <w:b/>
          <w:color w:val="000000"/>
          <w:sz w:val="18"/>
          <w:szCs w:val="18"/>
        </w:rPr>
      </w:pPr>
      <w:r>
        <w:rPr>
          <w:rFonts w:ascii="Arial Narrow" w:hAnsi="Arial Narrow"/>
          <w:b/>
          <w:color w:val="000000"/>
          <w:sz w:val="18"/>
          <w:szCs w:val="18"/>
        </w:rPr>
        <w:br w:type="page"/>
      </w:r>
    </w:p>
    <w:p w:rsidR="00E35B89" w:rsidRPr="0051691C" w:rsidRDefault="00E35B89" w:rsidP="0051691C">
      <w:pPr>
        <w:pStyle w:val="Title"/>
      </w:pPr>
      <w:bookmarkStart w:id="22" w:name="Spring2015Seminars"/>
      <w:bookmarkEnd w:id="22"/>
      <w:r w:rsidRPr="0051691C">
        <w:lastRenderedPageBreak/>
        <w:t xml:space="preserve">Spring </w:t>
      </w:r>
      <w:r w:rsidR="00CE378A">
        <w:t>2015</w:t>
      </w:r>
      <w:r w:rsidRPr="0051691C">
        <w:t xml:space="preserve"> Seminars</w:t>
      </w:r>
    </w:p>
    <w:p w:rsidR="00E35B89" w:rsidRDefault="00E35B89">
      <w:pPr>
        <w:rPr>
          <w:rFonts w:ascii="Arial Narrow" w:hAnsi="Arial Narrow"/>
          <w:color w:val="000000"/>
          <w:sz w:val="18"/>
          <w:szCs w:val="18"/>
        </w:rPr>
      </w:pPr>
    </w:p>
    <w:p w:rsidR="00794914" w:rsidRPr="001A0AF8" w:rsidRDefault="00794914" w:rsidP="000E67DD">
      <w:pPr>
        <w:rPr>
          <w:rFonts w:ascii="Arial Narrow" w:hAnsi="Arial Narrow"/>
          <w:color w:val="000000"/>
          <w:sz w:val="22"/>
          <w:szCs w:val="22"/>
        </w:rPr>
      </w:pPr>
      <w:r w:rsidRPr="00794914">
        <w:rPr>
          <w:rFonts w:ascii="Arial Narrow" w:hAnsi="Arial Narrow"/>
          <w:b/>
          <w:color w:val="000000"/>
          <w:sz w:val="22"/>
          <w:szCs w:val="22"/>
        </w:rPr>
        <w:t>Advanced Torts Seminar</w:t>
      </w:r>
      <w:r>
        <w:rPr>
          <w:rFonts w:ascii="Arial Narrow" w:hAnsi="Arial Narrow"/>
          <w:color w:val="000000"/>
          <w:sz w:val="22"/>
          <w:szCs w:val="22"/>
        </w:rPr>
        <w:t xml:space="preserve"> (Lawson)</w:t>
      </w:r>
    </w:p>
    <w:p w:rsidR="001A0AF8" w:rsidRPr="001A0AF8" w:rsidRDefault="001A0AF8" w:rsidP="001A0AF8">
      <w:pPr>
        <w:rPr>
          <w:rFonts w:ascii="Arial Narrow" w:hAnsi="Arial Narrow"/>
          <w:color w:val="000000"/>
          <w:sz w:val="22"/>
          <w:szCs w:val="22"/>
        </w:rPr>
      </w:pPr>
      <w:r w:rsidRPr="001A0AF8">
        <w:rPr>
          <w:rFonts w:ascii="Arial Narrow" w:hAnsi="Arial Narrow"/>
          <w:color w:val="000000"/>
          <w:sz w:val="22"/>
          <w:szCs w:val="22"/>
        </w:rPr>
        <w:t>An advanced class in tort law, considering the general legal theory of tort, as well as specific topics not studied in detail during the required first-year torts class.  This may include tort claims other than the intentional torts, negligence, and products liability -- for example, defamation, nuisance, privacy, abuse of legal process, interference with advantageous relationships, tort claims implied from statutes, the prima facie tort, and others.  This may also include a number of topics relating to the functioning of tort law in social context -- for example, the efficiency with which tort litigation accomplishes its apparent purposes, alternative legal mechanisms to reduce risk or promote safety, alternative systems of compensating for harms, legislative tort reform initiatives, and others.</w:t>
      </w:r>
      <w:r w:rsidR="00B85D6A">
        <w:rPr>
          <w:rFonts w:ascii="Arial Narrow" w:hAnsi="Arial Narrow"/>
          <w:color w:val="000000"/>
          <w:sz w:val="22"/>
          <w:szCs w:val="22"/>
        </w:rPr>
        <w:t xml:space="preserve"> </w:t>
      </w:r>
      <w:r w:rsidR="00B85D6A">
        <w:rPr>
          <w:rFonts w:ascii="Arial Narrow" w:hAnsi="Arial Narrow"/>
          <w:i/>
          <w:color w:val="000000"/>
          <w:sz w:val="22"/>
          <w:szCs w:val="22"/>
        </w:rPr>
        <w:t xml:space="preserve">Students who have taken the Advanced Torts class are not eligible to take this seminar. </w:t>
      </w:r>
      <w:r w:rsidRPr="001A0AF8">
        <w:rPr>
          <w:rFonts w:ascii="Arial Narrow" w:hAnsi="Arial Narrow"/>
          <w:color w:val="000000"/>
          <w:sz w:val="22"/>
          <w:szCs w:val="22"/>
        </w:rPr>
        <w:t xml:space="preserve"> Enrollment Limit 12</w:t>
      </w:r>
    </w:p>
    <w:p w:rsidR="007569B7" w:rsidRDefault="007569B7" w:rsidP="000E67DD">
      <w:pPr>
        <w:rPr>
          <w:rFonts w:ascii="Arial Narrow" w:hAnsi="Arial Narrow"/>
          <w:color w:val="000000"/>
          <w:sz w:val="22"/>
          <w:szCs w:val="22"/>
        </w:rPr>
      </w:pPr>
    </w:p>
    <w:p w:rsidR="007569B7" w:rsidRPr="007569B7" w:rsidRDefault="007569B7" w:rsidP="000E67DD">
      <w:pPr>
        <w:rPr>
          <w:rFonts w:ascii="Arial Narrow" w:hAnsi="Arial Narrow"/>
          <w:color w:val="000000"/>
          <w:sz w:val="22"/>
          <w:szCs w:val="22"/>
        </w:rPr>
      </w:pPr>
      <w:r>
        <w:rPr>
          <w:rFonts w:ascii="Arial Narrow" w:hAnsi="Arial Narrow"/>
          <w:b/>
          <w:color w:val="000000"/>
          <w:sz w:val="22"/>
          <w:szCs w:val="22"/>
        </w:rPr>
        <w:t>American Foreign Affairs Law &amp; Policy Seminar</w:t>
      </w:r>
      <w:r>
        <w:rPr>
          <w:rFonts w:ascii="Arial Narrow" w:hAnsi="Arial Narrow"/>
          <w:color w:val="000000"/>
          <w:sz w:val="22"/>
          <w:szCs w:val="22"/>
        </w:rPr>
        <w:t xml:space="preserve"> (Schaefer)</w:t>
      </w:r>
    </w:p>
    <w:p w:rsidR="007569B7" w:rsidRPr="007569B7" w:rsidRDefault="007569B7" w:rsidP="007569B7">
      <w:pPr>
        <w:rPr>
          <w:rFonts w:ascii="Arial Narrow" w:hAnsi="Arial Narrow"/>
          <w:color w:val="000000"/>
          <w:sz w:val="22"/>
          <w:szCs w:val="22"/>
        </w:rPr>
      </w:pPr>
      <w:r w:rsidRPr="007569B7">
        <w:rPr>
          <w:rFonts w:ascii="Arial Narrow" w:hAnsi="Arial Narrow"/>
          <w:color w:val="000000"/>
          <w:sz w:val="22"/>
          <w:szCs w:val="22"/>
        </w:rPr>
        <w:t xml:space="preserve">This seminar will explore structural/organizational issues (e.g., separation of powers, federalism) related to U.S. foreign policy-making as well as U.S. foreign policy in a number of substantive areas such as the war on terrorism and the international economy as well as current crises in foreign policy. </w:t>
      </w:r>
      <w:r w:rsidRPr="007569B7">
        <w:rPr>
          <w:rFonts w:ascii="Arial Narrow" w:hAnsi="Arial Narrow"/>
          <w:b/>
          <w:bCs/>
          <w:i/>
          <w:iCs/>
          <w:color w:val="000000"/>
          <w:sz w:val="22"/>
          <w:szCs w:val="22"/>
        </w:rPr>
        <w:t xml:space="preserve">This course is available to online LLM students. </w:t>
      </w:r>
      <w:r w:rsidRPr="007569B7">
        <w:rPr>
          <w:rFonts w:ascii="Arial Narrow" w:hAnsi="Arial Narrow"/>
          <w:color w:val="000000"/>
          <w:sz w:val="22"/>
          <w:szCs w:val="22"/>
        </w:rPr>
        <w:t>Enrollment Limit 12</w:t>
      </w:r>
    </w:p>
    <w:p w:rsidR="007569B7" w:rsidRDefault="007569B7" w:rsidP="000E67DD">
      <w:pPr>
        <w:rPr>
          <w:rFonts w:ascii="Arial Narrow" w:hAnsi="Arial Narrow"/>
          <w:b/>
          <w:color w:val="000000"/>
          <w:sz w:val="22"/>
          <w:szCs w:val="22"/>
        </w:rPr>
      </w:pPr>
    </w:p>
    <w:p w:rsidR="000E67DD" w:rsidRDefault="00794914" w:rsidP="000E67DD">
      <w:pPr>
        <w:rPr>
          <w:rFonts w:ascii="Arial Narrow" w:hAnsi="Arial Narrow"/>
          <w:color w:val="000000"/>
          <w:sz w:val="22"/>
          <w:szCs w:val="22"/>
        </w:rPr>
      </w:pPr>
      <w:r>
        <w:rPr>
          <w:rFonts w:ascii="Arial Narrow" w:hAnsi="Arial Narrow"/>
          <w:b/>
          <w:color w:val="000000"/>
          <w:sz w:val="22"/>
          <w:szCs w:val="22"/>
        </w:rPr>
        <w:t>Copyright Law Seminar</w:t>
      </w:r>
      <w:r>
        <w:rPr>
          <w:rFonts w:ascii="Arial Narrow" w:hAnsi="Arial Narrow"/>
          <w:color w:val="000000"/>
          <w:sz w:val="22"/>
          <w:szCs w:val="22"/>
        </w:rPr>
        <w:t xml:space="preserve"> (Denicola</w:t>
      </w:r>
      <w:r w:rsidR="007569B7">
        <w:rPr>
          <w:rFonts w:ascii="Arial Narrow" w:hAnsi="Arial Narrow"/>
          <w:color w:val="000000"/>
          <w:sz w:val="22"/>
          <w:szCs w:val="22"/>
        </w:rPr>
        <w:t>)</w:t>
      </w:r>
    </w:p>
    <w:p w:rsidR="006548B2" w:rsidRPr="006548B2" w:rsidRDefault="006548B2" w:rsidP="006548B2">
      <w:pPr>
        <w:rPr>
          <w:rFonts w:ascii="Arial Narrow" w:hAnsi="Arial Narrow"/>
          <w:color w:val="000000"/>
          <w:sz w:val="22"/>
          <w:szCs w:val="22"/>
        </w:rPr>
      </w:pPr>
      <w:proofErr w:type="gramStart"/>
      <w:r w:rsidRPr="006548B2">
        <w:rPr>
          <w:rFonts w:ascii="Arial Narrow" w:hAnsi="Arial Narrow"/>
          <w:color w:val="000000"/>
          <w:sz w:val="22"/>
          <w:szCs w:val="22"/>
        </w:rPr>
        <w:t>A seminar on the protection of literary, artistic, musical, and audiovisual works under the laws of copyright and unfair competition.</w:t>
      </w:r>
      <w:proofErr w:type="gramEnd"/>
      <w:r w:rsidRPr="006548B2">
        <w:rPr>
          <w:rFonts w:ascii="Arial Narrow" w:hAnsi="Arial Narrow"/>
          <w:color w:val="000000"/>
          <w:sz w:val="22"/>
          <w:szCs w:val="22"/>
        </w:rPr>
        <w:t xml:space="preserve">  In addition to traditional subject matter such as art, music, movies, and literature, the course will examine rights in characters, titles, databases, and useful articles.  Topics include eligibility for copyright, fair use, public performance, and the distribution of copyrighted works over the Internet, along with procedural issues such as copyright registration, duration, and licensing.</w:t>
      </w:r>
      <w:r w:rsidRPr="006548B2">
        <w:rPr>
          <w:rFonts w:ascii="Arial Narrow" w:hAnsi="Arial Narrow"/>
          <w:i/>
          <w:iCs/>
          <w:color w:val="000000"/>
          <w:sz w:val="22"/>
          <w:szCs w:val="22"/>
        </w:rPr>
        <w:t xml:space="preserve"> If you have taken the Copyright Law class, you are not eligible to take the Copyright Law Seminar. </w:t>
      </w:r>
      <w:r w:rsidRPr="006548B2">
        <w:rPr>
          <w:rFonts w:ascii="Arial Narrow" w:hAnsi="Arial Narrow"/>
          <w:color w:val="000000"/>
          <w:sz w:val="22"/>
          <w:szCs w:val="22"/>
        </w:rPr>
        <w:t>Enrollment Limit 12</w:t>
      </w:r>
    </w:p>
    <w:p w:rsidR="006548B2" w:rsidRPr="006548B2" w:rsidRDefault="006548B2" w:rsidP="000E67DD">
      <w:pPr>
        <w:rPr>
          <w:rFonts w:ascii="Arial Narrow" w:hAnsi="Arial Narrow"/>
          <w:color w:val="000000"/>
          <w:sz w:val="22"/>
          <w:szCs w:val="22"/>
        </w:rPr>
      </w:pPr>
    </w:p>
    <w:p w:rsidR="00794914" w:rsidRPr="006548B2" w:rsidRDefault="00794914" w:rsidP="000E67DD">
      <w:pPr>
        <w:rPr>
          <w:rFonts w:ascii="Arial Narrow" w:hAnsi="Arial Narrow"/>
          <w:color w:val="000000"/>
          <w:sz w:val="22"/>
          <w:szCs w:val="22"/>
        </w:rPr>
      </w:pPr>
      <w:r w:rsidRPr="006548B2">
        <w:rPr>
          <w:rFonts w:ascii="Arial Narrow" w:hAnsi="Arial Narrow"/>
          <w:b/>
          <w:color w:val="000000"/>
          <w:sz w:val="22"/>
          <w:szCs w:val="22"/>
        </w:rPr>
        <w:t>Employment Law Seminar</w:t>
      </w:r>
      <w:r w:rsidRPr="006548B2">
        <w:rPr>
          <w:rFonts w:ascii="Arial Narrow" w:hAnsi="Arial Narrow"/>
          <w:color w:val="000000"/>
          <w:sz w:val="22"/>
          <w:szCs w:val="22"/>
        </w:rPr>
        <w:t xml:space="preserve"> (Willborn)</w:t>
      </w:r>
    </w:p>
    <w:p w:rsidR="006548B2" w:rsidRDefault="006548B2" w:rsidP="006548B2">
      <w:pPr>
        <w:rPr>
          <w:rFonts w:ascii="Arial Narrow" w:hAnsi="Arial Narrow"/>
          <w:color w:val="000000"/>
          <w:sz w:val="22"/>
          <w:szCs w:val="22"/>
        </w:rPr>
      </w:pPr>
      <w:r w:rsidRPr="006548B2">
        <w:rPr>
          <w:rFonts w:ascii="Arial Narrow" w:hAnsi="Arial Narrow"/>
          <w:color w:val="000000"/>
          <w:sz w:val="22"/>
          <w:szCs w:val="22"/>
        </w:rPr>
        <w:t>This is a general seminar on employment law so students interested in a particular topic in the area, broadly construed, could write a paper on that topic. But the focus of the discussion this semester will be on law and policy affecting wages. Papers might focus on wage issues such as whether college athletes should be paid the minimum wage; President Obama’s recent expansion of the overtime pay requirement; whether interns are covered by the Fair Labor Standards Act; the advisability of the “bonus cap” in the European Community; the operation of garnishment and wage assignment restrictions to protect wages; the role of fringe benefits such as health insurance and pensions (and the Affordable Care Act) in compensation systems; and the special rules for class actions in wage disputes. Enrollment Limit 12</w:t>
      </w:r>
    </w:p>
    <w:p w:rsidR="00972C05" w:rsidRDefault="00972C05" w:rsidP="006548B2">
      <w:pPr>
        <w:rPr>
          <w:rFonts w:ascii="Arial Narrow" w:hAnsi="Arial Narrow"/>
          <w:color w:val="000000"/>
          <w:sz w:val="22"/>
          <w:szCs w:val="22"/>
        </w:rPr>
      </w:pPr>
    </w:p>
    <w:p w:rsidR="00972C05" w:rsidRPr="00972C05" w:rsidRDefault="00972C05" w:rsidP="006548B2">
      <w:pPr>
        <w:rPr>
          <w:rFonts w:ascii="Arial Narrow" w:hAnsi="Arial Narrow"/>
          <w:color w:val="000000"/>
          <w:sz w:val="22"/>
          <w:szCs w:val="22"/>
        </w:rPr>
      </w:pPr>
      <w:r>
        <w:rPr>
          <w:rFonts w:ascii="Arial Narrow" w:hAnsi="Arial Narrow"/>
          <w:b/>
          <w:color w:val="000000"/>
          <w:sz w:val="22"/>
          <w:szCs w:val="22"/>
        </w:rPr>
        <w:t>Science and the Law Seminar</w:t>
      </w:r>
      <w:r>
        <w:rPr>
          <w:rFonts w:ascii="Arial Narrow" w:hAnsi="Arial Narrow"/>
          <w:color w:val="000000"/>
          <w:sz w:val="22"/>
          <w:szCs w:val="22"/>
        </w:rPr>
        <w:t xml:space="preserve"> (Sheppard)</w:t>
      </w:r>
    </w:p>
    <w:p w:rsidR="00972C05" w:rsidRPr="00972C05" w:rsidRDefault="00972C05" w:rsidP="00972C05">
      <w:pPr>
        <w:rPr>
          <w:rFonts w:ascii="Arial Narrow" w:hAnsi="Arial Narrow"/>
          <w:color w:val="000000"/>
          <w:sz w:val="22"/>
          <w:szCs w:val="22"/>
        </w:rPr>
      </w:pPr>
      <w:r w:rsidRPr="00972C05">
        <w:rPr>
          <w:rFonts w:ascii="Arial Narrow" w:hAnsi="Arial Narrow"/>
          <w:color w:val="000000"/>
          <w:sz w:val="22"/>
          <w:szCs w:val="22"/>
        </w:rPr>
        <w:t>This seminar will explore how the law reacts to advances in science and technology. The seminar broadly engages a variety of topics including self-driving vehicles, 3-D printing, reproduction, advances in genetics and patenting, computing and privacy, nuclear energy, and the use of science in determining the best available technology for compliance with environmental laws and regulations.  Enrollment Limit 12</w:t>
      </w:r>
    </w:p>
    <w:p w:rsidR="00972C05" w:rsidRPr="00972C05" w:rsidRDefault="00972C05" w:rsidP="006548B2">
      <w:pPr>
        <w:rPr>
          <w:rFonts w:ascii="Arial Narrow" w:hAnsi="Arial Narrow"/>
          <w:color w:val="000000"/>
          <w:sz w:val="22"/>
          <w:szCs w:val="22"/>
        </w:rPr>
      </w:pPr>
    </w:p>
    <w:p w:rsidR="00794914" w:rsidRDefault="00794914" w:rsidP="000E67DD">
      <w:pPr>
        <w:rPr>
          <w:rFonts w:ascii="Arial Narrow" w:hAnsi="Arial Narrow"/>
          <w:color w:val="000000"/>
          <w:sz w:val="22"/>
          <w:szCs w:val="22"/>
        </w:rPr>
      </w:pPr>
    </w:p>
    <w:p w:rsidR="00794914" w:rsidRPr="00794914" w:rsidRDefault="00794914" w:rsidP="000E67DD">
      <w:pPr>
        <w:rPr>
          <w:rFonts w:ascii="Arial Narrow" w:hAnsi="Arial Narrow"/>
          <w:color w:val="000000"/>
          <w:sz w:val="22"/>
          <w:szCs w:val="22"/>
        </w:rPr>
      </w:pPr>
    </w:p>
    <w:p w:rsidR="00E35B89" w:rsidRPr="002C0654" w:rsidRDefault="00E35B89" w:rsidP="000E67DD">
      <w:pPr>
        <w:rPr>
          <w:rFonts w:ascii="Arial Narrow" w:hAnsi="Arial Narrow"/>
          <w:sz w:val="18"/>
          <w:szCs w:val="18"/>
        </w:rPr>
        <w:sectPr w:rsidR="00E35B89" w:rsidRPr="002C0654" w:rsidSect="00DE530C">
          <w:type w:val="continuous"/>
          <w:pgSz w:w="12240" w:h="15840" w:code="1"/>
          <w:pgMar w:top="720" w:right="720" w:bottom="720" w:left="720" w:header="720" w:footer="720" w:gutter="0"/>
          <w:cols w:space="720"/>
          <w:titlePg/>
          <w:docGrid w:linePitch="360"/>
        </w:sectPr>
      </w:pPr>
    </w:p>
    <w:p w:rsidR="00423900" w:rsidRDefault="00423900" w:rsidP="00423900">
      <w:pPr>
        <w:pStyle w:val="Title"/>
      </w:pPr>
      <w:bookmarkStart w:id="23" w:name="FallCoursesataGlance"/>
      <w:bookmarkEnd w:id="23"/>
      <w:r>
        <w:lastRenderedPageBreak/>
        <w:t>Fall 2014 Courses at a Glance</w:t>
      </w:r>
    </w:p>
    <w:p w:rsidR="00423900" w:rsidRDefault="00423900" w:rsidP="00423900"/>
    <w:tbl>
      <w:tblPr>
        <w:tblStyle w:val="TableGrid"/>
        <w:tblW w:w="0" w:type="auto"/>
        <w:tblLook w:val="04A0" w:firstRow="1" w:lastRow="0" w:firstColumn="1" w:lastColumn="0" w:noHBand="0" w:noVBand="1"/>
      </w:tblPr>
      <w:tblGrid>
        <w:gridCol w:w="2538"/>
        <w:gridCol w:w="1710"/>
        <w:gridCol w:w="1890"/>
        <w:gridCol w:w="2250"/>
        <w:gridCol w:w="1188"/>
      </w:tblGrid>
      <w:tr w:rsidR="00423900" w:rsidTr="00423900">
        <w:trPr>
          <w:cantSplit/>
          <w:tblHeader/>
        </w:trPr>
        <w:tc>
          <w:tcPr>
            <w:tcW w:w="2538" w:type="dxa"/>
            <w:vAlign w:val="center"/>
          </w:tcPr>
          <w:p w:rsidR="00423900" w:rsidRDefault="00423900" w:rsidP="00423900">
            <w:r>
              <w:t>Course Name</w:t>
            </w:r>
          </w:p>
        </w:tc>
        <w:tc>
          <w:tcPr>
            <w:tcW w:w="1710" w:type="dxa"/>
            <w:vAlign w:val="center"/>
          </w:tcPr>
          <w:p w:rsidR="00423900" w:rsidRDefault="00423900" w:rsidP="00423900">
            <w:r>
              <w:t>Professor</w:t>
            </w:r>
          </w:p>
        </w:tc>
        <w:tc>
          <w:tcPr>
            <w:tcW w:w="1890" w:type="dxa"/>
            <w:vAlign w:val="center"/>
          </w:tcPr>
          <w:p w:rsidR="00423900" w:rsidRDefault="00423900" w:rsidP="00423900">
            <w:r>
              <w:t>Pre-Requisite</w:t>
            </w:r>
          </w:p>
        </w:tc>
        <w:tc>
          <w:tcPr>
            <w:tcW w:w="2250" w:type="dxa"/>
            <w:vAlign w:val="center"/>
          </w:tcPr>
          <w:p w:rsidR="00423900" w:rsidRDefault="00423900" w:rsidP="00423900">
            <w:r>
              <w:t>Co-Requisite</w:t>
            </w:r>
          </w:p>
        </w:tc>
        <w:tc>
          <w:tcPr>
            <w:tcW w:w="1188" w:type="dxa"/>
            <w:vAlign w:val="center"/>
          </w:tcPr>
          <w:p w:rsidR="00423900" w:rsidRPr="004243A9" w:rsidRDefault="004243A9" w:rsidP="004243A9">
            <w:pPr>
              <w:jc w:val="center"/>
              <w:rPr>
                <w:sz w:val="20"/>
                <w:szCs w:val="20"/>
              </w:rPr>
            </w:pPr>
            <w:r w:rsidRPr="004243A9">
              <w:rPr>
                <w:sz w:val="20"/>
                <w:szCs w:val="20"/>
              </w:rPr>
              <w:t xml:space="preserve">Course </w:t>
            </w:r>
            <w:r w:rsidR="00423900" w:rsidRPr="004243A9">
              <w:rPr>
                <w:sz w:val="20"/>
                <w:szCs w:val="20"/>
              </w:rPr>
              <w:t>Offered in 2015-2016</w:t>
            </w:r>
            <w:r w:rsidRPr="004243A9">
              <w:rPr>
                <w:sz w:val="20"/>
                <w:szCs w:val="20"/>
              </w:rPr>
              <w:t xml:space="preserve"> </w:t>
            </w:r>
            <w:r w:rsidRPr="0014371A">
              <w:rPr>
                <w:sz w:val="16"/>
                <w:szCs w:val="16"/>
              </w:rPr>
              <w:t>(professor may vary)</w:t>
            </w:r>
          </w:p>
        </w:tc>
      </w:tr>
      <w:tr w:rsidR="0013428D" w:rsidTr="00B85D6A">
        <w:tc>
          <w:tcPr>
            <w:tcW w:w="2538" w:type="dxa"/>
            <w:vAlign w:val="center"/>
          </w:tcPr>
          <w:p w:rsidR="0013428D" w:rsidRDefault="0013428D" w:rsidP="00423900">
            <w:pPr>
              <w:rPr>
                <w:sz w:val="18"/>
                <w:szCs w:val="18"/>
              </w:rPr>
            </w:pPr>
            <w:r>
              <w:rPr>
                <w:sz w:val="18"/>
                <w:szCs w:val="18"/>
              </w:rPr>
              <w:t>Accounting for Lawyers</w:t>
            </w:r>
          </w:p>
        </w:tc>
        <w:tc>
          <w:tcPr>
            <w:tcW w:w="1710" w:type="dxa"/>
            <w:vAlign w:val="center"/>
          </w:tcPr>
          <w:p w:rsidR="0013428D" w:rsidRDefault="0013428D" w:rsidP="00423900">
            <w:pPr>
              <w:rPr>
                <w:sz w:val="18"/>
                <w:szCs w:val="18"/>
              </w:rPr>
            </w:pPr>
            <w:r>
              <w:rPr>
                <w:sz w:val="18"/>
                <w:szCs w:val="18"/>
              </w:rPr>
              <w:t>Bradford</w:t>
            </w:r>
          </w:p>
        </w:tc>
        <w:tc>
          <w:tcPr>
            <w:tcW w:w="4140" w:type="dxa"/>
            <w:gridSpan w:val="2"/>
            <w:vAlign w:val="center"/>
          </w:tcPr>
          <w:p w:rsidR="0013428D" w:rsidRDefault="0013428D" w:rsidP="0013428D">
            <w:pPr>
              <w:jc w:val="center"/>
              <w:rPr>
                <w:sz w:val="18"/>
                <w:szCs w:val="18"/>
              </w:rPr>
            </w:pPr>
            <w:r>
              <w:rPr>
                <w:sz w:val="18"/>
                <w:szCs w:val="18"/>
              </w:rPr>
              <w:t>cannot have had previous accounting courses</w:t>
            </w:r>
          </w:p>
        </w:tc>
        <w:tc>
          <w:tcPr>
            <w:tcW w:w="1188" w:type="dxa"/>
            <w:vAlign w:val="center"/>
          </w:tcPr>
          <w:p w:rsidR="0013428D" w:rsidRDefault="0013428D"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Advanced Legal Research</w:t>
            </w:r>
          </w:p>
        </w:tc>
        <w:tc>
          <w:tcPr>
            <w:tcW w:w="1710" w:type="dxa"/>
            <w:vAlign w:val="center"/>
          </w:tcPr>
          <w:p w:rsidR="00423900" w:rsidRDefault="00423900" w:rsidP="00423900">
            <w:pPr>
              <w:rPr>
                <w:sz w:val="18"/>
                <w:szCs w:val="18"/>
              </w:rPr>
            </w:pPr>
            <w:r>
              <w:rPr>
                <w:sz w:val="18"/>
                <w:szCs w:val="18"/>
              </w:rPr>
              <w:t>Leiter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Advanced Trial Advocacy</w:t>
            </w:r>
          </w:p>
        </w:tc>
        <w:tc>
          <w:tcPr>
            <w:tcW w:w="1710" w:type="dxa"/>
            <w:vAlign w:val="center"/>
          </w:tcPr>
          <w:p w:rsidR="00423900" w:rsidRDefault="00423900" w:rsidP="00423900">
            <w:pPr>
              <w:rPr>
                <w:sz w:val="18"/>
                <w:szCs w:val="18"/>
              </w:rPr>
            </w:pPr>
            <w:r>
              <w:rPr>
                <w:sz w:val="18"/>
                <w:szCs w:val="18"/>
              </w:rPr>
              <w:t>Barry</w:t>
            </w:r>
          </w:p>
        </w:tc>
        <w:tc>
          <w:tcPr>
            <w:tcW w:w="1890" w:type="dxa"/>
            <w:vAlign w:val="center"/>
          </w:tcPr>
          <w:p w:rsidR="00423900" w:rsidRPr="003A00F8" w:rsidRDefault="00423900" w:rsidP="00423900">
            <w:pPr>
              <w:rPr>
                <w:sz w:val="18"/>
                <w:szCs w:val="18"/>
              </w:rPr>
            </w:pPr>
            <w:r>
              <w:rPr>
                <w:sz w:val="18"/>
                <w:szCs w:val="18"/>
              </w:rPr>
              <w:t>Trial Advocacy</w:t>
            </w: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Agricultural Law</w:t>
            </w:r>
          </w:p>
        </w:tc>
        <w:tc>
          <w:tcPr>
            <w:tcW w:w="1710" w:type="dxa"/>
            <w:vAlign w:val="center"/>
          </w:tcPr>
          <w:p w:rsidR="00423900" w:rsidRDefault="00423900" w:rsidP="00423900">
            <w:pPr>
              <w:rPr>
                <w:sz w:val="18"/>
                <w:szCs w:val="18"/>
              </w:rPr>
            </w:pPr>
            <w:r>
              <w:rPr>
                <w:sz w:val="18"/>
                <w:szCs w:val="18"/>
              </w:rPr>
              <w:t>Schutz</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Appellate Advocacy</w:t>
            </w:r>
          </w:p>
        </w:tc>
        <w:tc>
          <w:tcPr>
            <w:tcW w:w="1710" w:type="dxa"/>
            <w:vAlign w:val="center"/>
          </w:tcPr>
          <w:p w:rsidR="00423900" w:rsidRDefault="00423900" w:rsidP="00423900">
            <w:pPr>
              <w:rPr>
                <w:sz w:val="18"/>
                <w:szCs w:val="18"/>
              </w:rPr>
            </w:pPr>
            <w:r>
              <w:rPr>
                <w:sz w:val="18"/>
                <w:szCs w:val="18"/>
              </w:rPr>
              <w:t>Lenich</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Bankruptcy</w:t>
            </w:r>
          </w:p>
        </w:tc>
        <w:tc>
          <w:tcPr>
            <w:tcW w:w="1710" w:type="dxa"/>
            <w:vAlign w:val="center"/>
          </w:tcPr>
          <w:p w:rsidR="00423900" w:rsidRDefault="00423900" w:rsidP="00423900">
            <w:pPr>
              <w:rPr>
                <w:sz w:val="18"/>
                <w:szCs w:val="18"/>
              </w:rPr>
            </w:pPr>
            <w:r>
              <w:rPr>
                <w:sz w:val="18"/>
                <w:szCs w:val="18"/>
              </w:rPr>
              <w:t>Wilson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Business Associations [4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Bradford</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Client Counseling &amp; Interviewing</w:t>
            </w:r>
          </w:p>
        </w:tc>
        <w:tc>
          <w:tcPr>
            <w:tcW w:w="1710" w:type="dxa"/>
            <w:vAlign w:val="center"/>
          </w:tcPr>
          <w:p w:rsidR="00423900" w:rsidRDefault="00423900" w:rsidP="00423900">
            <w:pPr>
              <w:rPr>
                <w:sz w:val="18"/>
                <w:szCs w:val="18"/>
              </w:rPr>
            </w:pPr>
            <w:r>
              <w:rPr>
                <w:sz w:val="18"/>
                <w:szCs w:val="18"/>
              </w:rPr>
              <w:t>Frank</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Clinical Practice: Civil [4-6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Ruser/Sullivan</w:t>
            </w:r>
          </w:p>
        </w:tc>
        <w:tc>
          <w:tcPr>
            <w:tcW w:w="1890" w:type="dxa"/>
            <w:vAlign w:val="center"/>
          </w:tcPr>
          <w:p w:rsidR="00423900" w:rsidRPr="003A00F8" w:rsidRDefault="00423900" w:rsidP="00423900">
            <w:pPr>
              <w:rPr>
                <w:sz w:val="18"/>
                <w:szCs w:val="18"/>
              </w:rPr>
            </w:pPr>
            <w:r>
              <w:rPr>
                <w:sz w:val="18"/>
                <w:szCs w:val="18"/>
              </w:rPr>
              <w:t>Pretrial Litigation</w:t>
            </w:r>
          </w:p>
        </w:tc>
        <w:tc>
          <w:tcPr>
            <w:tcW w:w="2250" w:type="dxa"/>
            <w:vAlign w:val="center"/>
          </w:tcPr>
          <w:p w:rsidR="00423900" w:rsidRPr="003A00F8" w:rsidRDefault="00423900" w:rsidP="00423900">
            <w:pPr>
              <w:rPr>
                <w:sz w:val="18"/>
                <w:szCs w:val="18"/>
              </w:rPr>
            </w:pPr>
            <w:r>
              <w:rPr>
                <w:sz w:val="18"/>
                <w:szCs w:val="18"/>
              </w:rPr>
              <w:t>Pretrial Litigation</w:t>
            </w:r>
          </w:p>
        </w:tc>
        <w:tc>
          <w:tcPr>
            <w:tcW w:w="1188" w:type="dxa"/>
            <w:vAlign w:val="center"/>
          </w:tcPr>
          <w:p w:rsidR="00423900" w:rsidRPr="003A00F8"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Clinical Practice: Criminal [6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Schmidt</w:t>
            </w:r>
          </w:p>
        </w:tc>
        <w:tc>
          <w:tcPr>
            <w:tcW w:w="1890" w:type="dxa"/>
            <w:vAlign w:val="center"/>
          </w:tcPr>
          <w:p w:rsidR="00423900" w:rsidRDefault="00423900" w:rsidP="00423900">
            <w:pPr>
              <w:rPr>
                <w:sz w:val="18"/>
                <w:szCs w:val="18"/>
              </w:rPr>
            </w:pPr>
            <w:r>
              <w:rPr>
                <w:sz w:val="18"/>
                <w:szCs w:val="18"/>
              </w:rPr>
              <w:t>Trial Advocacy</w:t>
            </w: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Clinical Practice: Entrepreneurship</w:t>
            </w:r>
          </w:p>
        </w:tc>
        <w:tc>
          <w:tcPr>
            <w:tcW w:w="1710" w:type="dxa"/>
            <w:vAlign w:val="center"/>
          </w:tcPr>
          <w:p w:rsidR="00423900" w:rsidRDefault="00423900" w:rsidP="00423900">
            <w:pPr>
              <w:rPr>
                <w:sz w:val="18"/>
                <w:szCs w:val="18"/>
              </w:rPr>
            </w:pPr>
            <w:r>
              <w:rPr>
                <w:sz w:val="18"/>
                <w:szCs w:val="18"/>
              </w:rPr>
              <w:t>Stohs</w:t>
            </w:r>
          </w:p>
        </w:tc>
        <w:tc>
          <w:tcPr>
            <w:tcW w:w="1890" w:type="dxa"/>
            <w:vAlign w:val="center"/>
          </w:tcPr>
          <w:p w:rsidR="00423900" w:rsidRDefault="00423900" w:rsidP="00423900">
            <w:pPr>
              <w:rPr>
                <w:sz w:val="18"/>
                <w:szCs w:val="18"/>
              </w:rPr>
            </w:pPr>
            <w:r>
              <w:rPr>
                <w:sz w:val="18"/>
                <w:szCs w:val="18"/>
              </w:rPr>
              <w:t>Business Associations Individual Income Tax</w:t>
            </w: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Commercial Law: Sales</w:t>
            </w:r>
          </w:p>
        </w:tc>
        <w:tc>
          <w:tcPr>
            <w:tcW w:w="1710" w:type="dxa"/>
            <w:vAlign w:val="center"/>
          </w:tcPr>
          <w:p w:rsidR="00423900" w:rsidRDefault="00423900" w:rsidP="00423900">
            <w:pPr>
              <w:rPr>
                <w:sz w:val="18"/>
                <w:szCs w:val="18"/>
              </w:rPr>
            </w:pPr>
            <w:r>
              <w:rPr>
                <w:sz w:val="18"/>
                <w:szCs w:val="18"/>
              </w:rPr>
              <w:t>Wilson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 xml:space="preserve">Constitutional Law I [3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Duncan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Pr="003A00F8" w:rsidRDefault="00423900" w:rsidP="00423900">
            <w:pPr>
              <w:rPr>
                <w:sz w:val="18"/>
                <w:szCs w:val="18"/>
              </w:rPr>
            </w:pPr>
            <w:r>
              <w:rPr>
                <w:sz w:val="18"/>
                <w:szCs w:val="18"/>
              </w:rPr>
              <w:t xml:space="preserve">Constitutional Law I [4 </w:t>
            </w:r>
            <w:proofErr w:type="spellStart"/>
            <w:r>
              <w:rPr>
                <w:sz w:val="18"/>
                <w:szCs w:val="18"/>
              </w:rPr>
              <w:t>cr</w:t>
            </w:r>
            <w:proofErr w:type="spellEnd"/>
            <w:r>
              <w:rPr>
                <w:sz w:val="18"/>
                <w:szCs w:val="18"/>
              </w:rPr>
              <w:t>]</w:t>
            </w:r>
          </w:p>
        </w:tc>
        <w:tc>
          <w:tcPr>
            <w:tcW w:w="1710" w:type="dxa"/>
            <w:vAlign w:val="center"/>
          </w:tcPr>
          <w:p w:rsidR="00423900" w:rsidRPr="003A00F8" w:rsidRDefault="00423900" w:rsidP="00423900">
            <w:pPr>
              <w:rPr>
                <w:sz w:val="18"/>
                <w:szCs w:val="18"/>
              </w:rPr>
            </w:pPr>
            <w:r>
              <w:rPr>
                <w:sz w:val="18"/>
                <w:szCs w:val="18"/>
              </w:rPr>
              <w:t>Berger</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Corporate Finance</w:t>
            </w:r>
          </w:p>
        </w:tc>
        <w:tc>
          <w:tcPr>
            <w:tcW w:w="1710" w:type="dxa"/>
            <w:vAlign w:val="center"/>
          </w:tcPr>
          <w:p w:rsidR="00423900" w:rsidRDefault="00423900" w:rsidP="00423900">
            <w:pPr>
              <w:rPr>
                <w:sz w:val="18"/>
                <w:szCs w:val="18"/>
              </w:rPr>
            </w:pPr>
            <w:r>
              <w:rPr>
                <w:sz w:val="18"/>
                <w:szCs w:val="18"/>
              </w:rPr>
              <w:t>Thimmesch</w:t>
            </w:r>
          </w:p>
        </w:tc>
        <w:tc>
          <w:tcPr>
            <w:tcW w:w="1890" w:type="dxa"/>
            <w:vAlign w:val="center"/>
          </w:tcPr>
          <w:p w:rsidR="00423900" w:rsidRPr="003A00F8" w:rsidRDefault="0013428D" w:rsidP="00423900">
            <w:pPr>
              <w:rPr>
                <w:sz w:val="18"/>
                <w:szCs w:val="18"/>
              </w:rPr>
            </w:pPr>
            <w:r>
              <w:rPr>
                <w:sz w:val="18"/>
                <w:szCs w:val="18"/>
              </w:rPr>
              <w:t>Business Associations</w:t>
            </w:r>
          </w:p>
        </w:tc>
        <w:tc>
          <w:tcPr>
            <w:tcW w:w="2250" w:type="dxa"/>
            <w:vAlign w:val="center"/>
          </w:tcPr>
          <w:p w:rsidR="00423900" w:rsidRPr="003A00F8"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Criminal Procedure</w:t>
            </w:r>
          </w:p>
        </w:tc>
        <w:tc>
          <w:tcPr>
            <w:tcW w:w="1710" w:type="dxa"/>
            <w:vAlign w:val="center"/>
          </w:tcPr>
          <w:p w:rsidR="00423900" w:rsidRDefault="00423900" w:rsidP="00423900">
            <w:pPr>
              <w:rPr>
                <w:sz w:val="18"/>
                <w:szCs w:val="18"/>
              </w:rPr>
            </w:pPr>
            <w:r>
              <w:rPr>
                <w:sz w:val="18"/>
                <w:szCs w:val="18"/>
              </w:rPr>
              <w:t>Potuto</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Criminal Sanctions Seminar</w:t>
            </w:r>
          </w:p>
        </w:tc>
        <w:tc>
          <w:tcPr>
            <w:tcW w:w="1710" w:type="dxa"/>
            <w:vAlign w:val="center"/>
          </w:tcPr>
          <w:p w:rsidR="00423900" w:rsidRDefault="00423900" w:rsidP="00423900">
            <w:pPr>
              <w:rPr>
                <w:sz w:val="18"/>
                <w:szCs w:val="18"/>
              </w:rPr>
            </w:pPr>
            <w:r>
              <w:rPr>
                <w:sz w:val="18"/>
                <w:szCs w:val="18"/>
              </w:rPr>
              <w:t>Gardner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Domestic Telecommunications</w:t>
            </w:r>
          </w:p>
        </w:tc>
        <w:tc>
          <w:tcPr>
            <w:tcW w:w="1710" w:type="dxa"/>
            <w:vAlign w:val="center"/>
          </w:tcPr>
          <w:p w:rsidR="00423900" w:rsidRDefault="00423900" w:rsidP="00423900">
            <w:pPr>
              <w:rPr>
                <w:sz w:val="18"/>
                <w:szCs w:val="18"/>
              </w:rPr>
            </w:pPr>
            <w:r>
              <w:rPr>
                <w:sz w:val="18"/>
                <w:szCs w:val="18"/>
              </w:rPr>
              <w:t>Hurwitz</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685FE8"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Employment Discrimination</w:t>
            </w:r>
          </w:p>
        </w:tc>
        <w:tc>
          <w:tcPr>
            <w:tcW w:w="1710" w:type="dxa"/>
            <w:vAlign w:val="center"/>
          </w:tcPr>
          <w:p w:rsidR="00423900" w:rsidRDefault="00423900" w:rsidP="00423900">
            <w:pPr>
              <w:rPr>
                <w:sz w:val="18"/>
                <w:szCs w:val="18"/>
              </w:rPr>
            </w:pPr>
            <w:r>
              <w:rPr>
                <w:sz w:val="18"/>
                <w:szCs w:val="18"/>
              </w:rPr>
              <w:t>Willborn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Entertainment Law</w:t>
            </w:r>
          </w:p>
        </w:tc>
        <w:tc>
          <w:tcPr>
            <w:tcW w:w="1710" w:type="dxa"/>
            <w:vAlign w:val="center"/>
          </w:tcPr>
          <w:p w:rsidR="00423900" w:rsidRDefault="00423900" w:rsidP="00423900">
            <w:pPr>
              <w:rPr>
                <w:sz w:val="18"/>
                <w:szCs w:val="18"/>
              </w:rPr>
            </w:pPr>
            <w:r>
              <w:rPr>
                <w:sz w:val="18"/>
                <w:szCs w:val="18"/>
              </w:rPr>
              <w:t>Dooling</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Environmental Law &amp; Water Resource Management Seminar</w:t>
            </w:r>
          </w:p>
        </w:tc>
        <w:tc>
          <w:tcPr>
            <w:tcW w:w="1710" w:type="dxa"/>
            <w:vAlign w:val="center"/>
          </w:tcPr>
          <w:p w:rsidR="00423900" w:rsidRDefault="00423900" w:rsidP="00423900">
            <w:pPr>
              <w:rPr>
                <w:sz w:val="18"/>
                <w:szCs w:val="18"/>
              </w:rPr>
            </w:pPr>
            <w:r>
              <w:rPr>
                <w:sz w:val="18"/>
                <w:szCs w:val="18"/>
              </w:rPr>
              <w:t>Schutz</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Estate Planning Problems</w:t>
            </w:r>
          </w:p>
        </w:tc>
        <w:tc>
          <w:tcPr>
            <w:tcW w:w="1710" w:type="dxa"/>
            <w:vAlign w:val="center"/>
          </w:tcPr>
          <w:p w:rsidR="00423900" w:rsidRDefault="00423900" w:rsidP="00423900">
            <w:pPr>
              <w:rPr>
                <w:sz w:val="18"/>
                <w:szCs w:val="18"/>
              </w:rPr>
            </w:pPr>
            <w:r>
              <w:rPr>
                <w:sz w:val="18"/>
                <w:szCs w:val="18"/>
              </w:rPr>
              <w:t>Janssen</w:t>
            </w:r>
          </w:p>
        </w:tc>
        <w:tc>
          <w:tcPr>
            <w:tcW w:w="1890" w:type="dxa"/>
            <w:vAlign w:val="center"/>
          </w:tcPr>
          <w:p w:rsidR="00423900" w:rsidRDefault="00423900" w:rsidP="00423900">
            <w:pPr>
              <w:rPr>
                <w:sz w:val="18"/>
                <w:szCs w:val="18"/>
              </w:rPr>
            </w:pPr>
            <w:r>
              <w:rPr>
                <w:sz w:val="18"/>
                <w:szCs w:val="18"/>
              </w:rPr>
              <w:t>Estate Planning</w:t>
            </w: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Evidence – Section 1</w:t>
            </w:r>
          </w:p>
        </w:tc>
        <w:tc>
          <w:tcPr>
            <w:tcW w:w="1710" w:type="dxa"/>
            <w:vAlign w:val="center"/>
          </w:tcPr>
          <w:p w:rsidR="00423900" w:rsidRDefault="00423900" w:rsidP="00423900">
            <w:pPr>
              <w:rPr>
                <w:sz w:val="18"/>
                <w:szCs w:val="18"/>
              </w:rPr>
            </w:pPr>
            <w:r>
              <w:rPr>
                <w:sz w:val="18"/>
                <w:szCs w:val="18"/>
              </w:rPr>
              <w:t>Moberly</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Evidence – Section 2</w:t>
            </w:r>
          </w:p>
        </w:tc>
        <w:tc>
          <w:tcPr>
            <w:tcW w:w="1710" w:type="dxa"/>
            <w:vAlign w:val="center"/>
          </w:tcPr>
          <w:p w:rsidR="00423900" w:rsidRDefault="00423900" w:rsidP="00423900">
            <w:pPr>
              <w:rPr>
                <w:sz w:val="18"/>
                <w:szCs w:val="18"/>
              </w:rPr>
            </w:pPr>
            <w:r>
              <w:rPr>
                <w:sz w:val="18"/>
                <w:szCs w:val="18"/>
              </w:rPr>
              <w:t>Moberly</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14371A" w:rsidP="00423900">
            <w:pPr>
              <w:jc w:val="center"/>
              <w:rPr>
                <w:sz w:val="18"/>
                <w:szCs w:val="18"/>
              </w:rPr>
            </w:pPr>
            <w:r>
              <w:rPr>
                <w:sz w:val="18"/>
                <w:szCs w:val="18"/>
              </w:rPr>
              <w:t>Y</w:t>
            </w:r>
          </w:p>
        </w:tc>
      </w:tr>
      <w:tr w:rsidR="00423900" w:rsidTr="00423900">
        <w:tc>
          <w:tcPr>
            <w:tcW w:w="2538" w:type="dxa"/>
            <w:vAlign w:val="center"/>
          </w:tcPr>
          <w:p w:rsidR="00423900" w:rsidRPr="00825AF2" w:rsidRDefault="00423900" w:rsidP="00423900">
            <w:pPr>
              <w:rPr>
                <w:strike/>
                <w:sz w:val="18"/>
                <w:szCs w:val="18"/>
              </w:rPr>
            </w:pPr>
            <w:r w:rsidRPr="00825AF2">
              <w:rPr>
                <w:strike/>
                <w:sz w:val="18"/>
                <w:szCs w:val="18"/>
              </w:rPr>
              <w:t>Family Law</w:t>
            </w:r>
          </w:p>
        </w:tc>
        <w:tc>
          <w:tcPr>
            <w:tcW w:w="1710" w:type="dxa"/>
            <w:vAlign w:val="center"/>
          </w:tcPr>
          <w:p w:rsidR="00423900" w:rsidRPr="00825AF2" w:rsidRDefault="00423900" w:rsidP="00423900">
            <w:pPr>
              <w:rPr>
                <w:strike/>
                <w:sz w:val="18"/>
                <w:szCs w:val="18"/>
              </w:rPr>
            </w:pPr>
            <w:r w:rsidRPr="00825AF2">
              <w:rPr>
                <w:strike/>
                <w:sz w:val="18"/>
                <w:szCs w:val="18"/>
              </w:rPr>
              <w:t>Burkstrand-Reid</w:t>
            </w:r>
          </w:p>
        </w:tc>
        <w:tc>
          <w:tcPr>
            <w:tcW w:w="1890" w:type="dxa"/>
            <w:vAlign w:val="center"/>
          </w:tcPr>
          <w:p w:rsidR="00423900" w:rsidRPr="00825AF2" w:rsidRDefault="00423900" w:rsidP="00423900">
            <w:pPr>
              <w:rPr>
                <w:strike/>
                <w:sz w:val="18"/>
                <w:szCs w:val="18"/>
              </w:rPr>
            </w:pPr>
          </w:p>
        </w:tc>
        <w:tc>
          <w:tcPr>
            <w:tcW w:w="2250" w:type="dxa"/>
            <w:vAlign w:val="center"/>
          </w:tcPr>
          <w:p w:rsidR="00423900" w:rsidRPr="00825AF2" w:rsidRDefault="00423900" w:rsidP="00423900">
            <w:pPr>
              <w:rPr>
                <w:strike/>
                <w:sz w:val="18"/>
                <w:szCs w:val="18"/>
              </w:rPr>
            </w:pPr>
          </w:p>
        </w:tc>
        <w:tc>
          <w:tcPr>
            <w:tcW w:w="1188" w:type="dxa"/>
            <w:vAlign w:val="center"/>
          </w:tcPr>
          <w:p w:rsidR="00423900" w:rsidRPr="00825AF2" w:rsidRDefault="00C47919" w:rsidP="00423900">
            <w:pPr>
              <w:jc w:val="center"/>
              <w:rPr>
                <w:strike/>
                <w:sz w:val="18"/>
                <w:szCs w:val="18"/>
              </w:rPr>
            </w:pPr>
            <w:r w:rsidRPr="00825AF2">
              <w:rPr>
                <w:strike/>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Individual Income Tax [4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Lyons</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Insurance Law</w:t>
            </w:r>
          </w:p>
        </w:tc>
        <w:tc>
          <w:tcPr>
            <w:tcW w:w="1710" w:type="dxa"/>
            <w:vAlign w:val="center"/>
          </w:tcPr>
          <w:p w:rsidR="00423900" w:rsidRDefault="00423900" w:rsidP="00423900">
            <w:pPr>
              <w:rPr>
                <w:sz w:val="18"/>
                <w:szCs w:val="18"/>
              </w:rPr>
            </w:pPr>
            <w:r>
              <w:rPr>
                <w:sz w:val="18"/>
                <w:szCs w:val="18"/>
              </w:rPr>
              <w:t>Works</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rPr>
          <w:cantSplit/>
        </w:trPr>
        <w:tc>
          <w:tcPr>
            <w:tcW w:w="2538" w:type="dxa"/>
            <w:vAlign w:val="center"/>
          </w:tcPr>
          <w:p w:rsidR="00423900" w:rsidRDefault="00423900" w:rsidP="00423900">
            <w:pPr>
              <w:rPr>
                <w:sz w:val="18"/>
                <w:szCs w:val="18"/>
              </w:rPr>
            </w:pPr>
            <w:r>
              <w:rPr>
                <w:sz w:val="18"/>
                <w:szCs w:val="18"/>
              </w:rPr>
              <w:t>International Gender Issues Seminar</w:t>
            </w:r>
          </w:p>
        </w:tc>
        <w:tc>
          <w:tcPr>
            <w:tcW w:w="1710" w:type="dxa"/>
            <w:vAlign w:val="center"/>
          </w:tcPr>
          <w:p w:rsidR="00423900" w:rsidRDefault="00423900" w:rsidP="00423900">
            <w:pPr>
              <w:rPr>
                <w:sz w:val="18"/>
                <w:szCs w:val="18"/>
              </w:rPr>
            </w:pPr>
            <w:r>
              <w:rPr>
                <w:sz w:val="18"/>
                <w:szCs w:val="18"/>
              </w:rPr>
              <w:t>Shavers</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International Intellectual Property</w:t>
            </w:r>
          </w:p>
        </w:tc>
        <w:tc>
          <w:tcPr>
            <w:tcW w:w="1710" w:type="dxa"/>
            <w:vAlign w:val="center"/>
          </w:tcPr>
          <w:p w:rsidR="00423900" w:rsidRDefault="00423900" w:rsidP="00423900">
            <w:pPr>
              <w:rPr>
                <w:sz w:val="18"/>
                <w:szCs w:val="18"/>
              </w:rPr>
            </w:pPr>
            <w:r>
              <w:rPr>
                <w:sz w:val="18"/>
                <w:szCs w:val="18"/>
              </w:rPr>
              <w:t>Sheppard</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International Law</w:t>
            </w:r>
          </w:p>
        </w:tc>
        <w:tc>
          <w:tcPr>
            <w:tcW w:w="1710" w:type="dxa"/>
            <w:vAlign w:val="center"/>
          </w:tcPr>
          <w:p w:rsidR="00423900" w:rsidRDefault="00423900" w:rsidP="00423900">
            <w:pPr>
              <w:rPr>
                <w:sz w:val="18"/>
                <w:szCs w:val="18"/>
              </w:rPr>
            </w:pPr>
            <w:r>
              <w:rPr>
                <w:sz w:val="18"/>
                <w:szCs w:val="18"/>
              </w:rPr>
              <w:t>Schaefer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International Satellite Communications Law [1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von der Dunk</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Pr="003A00F8" w:rsidRDefault="00423900" w:rsidP="00423900">
            <w:pPr>
              <w:rPr>
                <w:sz w:val="18"/>
                <w:szCs w:val="18"/>
              </w:rPr>
            </w:pPr>
            <w:r>
              <w:rPr>
                <w:sz w:val="18"/>
                <w:szCs w:val="18"/>
              </w:rPr>
              <w:t>International Telecommunications Law: Cyber Warfare</w:t>
            </w:r>
          </w:p>
        </w:tc>
        <w:tc>
          <w:tcPr>
            <w:tcW w:w="1710" w:type="dxa"/>
            <w:vAlign w:val="center"/>
          </w:tcPr>
          <w:p w:rsidR="00423900" w:rsidRPr="003A00F8" w:rsidRDefault="00423900" w:rsidP="00423900">
            <w:pPr>
              <w:rPr>
                <w:sz w:val="18"/>
                <w:szCs w:val="18"/>
              </w:rPr>
            </w:pPr>
            <w:r>
              <w:rPr>
                <w:sz w:val="18"/>
                <w:szCs w:val="18"/>
              </w:rPr>
              <w:t>Beard</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International Trade Law</w:t>
            </w:r>
          </w:p>
        </w:tc>
        <w:tc>
          <w:tcPr>
            <w:tcW w:w="1710" w:type="dxa"/>
            <w:vAlign w:val="center"/>
          </w:tcPr>
          <w:p w:rsidR="00423900" w:rsidRDefault="00423900" w:rsidP="00423900">
            <w:pPr>
              <w:rPr>
                <w:sz w:val="18"/>
                <w:szCs w:val="18"/>
              </w:rPr>
            </w:pPr>
            <w:r>
              <w:rPr>
                <w:sz w:val="18"/>
                <w:szCs w:val="18"/>
              </w:rPr>
              <w:t>Schaefer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Pr="003A00F8" w:rsidRDefault="00423900" w:rsidP="00423900">
            <w:pPr>
              <w:rPr>
                <w:sz w:val="18"/>
                <w:szCs w:val="18"/>
              </w:rPr>
            </w:pPr>
            <w:r>
              <w:rPr>
                <w:sz w:val="18"/>
                <w:szCs w:val="18"/>
              </w:rPr>
              <w:t>Labor Law</w:t>
            </w:r>
          </w:p>
        </w:tc>
        <w:tc>
          <w:tcPr>
            <w:tcW w:w="1710" w:type="dxa"/>
            <w:vAlign w:val="center"/>
          </w:tcPr>
          <w:p w:rsidR="00423900" w:rsidRPr="003A00F8" w:rsidRDefault="00423900" w:rsidP="00423900">
            <w:pPr>
              <w:rPr>
                <w:sz w:val="18"/>
                <w:szCs w:val="18"/>
              </w:rPr>
            </w:pPr>
            <w:r>
              <w:rPr>
                <w:sz w:val="18"/>
                <w:szCs w:val="18"/>
              </w:rPr>
              <w:t>Willborn</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F00BCA" w:rsidP="00423900">
            <w:pPr>
              <w:jc w:val="center"/>
              <w:rPr>
                <w:sz w:val="18"/>
                <w:szCs w:val="18"/>
              </w:rPr>
            </w:pPr>
            <w:r>
              <w:rPr>
                <w:sz w:val="18"/>
                <w:szCs w:val="18"/>
              </w:rPr>
              <w:t>May not be</w:t>
            </w:r>
          </w:p>
        </w:tc>
      </w:tr>
      <w:tr w:rsidR="00423900" w:rsidTr="00423900">
        <w:tc>
          <w:tcPr>
            <w:tcW w:w="2538" w:type="dxa"/>
            <w:vAlign w:val="center"/>
          </w:tcPr>
          <w:p w:rsidR="00423900" w:rsidRDefault="00423900" w:rsidP="00423900">
            <w:pPr>
              <w:rPr>
                <w:sz w:val="18"/>
                <w:szCs w:val="18"/>
              </w:rPr>
            </w:pPr>
            <w:r>
              <w:rPr>
                <w:sz w:val="18"/>
                <w:szCs w:val="18"/>
              </w:rPr>
              <w:t>Law &amp; Behavioral Science</w:t>
            </w:r>
          </w:p>
        </w:tc>
        <w:tc>
          <w:tcPr>
            <w:tcW w:w="1710" w:type="dxa"/>
            <w:vAlign w:val="center"/>
          </w:tcPr>
          <w:p w:rsidR="00423900" w:rsidRDefault="00423900" w:rsidP="00423900">
            <w:pPr>
              <w:rPr>
                <w:sz w:val="18"/>
                <w:szCs w:val="18"/>
              </w:rPr>
            </w:pPr>
            <w:r>
              <w:rPr>
                <w:sz w:val="18"/>
                <w:szCs w:val="18"/>
              </w:rPr>
              <w:t>Wiener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Law &amp; Literature</w:t>
            </w:r>
          </w:p>
        </w:tc>
        <w:tc>
          <w:tcPr>
            <w:tcW w:w="1710" w:type="dxa"/>
            <w:vAlign w:val="center"/>
          </w:tcPr>
          <w:p w:rsidR="00423900" w:rsidRDefault="00423900" w:rsidP="00423900">
            <w:pPr>
              <w:rPr>
                <w:sz w:val="18"/>
                <w:szCs w:val="18"/>
              </w:rPr>
            </w:pPr>
            <w:r>
              <w:rPr>
                <w:sz w:val="18"/>
                <w:szCs w:val="18"/>
              </w:rPr>
              <w:t>Dooling</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 xml:space="preserve">Law of Provider &amp; Patient [2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Lawson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Pr="003A00F8" w:rsidRDefault="00423900" w:rsidP="00423900">
            <w:pPr>
              <w:rPr>
                <w:sz w:val="18"/>
                <w:szCs w:val="18"/>
              </w:rPr>
            </w:pPr>
            <w:r>
              <w:rPr>
                <w:sz w:val="18"/>
                <w:szCs w:val="18"/>
              </w:rPr>
              <w:t>Legal Profession</w:t>
            </w:r>
          </w:p>
        </w:tc>
        <w:tc>
          <w:tcPr>
            <w:tcW w:w="1710" w:type="dxa"/>
            <w:vAlign w:val="center"/>
          </w:tcPr>
          <w:p w:rsidR="00423900" w:rsidRPr="003A00F8" w:rsidRDefault="00423900" w:rsidP="00423900">
            <w:pPr>
              <w:rPr>
                <w:sz w:val="18"/>
                <w:szCs w:val="18"/>
              </w:rPr>
            </w:pPr>
            <w:r>
              <w:rPr>
                <w:sz w:val="18"/>
                <w:szCs w:val="18"/>
              </w:rPr>
              <w:t>Blankley</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Mediation [4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Blankley</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lastRenderedPageBreak/>
              <w:t>Mental Health Law</w:t>
            </w:r>
          </w:p>
        </w:tc>
        <w:tc>
          <w:tcPr>
            <w:tcW w:w="1710" w:type="dxa"/>
            <w:vAlign w:val="center"/>
          </w:tcPr>
          <w:p w:rsidR="00423900" w:rsidRDefault="00423900" w:rsidP="00423900">
            <w:pPr>
              <w:rPr>
                <w:sz w:val="18"/>
                <w:szCs w:val="18"/>
              </w:rPr>
            </w:pPr>
            <w:r>
              <w:rPr>
                <w:sz w:val="18"/>
                <w:szCs w:val="18"/>
              </w:rPr>
              <w:t>Schopp</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Mental Health Law Seminar</w:t>
            </w:r>
          </w:p>
        </w:tc>
        <w:tc>
          <w:tcPr>
            <w:tcW w:w="1710" w:type="dxa"/>
            <w:vAlign w:val="center"/>
          </w:tcPr>
          <w:p w:rsidR="00423900" w:rsidRDefault="00423900" w:rsidP="00423900">
            <w:pPr>
              <w:rPr>
                <w:sz w:val="18"/>
                <w:szCs w:val="18"/>
              </w:rPr>
            </w:pPr>
            <w:r>
              <w:rPr>
                <w:sz w:val="18"/>
                <w:szCs w:val="18"/>
              </w:rPr>
              <w:t>Schopp</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National Security Law</w:t>
            </w:r>
          </w:p>
        </w:tc>
        <w:tc>
          <w:tcPr>
            <w:tcW w:w="1710" w:type="dxa"/>
            <w:vAlign w:val="center"/>
          </w:tcPr>
          <w:p w:rsidR="00423900" w:rsidRDefault="00423900" w:rsidP="00423900">
            <w:pPr>
              <w:rPr>
                <w:sz w:val="18"/>
                <w:szCs w:val="18"/>
              </w:rPr>
            </w:pPr>
            <w:r>
              <w:rPr>
                <w:sz w:val="18"/>
                <w:szCs w:val="18"/>
              </w:rPr>
              <w:t>Beard</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Native American Law Seminar</w:t>
            </w:r>
          </w:p>
        </w:tc>
        <w:tc>
          <w:tcPr>
            <w:tcW w:w="1710" w:type="dxa"/>
            <w:vAlign w:val="center"/>
          </w:tcPr>
          <w:p w:rsidR="00423900" w:rsidRDefault="00423900" w:rsidP="00423900">
            <w:pPr>
              <w:rPr>
                <w:sz w:val="18"/>
                <w:szCs w:val="18"/>
              </w:rPr>
            </w:pPr>
            <w:r>
              <w:rPr>
                <w:sz w:val="18"/>
                <w:szCs w:val="18"/>
              </w:rPr>
              <w:t>Snowden</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3900" w:rsidP="00423900">
            <w:pPr>
              <w:jc w:val="center"/>
              <w:rPr>
                <w:sz w:val="18"/>
                <w:szCs w:val="18"/>
              </w:rPr>
            </w:pPr>
            <w:r>
              <w:rPr>
                <w:sz w:val="18"/>
                <w:szCs w:val="18"/>
              </w:rPr>
              <w:t>No</w:t>
            </w:r>
          </w:p>
        </w:tc>
      </w:tr>
      <w:tr w:rsidR="00423900" w:rsidTr="00423900">
        <w:tc>
          <w:tcPr>
            <w:tcW w:w="2538" w:type="dxa"/>
            <w:vAlign w:val="center"/>
          </w:tcPr>
          <w:p w:rsidR="00423900" w:rsidRDefault="00423900" w:rsidP="00423900">
            <w:pPr>
              <w:rPr>
                <w:sz w:val="18"/>
                <w:szCs w:val="18"/>
              </w:rPr>
            </w:pPr>
            <w:r>
              <w:rPr>
                <w:sz w:val="18"/>
                <w:szCs w:val="18"/>
              </w:rPr>
              <w:t>Negotiations</w:t>
            </w:r>
          </w:p>
        </w:tc>
        <w:tc>
          <w:tcPr>
            <w:tcW w:w="1710" w:type="dxa"/>
            <w:vAlign w:val="center"/>
          </w:tcPr>
          <w:p w:rsidR="00423900" w:rsidRDefault="00423900" w:rsidP="00423900">
            <w:pPr>
              <w:rPr>
                <w:sz w:val="18"/>
                <w:szCs w:val="18"/>
              </w:rPr>
            </w:pPr>
            <w:r>
              <w:rPr>
                <w:sz w:val="18"/>
                <w:szCs w:val="18"/>
              </w:rPr>
              <w:t>Landis</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Partnership Tax</w:t>
            </w:r>
          </w:p>
        </w:tc>
        <w:tc>
          <w:tcPr>
            <w:tcW w:w="1710" w:type="dxa"/>
            <w:vAlign w:val="center"/>
          </w:tcPr>
          <w:p w:rsidR="00423900" w:rsidRDefault="00423900" w:rsidP="00423900">
            <w:pPr>
              <w:rPr>
                <w:sz w:val="18"/>
                <w:szCs w:val="18"/>
              </w:rPr>
            </w:pPr>
            <w:r>
              <w:rPr>
                <w:sz w:val="18"/>
                <w:szCs w:val="18"/>
              </w:rPr>
              <w:t>Lyons</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Pretrial Litigation</w:t>
            </w:r>
          </w:p>
        </w:tc>
        <w:tc>
          <w:tcPr>
            <w:tcW w:w="1710" w:type="dxa"/>
            <w:vAlign w:val="center"/>
          </w:tcPr>
          <w:p w:rsidR="00423900" w:rsidRDefault="00423900" w:rsidP="00423900">
            <w:pPr>
              <w:rPr>
                <w:sz w:val="18"/>
                <w:szCs w:val="18"/>
              </w:rPr>
            </w:pPr>
            <w:r>
              <w:rPr>
                <w:sz w:val="18"/>
                <w:szCs w:val="18"/>
              </w:rPr>
              <w:t>Klaus</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Principles of Regulation</w:t>
            </w:r>
          </w:p>
        </w:tc>
        <w:tc>
          <w:tcPr>
            <w:tcW w:w="1710" w:type="dxa"/>
            <w:vAlign w:val="center"/>
          </w:tcPr>
          <w:p w:rsidR="00423900" w:rsidRDefault="00423900" w:rsidP="00423900">
            <w:pPr>
              <w:rPr>
                <w:sz w:val="18"/>
                <w:szCs w:val="18"/>
              </w:rPr>
            </w:pPr>
            <w:r>
              <w:rPr>
                <w:sz w:val="18"/>
                <w:szCs w:val="18"/>
              </w:rPr>
              <w:t>Hurwitz</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Real Estate Transactions</w:t>
            </w:r>
          </w:p>
        </w:tc>
        <w:tc>
          <w:tcPr>
            <w:tcW w:w="1710" w:type="dxa"/>
            <w:vAlign w:val="center"/>
          </w:tcPr>
          <w:p w:rsidR="00423900" w:rsidRDefault="00423900" w:rsidP="00423900">
            <w:pPr>
              <w:rPr>
                <w:sz w:val="18"/>
                <w:szCs w:val="18"/>
              </w:rPr>
            </w:pPr>
            <w:r>
              <w:rPr>
                <w:sz w:val="18"/>
                <w:szCs w:val="18"/>
              </w:rPr>
              <w:t>Medill</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 xml:space="preserve">Space Law [2 </w:t>
            </w:r>
            <w:proofErr w:type="spellStart"/>
            <w:r>
              <w:rPr>
                <w:sz w:val="18"/>
                <w:szCs w:val="18"/>
              </w:rPr>
              <w:t>cr</w:t>
            </w:r>
            <w:proofErr w:type="spellEnd"/>
            <w:r>
              <w:rPr>
                <w:sz w:val="18"/>
                <w:szCs w:val="18"/>
              </w:rPr>
              <w:t>]</w:t>
            </w:r>
          </w:p>
        </w:tc>
        <w:tc>
          <w:tcPr>
            <w:tcW w:w="1710" w:type="dxa"/>
            <w:vAlign w:val="center"/>
          </w:tcPr>
          <w:p w:rsidR="00423900" w:rsidRDefault="00423900" w:rsidP="00423900">
            <w:pPr>
              <w:rPr>
                <w:sz w:val="18"/>
                <w:szCs w:val="18"/>
              </w:rPr>
            </w:pPr>
            <w:r>
              <w:rPr>
                <w:sz w:val="18"/>
                <w:szCs w:val="18"/>
              </w:rPr>
              <w:t>von der Dunk</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4243A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Statutory Interpretation</w:t>
            </w:r>
          </w:p>
        </w:tc>
        <w:tc>
          <w:tcPr>
            <w:tcW w:w="1710" w:type="dxa"/>
            <w:vAlign w:val="center"/>
          </w:tcPr>
          <w:p w:rsidR="00423900" w:rsidRDefault="00423900" w:rsidP="00423900">
            <w:pPr>
              <w:rPr>
                <w:sz w:val="18"/>
                <w:szCs w:val="18"/>
              </w:rPr>
            </w:pPr>
            <w:r>
              <w:rPr>
                <w:sz w:val="18"/>
                <w:szCs w:val="18"/>
              </w:rPr>
              <w:t>Berger</w:t>
            </w:r>
          </w:p>
        </w:tc>
        <w:tc>
          <w:tcPr>
            <w:tcW w:w="1890" w:type="dxa"/>
            <w:vAlign w:val="center"/>
          </w:tcPr>
          <w:p w:rsidR="00423900" w:rsidRDefault="00423900" w:rsidP="00423900">
            <w:pPr>
              <w:rPr>
                <w:sz w:val="18"/>
                <w:szCs w:val="18"/>
              </w:rPr>
            </w:pPr>
          </w:p>
        </w:tc>
        <w:tc>
          <w:tcPr>
            <w:tcW w:w="2250" w:type="dxa"/>
            <w:vAlign w:val="center"/>
          </w:tcPr>
          <w:p w:rsidR="00423900" w:rsidRDefault="00423900" w:rsidP="00423900">
            <w:pPr>
              <w:rPr>
                <w:sz w:val="18"/>
                <w:szCs w:val="18"/>
              </w:rPr>
            </w:pPr>
          </w:p>
        </w:tc>
        <w:tc>
          <w:tcPr>
            <w:tcW w:w="1188" w:type="dxa"/>
            <w:vAlign w:val="center"/>
          </w:tcPr>
          <w:p w:rsidR="00423900" w:rsidRDefault="00C47919" w:rsidP="00423900">
            <w:pPr>
              <w:jc w:val="center"/>
              <w:rPr>
                <w:sz w:val="18"/>
                <w:szCs w:val="18"/>
              </w:rPr>
            </w:pPr>
            <w:r>
              <w:rPr>
                <w:sz w:val="18"/>
                <w:szCs w:val="18"/>
              </w:rPr>
              <w:t>Y</w:t>
            </w:r>
          </w:p>
        </w:tc>
      </w:tr>
      <w:tr w:rsidR="00423900" w:rsidTr="00423900">
        <w:tc>
          <w:tcPr>
            <w:tcW w:w="2538" w:type="dxa"/>
            <w:vAlign w:val="center"/>
          </w:tcPr>
          <w:p w:rsidR="00423900" w:rsidRDefault="00423900" w:rsidP="00423900">
            <w:pPr>
              <w:rPr>
                <w:sz w:val="18"/>
                <w:szCs w:val="18"/>
              </w:rPr>
            </w:pPr>
            <w:r>
              <w:rPr>
                <w:sz w:val="18"/>
                <w:szCs w:val="18"/>
              </w:rPr>
              <w:t>Unfair Competition</w:t>
            </w:r>
          </w:p>
        </w:tc>
        <w:tc>
          <w:tcPr>
            <w:tcW w:w="1710" w:type="dxa"/>
            <w:vAlign w:val="center"/>
          </w:tcPr>
          <w:p w:rsidR="00423900" w:rsidRDefault="00423900" w:rsidP="00423900">
            <w:pPr>
              <w:rPr>
                <w:sz w:val="18"/>
                <w:szCs w:val="18"/>
              </w:rPr>
            </w:pPr>
            <w:r>
              <w:rPr>
                <w:sz w:val="18"/>
                <w:szCs w:val="18"/>
              </w:rPr>
              <w:t>Denicola</w:t>
            </w:r>
          </w:p>
        </w:tc>
        <w:tc>
          <w:tcPr>
            <w:tcW w:w="1890" w:type="dxa"/>
            <w:vAlign w:val="center"/>
          </w:tcPr>
          <w:p w:rsidR="00423900" w:rsidRPr="003A00F8" w:rsidRDefault="00423900" w:rsidP="00423900">
            <w:pPr>
              <w:rPr>
                <w:sz w:val="18"/>
                <w:szCs w:val="18"/>
              </w:rPr>
            </w:pPr>
          </w:p>
        </w:tc>
        <w:tc>
          <w:tcPr>
            <w:tcW w:w="2250" w:type="dxa"/>
            <w:vAlign w:val="center"/>
          </w:tcPr>
          <w:p w:rsidR="00423900" w:rsidRPr="003A00F8" w:rsidRDefault="00423900" w:rsidP="00423900">
            <w:pPr>
              <w:rPr>
                <w:sz w:val="18"/>
                <w:szCs w:val="18"/>
              </w:rPr>
            </w:pPr>
          </w:p>
        </w:tc>
        <w:tc>
          <w:tcPr>
            <w:tcW w:w="1188" w:type="dxa"/>
            <w:vAlign w:val="center"/>
          </w:tcPr>
          <w:p w:rsidR="00423900" w:rsidRPr="003A00F8" w:rsidRDefault="00C47919" w:rsidP="00423900">
            <w:pPr>
              <w:jc w:val="center"/>
              <w:rPr>
                <w:sz w:val="18"/>
                <w:szCs w:val="18"/>
              </w:rPr>
            </w:pPr>
            <w:r>
              <w:rPr>
                <w:sz w:val="18"/>
                <w:szCs w:val="18"/>
              </w:rPr>
              <w:t>Y</w:t>
            </w:r>
          </w:p>
        </w:tc>
      </w:tr>
    </w:tbl>
    <w:p w:rsidR="00423900" w:rsidRDefault="00423900" w:rsidP="00423900"/>
    <w:p w:rsidR="00423900" w:rsidRDefault="00423900" w:rsidP="00423900"/>
    <w:p w:rsidR="00423900" w:rsidRDefault="00423900">
      <w:pPr>
        <w:rPr>
          <w:rFonts w:asciiTheme="majorHAnsi" w:eastAsiaTheme="majorEastAsia" w:hAnsiTheme="majorHAnsi" w:cstheme="majorBidi"/>
          <w:spacing w:val="5"/>
          <w:kern w:val="28"/>
          <w:sz w:val="40"/>
          <w:szCs w:val="52"/>
        </w:rPr>
      </w:pPr>
      <w:r>
        <w:br w:type="page"/>
      </w:r>
    </w:p>
    <w:p w:rsidR="002F0BF2" w:rsidRDefault="002F0BF2" w:rsidP="002F0BF2">
      <w:pPr>
        <w:pStyle w:val="Title"/>
      </w:pPr>
      <w:bookmarkStart w:id="24" w:name="Spring2015Courses"/>
      <w:bookmarkEnd w:id="24"/>
      <w:r w:rsidRPr="00342BE9">
        <w:lastRenderedPageBreak/>
        <w:t>Spring 201</w:t>
      </w:r>
      <w:r>
        <w:t>5</w:t>
      </w:r>
      <w:r w:rsidRPr="00342BE9">
        <w:t xml:space="preserve"> Classes (tentative)</w:t>
      </w:r>
    </w:p>
    <w:tbl>
      <w:tblPr>
        <w:tblStyle w:val="TableGrid"/>
        <w:tblW w:w="0" w:type="auto"/>
        <w:tblLook w:val="04A0" w:firstRow="1" w:lastRow="0" w:firstColumn="1" w:lastColumn="0" w:noHBand="0" w:noVBand="1"/>
      </w:tblPr>
      <w:tblGrid>
        <w:gridCol w:w="2538"/>
        <w:gridCol w:w="1710"/>
        <w:gridCol w:w="1890"/>
        <w:gridCol w:w="2250"/>
        <w:gridCol w:w="1188"/>
      </w:tblGrid>
      <w:tr w:rsidR="002F0BF2" w:rsidTr="00BA4E3E">
        <w:trPr>
          <w:cantSplit/>
          <w:tblHeader/>
        </w:trPr>
        <w:tc>
          <w:tcPr>
            <w:tcW w:w="2538" w:type="dxa"/>
            <w:vAlign w:val="center"/>
          </w:tcPr>
          <w:p w:rsidR="002F0BF2" w:rsidRDefault="002F0BF2" w:rsidP="00BA4E3E">
            <w:r>
              <w:t>Course Name</w:t>
            </w:r>
          </w:p>
        </w:tc>
        <w:tc>
          <w:tcPr>
            <w:tcW w:w="1710" w:type="dxa"/>
            <w:vAlign w:val="center"/>
          </w:tcPr>
          <w:p w:rsidR="002F0BF2" w:rsidRDefault="002F0BF2" w:rsidP="00BA4E3E">
            <w:r>
              <w:t>Professor</w:t>
            </w:r>
          </w:p>
        </w:tc>
        <w:tc>
          <w:tcPr>
            <w:tcW w:w="1890" w:type="dxa"/>
            <w:vAlign w:val="center"/>
          </w:tcPr>
          <w:p w:rsidR="002F0BF2" w:rsidRDefault="002F0BF2" w:rsidP="00BA4E3E">
            <w:r>
              <w:t>Pre-Requisite</w:t>
            </w:r>
          </w:p>
        </w:tc>
        <w:tc>
          <w:tcPr>
            <w:tcW w:w="2250" w:type="dxa"/>
            <w:vAlign w:val="center"/>
          </w:tcPr>
          <w:p w:rsidR="002F0BF2" w:rsidRDefault="002F0BF2" w:rsidP="00BA4E3E">
            <w:r>
              <w:t>Co-Requisite</w:t>
            </w:r>
          </w:p>
        </w:tc>
        <w:tc>
          <w:tcPr>
            <w:tcW w:w="1188" w:type="dxa"/>
            <w:vAlign w:val="center"/>
          </w:tcPr>
          <w:p w:rsidR="002F0BF2" w:rsidRDefault="004243A9" w:rsidP="00BA4E3E">
            <w:pPr>
              <w:jc w:val="center"/>
            </w:pPr>
            <w:r w:rsidRPr="004243A9">
              <w:rPr>
                <w:sz w:val="20"/>
                <w:szCs w:val="20"/>
              </w:rPr>
              <w:t xml:space="preserve">Course Offered in 2015-2016 </w:t>
            </w:r>
            <w:r w:rsidRPr="0014371A">
              <w:rPr>
                <w:sz w:val="16"/>
                <w:szCs w:val="16"/>
              </w:rPr>
              <w:t>(professor may vary)</w:t>
            </w:r>
          </w:p>
        </w:tc>
      </w:tr>
      <w:tr w:rsidR="002F0BF2" w:rsidTr="00BA4E3E">
        <w:tc>
          <w:tcPr>
            <w:tcW w:w="2538" w:type="dxa"/>
            <w:vAlign w:val="center"/>
          </w:tcPr>
          <w:p w:rsidR="002F0BF2" w:rsidRDefault="002F0BF2" w:rsidP="00BA4E3E">
            <w:pPr>
              <w:rPr>
                <w:sz w:val="18"/>
                <w:szCs w:val="18"/>
              </w:rPr>
            </w:pPr>
            <w:r>
              <w:rPr>
                <w:sz w:val="18"/>
                <w:szCs w:val="18"/>
              </w:rPr>
              <w:t>Administrative Law</w:t>
            </w:r>
          </w:p>
        </w:tc>
        <w:tc>
          <w:tcPr>
            <w:tcW w:w="1710" w:type="dxa"/>
            <w:vAlign w:val="center"/>
          </w:tcPr>
          <w:p w:rsidR="002F0BF2" w:rsidRDefault="002F0BF2" w:rsidP="00BA4E3E">
            <w:pPr>
              <w:rPr>
                <w:sz w:val="18"/>
                <w:szCs w:val="18"/>
              </w:rPr>
            </w:pPr>
            <w:r>
              <w:rPr>
                <w:sz w:val="18"/>
                <w:szCs w:val="18"/>
              </w:rPr>
              <w:t>Shavers</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Advanced Legal Research</w:t>
            </w:r>
          </w:p>
        </w:tc>
        <w:tc>
          <w:tcPr>
            <w:tcW w:w="1710" w:type="dxa"/>
            <w:vAlign w:val="center"/>
          </w:tcPr>
          <w:p w:rsidR="002F0BF2" w:rsidRDefault="002F0BF2" w:rsidP="00BA4E3E">
            <w:pPr>
              <w:rPr>
                <w:sz w:val="18"/>
                <w:szCs w:val="18"/>
              </w:rPr>
            </w:pPr>
            <w:r>
              <w:rPr>
                <w:sz w:val="18"/>
                <w:szCs w:val="18"/>
              </w:rPr>
              <w:t>Leiter</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Advanced Torts Seminar</w:t>
            </w:r>
          </w:p>
        </w:tc>
        <w:tc>
          <w:tcPr>
            <w:tcW w:w="1710" w:type="dxa"/>
            <w:vAlign w:val="center"/>
          </w:tcPr>
          <w:p w:rsidR="002F0BF2" w:rsidRDefault="002F0BF2" w:rsidP="00BA4E3E">
            <w:pPr>
              <w:rPr>
                <w:sz w:val="18"/>
                <w:szCs w:val="18"/>
              </w:rPr>
            </w:pPr>
            <w:r>
              <w:rPr>
                <w:sz w:val="18"/>
                <w:szCs w:val="18"/>
              </w:rPr>
              <w:t>Lawson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Arbitration</w:t>
            </w:r>
          </w:p>
        </w:tc>
        <w:tc>
          <w:tcPr>
            <w:tcW w:w="1710" w:type="dxa"/>
            <w:vAlign w:val="center"/>
          </w:tcPr>
          <w:p w:rsidR="002F0BF2" w:rsidRDefault="002F0BF2" w:rsidP="00BA4E3E">
            <w:pPr>
              <w:rPr>
                <w:sz w:val="18"/>
                <w:szCs w:val="18"/>
              </w:rPr>
            </w:pPr>
            <w:r>
              <w:rPr>
                <w:sz w:val="18"/>
                <w:szCs w:val="18"/>
              </w:rPr>
              <w:t>Blankley</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No</w:t>
            </w:r>
          </w:p>
        </w:tc>
      </w:tr>
      <w:tr w:rsidR="002F0BF2" w:rsidTr="00BA4E3E">
        <w:trPr>
          <w:cantSplit/>
        </w:trPr>
        <w:tc>
          <w:tcPr>
            <w:tcW w:w="2538" w:type="dxa"/>
            <w:vAlign w:val="center"/>
          </w:tcPr>
          <w:p w:rsidR="002F0BF2" w:rsidRDefault="002F0BF2" w:rsidP="00BA4E3E">
            <w:pPr>
              <w:rPr>
                <w:sz w:val="18"/>
                <w:szCs w:val="18"/>
              </w:rPr>
            </w:pPr>
            <w:r>
              <w:rPr>
                <w:sz w:val="18"/>
                <w:szCs w:val="18"/>
              </w:rPr>
              <w:t xml:space="preserve">Arms Control [2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Beard</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Business Associations [3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Thimmesch</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Business Planning</w:t>
            </w:r>
          </w:p>
        </w:tc>
        <w:tc>
          <w:tcPr>
            <w:tcW w:w="1710" w:type="dxa"/>
            <w:vAlign w:val="center"/>
          </w:tcPr>
          <w:p w:rsidR="002F0BF2" w:rsidRDefault="002F0BF2" w:rsidP="00BA4E3E">
            <w:pPr>
              <w:rPr>
                <w:sz w:val="18"/>
                <w:szCs w:val="18"/>
              </w:rPr>
            </w:pPr>
            <w:r>
              <w:rPr>
                <w:sz w:val="18"/>
                <w:szCs w:val="18"/>
              </w:rPr>
              <w:t>Lepard</w:t>
            </w:r>
          </w:p>
        </w:tc>
        <w:tc>
          <w:tcPr>
            <w:tcW w:w="1890" w:type="dxa"/>
            <w:vAlign w:val="center"/>
          </w:tcPr>
          <w:p w:rsidR="002F0BF2" w:rsidRDefault="002F0BF2" w:rsidP="00BA4E3E">
            <w:pPr>
              <w:rPr>
                <w:sz w:val="18"/>
                <w:szCs w:val="18"/>
              </w:rPr>
            </w:pPr>
            <w:r>
              <w:rPr>
                <w:sz w:val="18"/>
                <w:szCs w:val="18"/>
              </w:rPr>
              <w:t>Business Associations</w:t>
            </w:r>
          </w:p>
          <w:p w:rsidR="002F0BF2" w:rsidRDefault="002F0BF2" w:rsidP="00BA4E3E">
            <w:pPr>
              <w:rPr>
                <w:sz w:val="18"/>
                <w:szCs w:val="18"/>
              </w:rPr>
            </w:pPr>
            <w:r>
              <w:rPr>
                <w:sz w:val="18"/>
                <w:szCs w:val="18"/>
              </w:rPr>
              <w:t>Corporate Tax</w:t>
            </w: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Capital Punishment</w:t>
            </w:r>
          </w:p>
        </w:tc>
        <w:tc>
          <w:tcPr>
            <w:tcW w:w="1710" w:type="dxa"/>
            <w:vAlign w:val="center"/>
          </w:tcPr>
          <w:p w:rsidR="002F0BF2" w:rsidRDefault="002F0BF2" w:rsidP="00BA4E3E">
            <w:pPr>
              <w:rPr>
                <w:sz w:val="18"/>
                <w:szCs w:val="18"/>
              </w:rPr>
            </w:pPr>
            <w:r>
              <w:rPr>
                <w:sz w:val="18"/>
                <w:szCs w:val="18"/>
              </w:rPr>
              <w:t>Schopp</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Clinical Practice: Civil [4-6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Ruser/Sullivan</w:t>
            </w:r>
          </w:p>
        </w:tc>
        <w:tc>
          <w:tcPr>
            <w:tcW w:w="1890" w:type="dxa"/>
            <w:vAlign w:val="center"/>
          </w:tcPr>
          <w:p w:rsidR="002F0BF2" w:rsidRPr="003A00F8" w:rsidRDefault="002F0BF2" w:rsidP="00BA4E3E">
            <w:pPr>
              <w:rPr>
                <w:sz w:val="18"/>
                <w:szCs w:val="18"/>
              </w:rPr>
            </w:pPr>
            <w:r>
              <w:rPr>
                <w:sz w:val="18"/>
                <w:szCs w:val="18"/>
              </w:rPr>
              <w:t>Pretrial Litigation</w:t>
            </w:r>
          </w:p>
        </w:tc>
        <w:tc>
          <w:tcPr>
            <w:tcW w:w="2250" w:type="dxa"/>
            <w:vAlign w:val="center"/>
          </w:tcPr>
          <w:p w:rsidR="002F0BF2" w:rsidRPr="003A00F8" w:rsidRDefault="002F0BF2" w:rsidP="00BA4E3E">
            <w:pPr>
              <w:rPr>
                <w:sz w:val="18"/>
                <w:szCs w:val="18"/>
              </w:rPr>
            </w:pPr>
            <w:r>
              <w:rPr>
                <w:sz w:val="18"/>
                <w:szCs w:val="18"/>
              </w:rPr>
              <w:t>Pretrial Litigation</w:t>
            </w:r>
          </w:p>
        </w:tc>
        <w:tc>
          <w:tcPr>
            <w:tcW w:w="1188" w:type="dxa"/>
            <w:vAlign w:val="center"/>
          </w:tcPr>
          <w:p w:rsidR="002F0BF2" w:rsidRPr="003A00F8" w:rsidRDefault="0014371A" w:rsidP="00BA4E3E">
            <w:pPr>
              <w:jc w:val="center"/>
              <w:rPr>
                <w:sz w:val="18"/>
                <w:szCs w:val="18"/>
              </w:rPr>
            </w:pPr>
            <w:r>
              <w:rPr>
                <w:sz w:val="18"/>
                <w:szCs w:val="18"/>
              </w:rPr>
              <w:t>Y</w:t>
            </w:r>
          </w:p>
        </w:tc>
      </w:tr>
      <w:tr w:rsidR="002F0BF2" w:rsidTr="00BA4E3E">
        <w:trPr>
          <w:cantSplit/>
        </w:trPr>
        <w:tc>
          <w:tcPr>
            <w:tcW w:w="2538" w:type="dxa"/>
            <w:vAlign w:val="center"/>
          </w:tcPr>
          <w:p w:rsidR="002F0BF2" w:rsidRDefault="002F0BF2" w:rsidP="00BA4E3E">
            <w:pPr>
              <w:rPr>
                <w:sz w:val="18"/>
                <w:szCs w:val="18"/>
              </w:rPr>
            </w:pPr>
            <w:r>
              <w:rPr>
                <w:sz w:val="18"/>
                <w:szCs w:val="18"/>
              </w:rPr>
              <w:t xml:space="preserve">Clinical Practice: Criminal [6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Schmidt</w:t>
            </w:r>
          </w:p>
        </w:tc>
        <w:tc>
          <w:tcPr>
            <w:tcW w:w="1890" w:type="dxa"/>
            <w:vAlign w:val="center"/>
          </w:tcPr>
          <w:p w:rsidR="002F0BF2" w:rsidRDefault="002F0BF2" w:rsidP="00BA4E3E">
            <w:pPr>
              <w:rPr>
                <w:sz w:val="18"/>
                <w:szCs w:val="18"/>
              </w:rPr>
            </w:pPr>
            <w:r>
              <w:rPr>
                <w:sz w:val="18"/>
                <w:szCs w:val="18"/>
              </w:rPr>
              <w:t>Trial Advocacy</w:t>
            </w: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Clinical Practice: Entrepreneurship Clinic [6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Stohs</w:t>
            </w:r>
          </w:p>
        </w:tc>
        <w:tc>
          <w:tcPr>
            <w:tcW w:w="1890" w:type="dxa"/>
            <w:vAlign w:val="center"/>
          </w:tcPr>
          <w:p w:rsidR="002F0BF2" w:rsidRDefault="002F0BF2" w:rsidP="00BA4E3E">
            <w:pPr>
              <w:rPr>
                <w:sz w:val="18"/>
                <w:szCs w:val="18"/>
              </w:rPr>
            </w:pPr>
            <w:r>
              <w:rPr>
                <w:sz w:val="18"/>
                <w:szCs w:val="18"/>
              </w:rPr>
              <w:t>Business Associations</w:t>
            </w:r>
          </w:p>
          <w:p w:rsidR="002F0BF2" w:rsidRDefault="002F0BF2" w:rsidP="00BA4E3E">
            <w:pPr>
              <w:rPr>
                <w:sz w:val="18"/>
                <w:szCs w:val="18"/>
              </w:rPr>
            </w:pPr>
            <w:r>
              <w:rPr>
                <w:sz w:val="18"/>
                <w:szCs w:val="18"/>
              </w:rPr>
              <w:t>Individual Income Tax</w:t>
            </w: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Constitutional History</w:t>
            </w:r>
          </w:p>
        </w:tc>
        <w:tc>
          <w:tcPr>
            <w:tcW w:w="1710" w:type="dxa"/>
            <w:vAlign w:val="center"/>
          </w:tcPr>
          <w:p w:rsidR="002F0BF2" w:rsidRDefault="002F0BF2" w:rsidP="00BA4E3E">
            <w:pPr>
              <w:rPr>
                <w:sz w:val="18"/>
                <w:szCs w:val="18"/>
              </w:rPr>
            </w:pPr>
            <w:r>
              <w:rPr>
                <w:sz w:val="18"/>
                <w:szCs w:val="18"/>
              </w:rPr>
              <w:t>Berger</w:t>
            </w:r>
          </w:p>
        </w:tc>
        <w:tc>
          <w:tcPr>
            <w:tcW w:w="1890" w:type="dxa"/>
            <w:vAlign w:val="center"/>
          </w:tcPr>
          <w:p w:rsidR="002F0BF2" w:rsidRPr="003A00F8" w:rsidRDefault="002F0BF2" w:rsidP="00BA4E3E">
            <w:pPr>
              <w:rPr>
                <w:sz w:val="18"/>
                <w:szCs w:val="18"/>
              </w:rPr>
            </w:pPr>
          </w:p>
        </w:tc>
        <w:tc>
          <w:tcPr>
            <w:tcW w:w="2250" w:type="dxa"/>
            <w:vAlign w:val="center"/>
          </w:tcPr>
          <w:p w:rsidR="002F0BF2" w:rsidRPr="003A00F8" w:rsidRDefault="002F0BF2" w:rsidP="00BA4E3E">
            <w:pPr>
              <w:rPr>
                <w:sz w:val="18"/>
                <w:szCs w:val="18"/>
              </w:rPr>
            </w:pPr>
          </w:p>
        </w:tc>
        <w:tc>
          <w:tcPr>
            <w:tcW w:w="1188" w:type="dxa"/>
            <w:vAlign w:val="center"/>
          </w:tcPr>
          <w:p w:rsidR="002F0BF2" w:rsidRPr="003A00F8"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Constitutional Law II</w:t>
            </w:r>
          </w:p>
        </w:tc>
        <w:tc>
          <w:tcPr>
            <w:tcW w:w="1710" w:type="dxa"/>
            <w:vAlign w:val="center"/>
          </w:tcPr>
          <w:p w:rsidR="002F0BF2" w:rsidRDefault="002F0BF2" w:rsidP="00BA4E3E">
            <w:pPr>
              <w:rPr>
                <w:sz w:val="18"/>
                <w:szCs w:val="18"/>
              </w:rPr>
            </w:pPr>
            <w:r>
              <w:rPr>
                <w:sz w:val="18"/>
                <w:szCs w:val="18"/>
              </w:rPr>
              <w:t>Duncan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Construction Practice</w:t>
            </w:r>
          </w:p>
        </w:tc>
        <w:tc>
          <w:tcPr>
            <w:tcW w:w="1710" w:type="dxa"/>
            <w:vAlign w:val="center"/>
          </w:tcPr>
          <w:p w:rsidR="002F0BF2" w:rsidRDefault="002F0BF2" w:rsidP="00BA4E3E">
            <w:pPr>
              <w:rPr>
                <w:sz w:val="18"/>
                <w:szCs w:val="18"/>
              </w:rPr>
            </w:pPr>
            <w:r>
              <w:rPr>
                <w:sz w:val="18"/>
                <w:szCs w:val="18"/>
              </w:rPr>
              <w:t>Overcash</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Copyright Seminar</w:t>
            </w:r>
          </w:p>
        </w:tc>
        <w:tc>
          <w:tcPr>
            <w:tcW w:w="1710" w:type="dxa"/>
            <w:vAlign w:val="center"/>
          </w:tcPr>
          <w:p w:rsidR="002F0BF2" w:rsidRDefault="002F0BF2" w:rsidP="00BA4E3E">
            <w:pPr>
              <w:rPr>
                <w:sz w:val="18"/>
                <w:szCs w:val="18"/>
              </w:rPr>
            </w:pPr>
            <w:r>
              <w:rPr>
                <w:sz w:val="18"/>
                <w:szCs w:val="18"/>
              </w:rPr>
              <w:t>Denicola</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2F0BF2" w:rsidP="00BA4E3E">
            <w:pPr>
              <w:jc w:val="center"/>
              <w:rPr>
                <w:sz w:val="18"/>
                <w:szCs w:val="18"/>
              </w:rPr>
            </w:pPr>
            <w:r>
              <w:rPr>
                <w:sz w:val="18"/>
                <w:szCs w:val="18"/>
              </w:rPr>
              <w:t>As a class only</w:t>
            </w:r>
          </w:p>
        </w:tc>
      </w:tr>
      <w:tr w:rsidR="002F0BF2" w:rsidTr="00BA4E3E">
        <w:tc>
          <w:tcPr>
            <w:tcW w:w="2538" w:type="dxa"/>
            <w:vAlign w:val="center"/>
          </w:tcPr>
          <w:p w:rsidR="002F0BF2" w:rsidRDefault="002F0BF2" w:rsidP="00BA4E3E">
            <w:pPr>
              <w:rPr>
                <w:sz w:val="18"/>
                <w:szCs w:val="18"/>
              </w:rPr>
            </w:pPr>
            <w:r>
              <w:rPr>
                <w:sz w:val="18"/>
                <w:szCs w:val="18"/>
              </w:rPr>
              <w:t>Corporate Tax</w:t>
            </w:r>
          </w:p>
        </w:tc>
        <w:tc>
          <w:tcPr>
            <w:tcW w:w="1710" w:type="dxa"/>
            <w:vAlign w:val="center"/>
          </w:tcPr>
          <w:p w:rsidR="002F0BF2" w:rsidRDefault="002F0BF2" w:rsidP="00BA4E3E">
            <w:pPr>
              <w:rPr>
                <w:sz w:val="18"/>
                <w:szCs w:val="18"/>
              </w:rPr>
            </w:pPr>
            <w:r>
              <w:rPr>
                <w:sz w:val="18"/>
                <w:szCs w:val="18"/>
              </w:rPr>
              <w:t>Lyons</w:t>
            </w:r>
          </w:p>
        </w:tc>
        <w:tc>
          <w:tcPr>
            <w:tcW w:w="1890" w:type="dxa"/>
            <w:vAlign w:val="center"/>
          </w:tcPr>
          <w:p w:rsidR="002F0BF2" w:rsidRDefault="002F0BF2" w:rsidP="00BA4E3E">
            <w:pPr>
              <w:rPr>
                <w:sz w:val="18"/>
                <w:szCs w:val="18"/>
              </w:rPr>
            </w:pPr>
            <w:r>
              <w:rPr>
                <w:sz w:val="18"/>
                <w:szCs w:val="18"/>
              </w:rPr>
              <w:t>Individual Income Tax</w:t>
            </w: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Criminal Procedure</w:t>
            </w:r>
          </w:p>
        </w:tc>
        <w:tc>
          <w:tcPr>
            <w:tcW w:w="1710" w:type="dxa"/>
            <w:vAlign w:val="center"/>
          </w:tcPr>
          <w:p w:rsidR="002F0BF2" w:rsidRDefault="002F0BF2" w:rsidP="00BA4E3E">
            <w:pPr>
              <w:rPr>
                <w:sz w:val="18"/>
                <w:szCs w:val="18"/>
              </w:rPr>
            </w:pPr>
            <w:r>
              <w:rPr>
                <w:sz w:val="18"/>
                <w:szCs w:val="18"/>
              </w:rPr>
              <w:t>Gardner</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Cyberlaw</w:t>
            </w:r>
          </w:p>
        </w:tc>
        <w:tc>
          <w:tcPr>
            <w:tcW w:w="1710" w:type="dxa"/>
            <w:vAlign w:val="center"/>
          </w:tcPr>
          <w:p w:rsidR="002F0BF2" w:rsidRDefault="002F0BF2" w:rsidP="00BA4E3E">
            <w:pPr>
              <w:rPr>
                <w:sz w:val="18"/>
                <w:szCs w:val="18"/>
              </w:rPr>
            </w:pPr>
            <w:r>
              <w:rPr>
                <w:sz w:val="18"/>
                <w:szCs w:val="18"/>
              </w:rPr>
              <w:t>Hurwitz</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Elder Law</w:t>
            </w:r>
          </w:p>
        </w:tc>
        <w:tc>
          <w:tcPr>
            <w:tcW w:w="1710" w:type="dxa"/>
            <w:vAlign w:val="center"/>
          </w:tcPr>
          <w:p w:rsidR="002F0BF2" w:rsidRDefault="002F0BF2" w:rsidP="00BA4E3E">
            <w:pPr>
              <w:rPr>
                <w:sz w:val="18"/>
                <w:szCs w:val="18"/>
              </w:rPr>
            </w:pPr>
            <w:r>
              <w:rPr>
                <w:sz w:val="18"/>
                <w:szCs w:val="18"/>
              </w:rPr>
              <w:t>Brank</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Pr="00825AF2" w:rsidRDefault="002F0BF2" w:rsidP="00BA4E3E">
            <w:pPr>
              <w:rPr>
                <w:strike/>
                <w:sz w:val="18"/>
                <w:szCs w:val="18"/>
              </w:rPr>
            </w:pPr>
            <w:r w:rsidRPr="00825AF2">
              <w:rPr>
                <w:strike/>
                <w:sz w:val="18"/>
                <w:szCs w:val="18"/>
              </w:rPr>
              <w:t>Emerging Family Law Issues</w:t>
            </w:r>
          </w:p>
        </w:tc>
        <w:tc>
          <w:tcPr>
            <w:tcW w:w="1710" w:type="dxa"/>
            <w:vAlign w:val="center"/>
          </w:tcPr>
          <w:p w:rsidR="002F0BF2" w:rsidRPr="00825AF2" w:rsidRDefault="002F0BF2" w:rsidP="00BA4E3E">
            <w:pPr>
              <w:rPr>
                <w:strike/>
                <w:sz w:val="18"/>
                <w:szCs w:val="18"/>
              </w:rPr>
            </w:pPr>
            <w:r w:rsidRPr="00825AF2">
              <w:rPr>
                <w:strike/>
                <w:sz w:val="18"/>
                <w:szCs w:val="18"/>
              </w:rPr>
              <w:t>Burkstrand-Reid</w:t>
            </w:r>
          </w:p>
        </w:tc>
        <w:tc>
          <w:tcPr>
            <w:tcW w:w="1890" w:type="dxa"/>
            <w:vAlign w:val="center"/>
          </w:tcPr>
          <w:p w:rsidR="002F0BF2" w:rsidRPr="00825AF2" w:rsidRDefault="002F0BF2" w:rsidP="00BA4E3E">
            <w:pPr>
              <w:rPr>
                <w:strike/>
                <w:sz w:val="18"/>
                <w:szCs w:val="18"/>
              </w:rPr>
            </w:pPr>
          </w:p>
        </w:tc>
        <w:tc>
          <w:tcPr>
            <w:tcW w:w="2250" w:type="dxa"/>
            <w:vAlign w:val="center"/>
          </w:tcPr>
          <w:p w:rsidR="002F0BF2" w:rsidRPr="00825AF2" w:rsidRDefault="002F0BF2" w:rsidP="00BA4E3E">
            <w:pPr>
              <w:rPr>
                <w:strike/>
                <w:sz w:val="18"/>
                <w:szCs w:val="18"/>
              </w:rPr>
            </w:pPr>
          </w:p>
        </w:tc>
        <w:tc>
          <w:tcPr>
            <w:tcW w:w="1188" w:type="dxa"/>
            <w:vAlign w:val="center"/>
          </w:tcPr>
          <w:p w:rsidR="002F0BF2" w:rsidRPr="00825AF2" w:rsidRDefault="0014371A" w:rsidP="00BA4E3E">
            <w:pPr>
              <w:jc w:val="center"/>
              <w:rPr>
                <w:strike/>
                <w:sz w:val="18"/>
                <w:szCs w:val="18"/>
              </w:rPr>
            </w:pPr>
            <w:r w:rsidRPr="00825AF2">
              <w:rPr>
                <w:strike/>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Employee Benefits Law</w:t>
            </w:r>
          </w:p>
        </w:tc>
        <w:tc>
          <w:tcPr>
            <w:tcW w:w="1710" w:type="dxa"/>
            <w:vAlign w:val="center"/>
          </w:tcPr>
          <w:p w:rsidR="002F0BF2" w:rsidRDefault="002F0BF2" w:rsidP="00BA4E3E">
            <w:pPr>
              <w:rPr>
                <w:sz w:val="18"/>
                <w:szCs w:val="18"/>
              </w:rPr>
            </w:pPr>
            <w:r>
              <w:rPr>
                <w:sz w:val="18"/>
                <w:szCs w:val="18"/>
              </w:rPr>
              <w:t>Medill</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Employment Law</w:t>
            </w:r>
          </w:p>
        </w:tc>
        <w:tc>
          <w:tcPr>
            <w:tcW w:w="1710" w:type="dxa"/>
            <w:vAlign w:val="center"/>
          </w:tcPr>
          <w:p w:rsidR="002F0BF2" w:rsidRDefault="002F0BF2" w:rsidP="00BA4E3E">
            <w:pPr>
              <w:rPr>
                <w:sz w:val="18"/>
                <w:szCs w:val="18"/>
              </w:rPr>
            </w:pPr>
            <w:r>
              <w:rPr>
                <w:sz w:val="18"/>
                <w:szCs w:val="18"/>
              </w:rPr>
              <w:t>Willborn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Employment Law Seminar</w:t>
            </w:r>
          </w:p>
        </w:tc>
        <w:tc>
          <w:tcPr>
            <w:tcW w:w="1710" w:type="dxa"/>
            <w:vAlign w:val="center"/>
          </w:tcPr>
          <w:p w:rsidR="002F0BF2" w:rsidRDefault="002F0BF2" w:rsidP="00BA4E3E">
            <w:pPr>
              <w:rPr>
                <w:sz w:val="18"/>
                <w:szCs w:val="18"/>
              </w:rPr>
            </w:pPr>
            <w:r>
              <w:rPr>
                <w:sz w:val="18"/>
                <w:szCs w:val="18"/>
              </w:rPr>
              <w:t>Willborn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Estate Planning</w:t>
            </w:r>
          </w:p>
        </w:tc>
        <w:tc>
          <w:tcPr>
            <w:tcW w:w="1710" w:type="dxa"/>
            <w:vAlign w:val="center"/>
          </w:tcPr>
          <w:p w:rsidR="002F0BF2" w:rsidRDefault="002F0BF2" w:rsidP="00BA4E3E">
            <w:pPr>
              <w:rPr>
                <w:sz w:val="18"/>
                <w:szCs w:val="18"/>
              </w:rPr>
            </w:pPr>
            <w:r>
              <w:rPr>
                <w:sz w:val="18"/>
                <w:szCs w:val="18"/>
              </w:rPr>
              <w:t>Janssen</w:t>
            </w:r>
          </w:p>
        </w:tc>
        <w:tc>
          <w:tcPr>
            <w:tcW w:w="1890" w:type="dxa"/>
            <w:vAlign w:val="center"/>
          </w:tcPr>
          <w:p w:rsidR="002F0BF2" w:rsidRDefault="002F0BF2" w:rsidP="00BA4E3E">
            <w:pPr>
              <w:rPr>
                <w:sz w:val="18"/>
                <w:szCs w:val="18"/>
              </w:rPr>
            </w:pPr>
            <w:r>
              <w:rPr>
                <w:sz w:val="18"/>
                <w:szCs w:val="18"/>
              </w:rPr>
              <w:t>Individual Income Tax</w:t>
            </w:r>
          </w:p>
          <w:p w:rsidR="002F0BF2" w:rsidRDefault="002F0BF2" w:rsidP="00BA4E3E">
            <w:pPr>
              <w:rPr>
                <w:sz w:val="18"/>
                <w:szCs w:val="18"/>
              </w:rPr>
            </w:pPr>
            <w:r>
              <w:rPr>
                <w:sz w:val="18"/>
                <w:szCs w:val="18"/>
              </w:rPr>
              <w:t>Wills &amp; Trusts</w:t>
            </w:r>
          </w:p>
        </w:tc>
        <w:tc>
          <w:tcPr>
            <w:tcW w:w="2250" w:type="dxa"/>
            <w:vAlign w:val="center"/>
          </w:tcPr>
          <w:p w:rsidR="002F0BF2" w:rsidRDefault="002F0BF2" w:rsidP="00BA4E3E">
            <w:pPr>
              <w:rPr>
                <w:sz w:val="18"/>
                <w:szCs w:val="18"/>
              </w:rPr>
            </w:pPr>
            <w:r>
              <w:rPr>
                <w:sz w:val="18"/>
                <w:szCs w:val="18"/>
              </w:rPr>
              <w:t>Wills &amp; Trusts</w:t>
            </w: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9023B1">
            <w:pPr>
              <w:rPr>
                <w:sz w:val="18"/>
                <w:szCs w:val="18"/>
              </w:rPr>
            </w:pPr>
            <w:r>
              <w:rPr>
                <w:sz w:val="18"/>
                <w:szCs w:val="18"/>
              </w:rPr>
              <w:t xml:space="preserve">European Regulation of Space &amp; Telecommunications </w:t>
            </w:r>
            <w:r w:rsidR="009023B1">
              <w:rPr>
                <w:sz w:val="18"/>
                <w:szCs w:val="18"/>
              </w:rPr>
              <w:t>[</w:t>
            </w:r>
            <w:r>
              <w:rPr>
                <w:sz w:val="18"/>
                <w:szCs w:val="18"/>
              </w:rPr>
              <w:t xml:space="preserve">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vonderDunk</w:t>
            </w:r>
          </w:p>
        </w:tc>
        <w:tc>
          <w:tcPr>
            <w:tcW w:w="1890" w:type="dxa"/>
            <w:vAlign w:val="center"/>
          </w:tcPr>
          <w:p w:rsidR="002F0BF2" w:rsidRDefault="002F0BF2" w:rsidP="00BA4E3E">
            <w:pPr>
              <w:rPr>
                <w:sz w:val="18"/>
                <w:szCs w:val="18"/>
              </w:rPr>
            </w:pPr>
            <w:r>
              <w:rPr>
                <w:sz w:val="18"/>
                <w:szCs w:val="18"/>
              </w:rPr>
              <w:t>Introduction to European Union Law</w:t>
            </w:r>
          </w:p>
        </w:tc>
        <w:tc>
          <w:tcPr>
            <w:tcW w:w="2250" w:type="dxa"/>
            <w:vAlign w:val="center"/>
          </w:tcPr>
          <w:p w:rsidR="002F0BF2"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Export Control [1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Burnett</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825AF2" w:rsidTr="00BA4E3E">
        <w:tc>
          <w:tcPr>
            <w:tcW w:w="2538" w:type="dxa"/>
            <w:vAlign w:val="center"/>
          </w:tcPr>
          <w:p w:rsidR="00825AF2" w:rsidRDefault="00825AF2" w:rsidP="00BA4E3E">
            <w:pPr>
              <w:rPr>
                <w:sz w:val="18"/>
                <w:szCs w:val="18"/>
              </w:rPr>
            </w:pPr>
            <w:r>
              <w:rPr>
                <w:sz w:val="18"/>
                <w:szCs w:val="18"/>
              </w:rPr>
              <w:t>Family Law</w:t>
            </w:r>
          </w:p>
        </w:tc>
        <w:tc>
          <w:tcPr>
            <w:tcW w:w="1710" w:type="dxa"/>
            <w:vAlign w:val="center"/>
          </w:tcPr>
          <w:p w:rsidR="00825AF2" w:rsidRDefault="00825AF2" w:rsidP="00BA4E3E">
            <w:pPr>
              <w:rPr>
                <w:sz w:val="18"/>
                <w:szCs w:val="18"/>
              </w:rPr>
            </w:pPr>
            <w:r>
              <w:rPr>
                <w:sz w:val="18"/>
                <w:szCs w:val="18"/>
              </w:rPr>
              <w:t>Burkstrand-Reid</w:t>
            </w:r>
          </w:p>
        </w:tc>
        <w:tc>
          <w:tcPr>
            <w:tcW w:w="1890" w:type="dxa"/>
            <w:vAlign w:val="center"/>
          </w:tcPr>
          <w:p w:rsidR="00825AF2" w:rsidRDefault="00825AF2" w:rsidP="00BA4E3E">
            <w:pPr>
              <w:rPr>
                <w:sz w:val="18"/>
                <w:szCs w:val="18"/>
              </w:rPr>
            </w:pPr>
          </w:p>
        </w:tc>
        <w:tc>
          <w:tcPr>
            <w:tcW w:w="2250" w:type="dxa"/>
            <w:vAlign w:val="center"/>
          </w:tcPr>
          <w:p w:rsidR="00825AF2" w:rsidRDefault="00825AF2" w:rsidP="00BA4E3E">
            <w:pPr>
              <w:rPr>
                <w:sz w:val="18"/>
                <w:szCs w:val="18"/>
              </w:rPr>
            </w:pPr>
          </w:p>
        </w:tc>
        <w:tc>
          <w:tcPr>
            <w:tcW w:w="1188" w:type="dxa"/>
            <w:vAlign w:val="center"/>
          </w:tcPr>
          <w:p w:rsidR="00825AF2" w:rsidRDefault="00825AF2"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Family Law Practice [4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Olson, Kathy</w:t>
            </w:r>
          </w:p>
        </w:tc>
        <w:tc>
          <w:tcPr>
            <w:tcW w:w="1890" w:type="dxa"/>
            <w:vAlign w:val="center"/>
          </w:tcPr>
          <w:p w:rsidR="002F0BF2" w:rsidRDefault="00825AF2" w:rsidP="00BA4E3E">
            <w:pPr>
              <w:rPr>
                <w:sz w:val="18"/>
                <w:szCs w:val="18"/>
              </w:rPr>
            </w:pPr>
            <w:r>
              <w:rPr>
                <w:sz w:val="18"/>
                <w:szCs w:val="18"/>
              </w:rPr>
              <w:t>Family Law</w:t>
            </w:r>
          </w:p>
        </w:tc>
        <w:tc>
          <w:tcPr>
            <w:tcW w:w="2250" w:type="dxa"/>
            <w:vAlign w:val="center"/>
          </w:tcPr>
          <w:p w:rsidR="002F0BF2" w:rsidRDefault="00825AF2" w:rsidP="00BA4E3E">
            <w:pPr>
              <w:rPr>
                <w:sz w:val="18"/>
                <w:szCs w:val="18"/>
              </w:rPr>
            </w:pPr>
            <w:r>
              <w:rPr>
                <w:sz w:val="18"/>
                <w:szCs w:val="18"/>
              </w:rPr>
              <w:t>Family Law</w:t>
            </w: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Federal Courts</w:t>
            </w:r>
          </w:p>
        </w:tc>
        <w:tc>
          <w:tcPr>
            <w:tcW w:w="1710" w:type="dxa"/>
            <w:vAlign w:val="center"/>
          </w:tcPr>
          <w:p w:rsidR="002F0BF2" w:rsidRDefault="002F0BF2" w:rsidP="00BA4E3E">
            <w:pPr>
              <w:rPr>
                <w:sz w:val="18"/>
                <w:szCs w:val="18"/>
              </w:rPr>
            </w:pPr>
            <w:r>
              <w:rPr>
                <w:sz w:val="18"/>
                <w:szCs w:val="18"/>
              </w:rPr>
              <w:t>Berger</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Immigration Law</w:t>
            </w:r>
          </w:p>
        </w:tc>
        <w:tc>
          <w:tcPr>
            <w:tcW w:w="1710" w:type="dxa"/>
            <w:vAlign w:val="center"/>
          </w:tcPr>
          <w:p w:rsidR="002F0BF2" w:rsidRDefault="002F0BF2" w:rsidP="00BA4E3E">
            <w:pPr>
              <w:rPr>
                <w:sz w:val="18"/>
                <w:szCs w:val="18"/>
              </w:rPr>
            </w:pPr>
            <w:r>
              <w:rPr>
                <w:sz w:val="18"/>
                <w:szCs w:val="18"/>
              </w:rPr>
              <w:t>Shavers</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Individual Income Tax [4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Thimmesch</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International Tax</w:t>
            </w:r>
          </w:p>
        </w:tc>
        <w:tc>
          <w:tcPr>
            <w:tcW w:w="1710" w:type="dxa"/>
            <w:vAlign w:val="center"/>
          </w:tcPr>
          <w:p w:rsidR="002F0BF2" w:rsidRDefault="002F0BF2" w:rsidP="00BA4E3E">
            <w:pPr>
              <w:rPr>
                <w:sz w:val="18"/>
                <w:szCs w:val="18"/>
              </w:rPr>
            </w:pPr>
            <w:r>
              <w:rPr>
                <w:sz w:val="18"/>
                <w:szCs w:val="18"/>
              </w:rPr>
              <w:t>Lepard</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Introduction to European Union Law [1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vonder Dunk</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Juvenile Law</w:t>
            </w:r>
          </w:p>
        </w:tc>
        <w:tc>
          <w:tcPr>
            <w:tcW w:w="1710" w:type="dxa"/>
            <w:vAlign w:val="center"/>
          </w:tcPr>
          <w:p w:rsidR="002F0BF2" w:rsidRDefault="002F0BF2" w:rsidP="00BA4E3E">
            <w:pPr>
              <w:rPr>
                <w:sz w:val="18"/>
                <w:szCs w:val="18"/>
              </w:rPr>
            </w:pPr>
            <w:r>
              <w:rPr>
                <w:sz w:val="18"/>
                <w:szCs w:val="18"/>
              </w:rPr>
              <w:t>Gardner</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Land Use Planning</w:t>
            </w:r>
          </w:p>
        </w:tc>
        <w:tc>
          <w:tcPr>
            <w:tcW w:w="1710" w:type="dxa"/>
            <w:vAlign w:val="center"/>
          </w:tcPr>
          <w:p w:rsidR="002F0BF2" w:rsidRDefault="002F0BF2" w:rsidP="00BA4E3E">
            <w:pPr>
              <w:rPr>
                <w:sz w:val="18"/>
                <w:szCs w:val="18"/>
              </w:rPr>
            </w:pPr>
            <w:r>
              <w:rPr>
                <w:sz w:val="18"/>
                <w:szCs w:val="18"/>
              </w:rPr>
              <w:t>Schutz</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Law &amp; Medicine</w:t>
            </w:r>
          </w:p>
        </w:tc>
        <w:tc>
          <w:tcPr>
            <w:tcW w:w="1710" w:type="dxa"/>
            <w:vAlign w:val="center"/>
          </w:tcPr>
          <w:p w:rsidR="002F0BF2" w:rsidRDefault="002F0BF2" w:rsidP="00BA4E3E">
            <w:pPr>
              <w:rPr>
                <w:sz w:val="18"/>
                <w:szCs w:val="18"/>
              </w:rPr>
            </w:pPr>
            <w:r>
              <w:rPr>
                <w:sz w:val="18"/>
                <w:szCs w:val="18"/>
              </w:rPr>
              <w:t>Lawson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Law and Economics</w:t>
            </w:r>
          </w:p>
        </w:tc>
        <w:tc>
          <w:tcPr>
            <w:tcW w:w="1710" w:type="dxa"/>
            <w:vAlign w:val="center"/>
          </w:tcPr>
          <w:p w:rsidR="002F0BF2" w:rsidRDefault="002F0BF2" w:rsidP="00BA4E3E">
            <w:pPr>
              <w:rPr>
                <w:sz w:val="18"/>
                <w:szCs w:val="18"/>
              </w:rPr>
            </w:pPr>
            <w:r>
              <w:rPr>
                <w:sz w:val="18"/>
                <w:szCs w:val="18"/>
              </w:rPr>
              <w:t>Hurwitz</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Law Office Management [2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Olson, William</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Legal Profession</w:t>
            </w:r>
          </w:p>
        </w:tc>
        <w:tc>
          <w:tcPr>
            <w:tcW w:w="1710" w:type="dxa"/>
            <w:vAlign w:val="center"/>
          </w:tcPr>
          <w:p w:rsidR="002F0BF2" w:rsidRDefault="002F0BF2" w:rsidP="00BA4E3E">
            <w:pPr>
              <w:rPr>
                <w:sz w:val="18"/>
                <w:szCs w:val="18"/>
              </w:rPr>
            </w:pPr>
            <w:r>
              <w:rPr>
                <w:sz w:val="18"/>
                <w:szCs w:val="18"/>
              </w:rPr>
              <w:t>Dooling</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Mass Media Law</w:t>
            </w:r>
          </w:p>
        </w:tc>
        <w:tc>
          <w:tcPr>
            <w:tcW w:w="1710" w:type="dxa"/>
            <w:vAlign w:val="center"/>
          </w:tcPr>
          <w:p w:rsidR="002F0BF2" w:rsidRDefault="002F0BF2" w:rsidP="00BA4E3E">
            <w:pPr>
              <w:rPr>
                <w:sz w:val="18"/>
                <w:szCs w:val="18"/>
              </w:rPr>
            </w:pPr>
            <w:r>
              <w:rPr>
                <w:sz w:val="18"/>
                <w:szCs w:val="18"/>
              </w:rPr>
              <w:t>Dooling</w:t>
            </w:r>
          </w:p>
        </w:tc>
        <w:tc>
          <w:tcPr>
            <w:tcW w:w="1890" w:type="dxa"/>
            <w:vAlign w:val="center"/>
          </w:tcPr>
          <w:p w:rsidR="002F0BF2" w:rsidRDefault="002F0BF2" w:rsidP="00BA4E3E">
            <w:pPr>
              <w:rPr>
                <w:sz w:val="18"/>
                <w:szCs w:val="18"/>
              </w:rPr>
            </w:pPr>
          </w:p>
        </w:tc>
        <w:tc>
          <w:tcPr>
            <w:tcW w:w="2250" w:type="dxa"/>
            <w:vAlign w:val="center"/>
          </w:tcPr>
          <w:p w:rsidR="002F0BF2" w:rsidRPr="003A00F8"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No</w:t>
            </w:r>
          </w:p>
        </w:tc>
      </w:tr>
      <w:tr w:rsidR="002F0BF2" w:rsidTr="00BA4E3E">
        <w:tc>
          <w:tcPr>
            <w:tcW w:w="2538" w:type="dxa"/>
            <w:vAlign w:val="center"/>
          </w:tcPr>
          <w:p w:rsidR="002F0BF2" w:rsidRPr="003A00F8" w:rsidRDefault="002F0BF2" w:rsidP="00BA4E3E">
            <w:pPr>
              <w:rPr>
                <w:sz w:val="18"/>
                <w:szCs w:val="18"/>
              </w:rPr>
            </w:pPr>
            <w:r>
              <w:rPr>
                <w:sz w:val="18"/>
                <w:szCs w:val="18"/>
              </w:rPr>
              <w:t xml:space="preserve">Mediation [4 </w:t>
            </w:r>
            <w:proofErr w:type="spellStart"/>
            <w:r>
              <w:rPr>
                <w:sz w:val="18"/>
                <w:szCs w:val="18"/>
              </w:rPr>
              <w:t>cr</w:t>
            </w:r>
            <w:proofErr w:type="spellEnd"/>
            <w:r>
              <w:rPr>
                <w:sz w:val="18"/>
                <w:szCs w:val="18"/>
              </w:rPr>
              <w:t>]</w:t>
            </w:r>
          </w:p>
        </w:tc>
        <w:tc>
          <w:tcPr>
            <w:tcW w:w="1710" w:type="dxa"/>
            <w:vAlign w:val="center"/>
          </w:tcPr>
          <w:p w:rsidR="002F0BF2" w:rsidRPr="003A00F8" w:rsidRDefault="002F0BF2" w:rsidP="00BA4E3E">
            <w:pPr>
              <w:rPr>
                <w:sz w:val="18"/>
                <w:szCs w:val="18"/>
              </w:rPr>
            </w:pPr>
            <w:r>
              <w:rPr>
                <w:sz w:val="18"/>
                <w:szCs w:val="18"/>
              </w:rPr>
              <w:t>Blankley</w:t>
            </w:r>
          </w:p>
        </w:tc>
        <w:tc>
          <w:tcPr>
            <w:tcW w:w="1890" w:type="dxa"/>
            <w:vAlign w:val="center"/>
          </w:tcPr>
          <w:p w:rsidR="002F0BF2" w:rsidRPr="003A00F8" w:rsidRDefault="002F0BF2" w:rsidP="00BA4E3E">
            <w:pPr>
              <w:rPr>
                <w:sz w:val="18"/>
                <w:szCs w:val="18"/>
              </w:rPr>
            </w:pPr>
          </w:p>
        </w:tc>
        <w:tc>
          <w:tcPr>
            <w:tcW w:w="2250" w:type="dxa"/>
            <w:vAlign w:val="center"/>
          </w:tcPr>
          <w:p w:rsidR="002F0BF2" w:rsidRPr="003A00F8"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National Security Space Law [1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Beard</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825AF2">
        <w:trPr>
          <w:cantSplit/>
        </w:trPr>
        <w:tc>
          <w:tcPr>
            <w:tcW w:w="2538" w:type="dxa"/>
            <w:vAlign w:val="center"/>
          </w:tcPr>
          <w:p w:rsidR="002F0BF2" w:rsidRDefault="002F0BF2" w:rsidP="00BA4E3E">
            <w:pPr>
              <w:rPr>
                <w:sz w:val="18"/>
                <w:szCs w:val="18"/>
              </w:rPr>
            </w:pPr>
            <w:r>
              <w:rPr>
                <w:sz w:val="18"/>
                <w:szCs w:val="18"/>
              </w:rPr>
              <w:lastRenderedPageBreak/>
              <w:t xml:space="preserve">National Space Legislation [1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vonder Dunk</w:t>
            </w:r>
          </w:p>
        </w:tc>
        <w:tc>
          <w:tcPr>
            <w:tcW w:w="1890" w:type="dxa"/>
            <w:vAlign w:val="center"/>
          </w:tcPr>
          <w:p w:rsidR="002F0BF2" w:rsidRDefault="002F0BF2" w:rsidP="00BA4E3E">
            <w:pPr>
              <w:rPr>
                <w:sz w:val="18"/>
                <w:szCs w:val="18"/>
              </w:rPr>
            </w:pPr>
            <w:r>
              <w:rPr>
                <w:sz w:val="18"/>
                <w:szCs w:val="18"/>
              </w:rPr>
              <w:t>Space Law</w:t>
            </w: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Negotiations</w:t>
            </w:r>
          </w:p>
        </w:tc>
        <w:tc>
          <w:tcPr>
            <w:tcW w:w="1710" w:type="dxa"/>
            <w:vAlign w:val="center"/>
          </w:tcPr>
          <w:p w:rsidR="002F0BF2" w:rsidRDefault="002F0BF2" w:rsidP="00BA4E3E">
            <w:pPr>
              <w:rPr>
                <w:sz w:val="18"/>
                <w:szCs w:val="18"/>
              </w:rPr>
            </w:pPr>
            <w:r>
              <w:rPr>
                <w:sz w:val="18"/>
                <w:szCs w:val="18"/>
              </w:rPr>
              <w:t>Landis</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4126E5" w:rsidTr="00BA4E3E">
        <w:tc>
          <w:tcPr>
            <w:tcW w:w="2538" w:type="dxa"/>
            <w:vAlign w:val="center"/>
          </w:tcPr>
          <w:p w:rsidR="004126E5" w:rsidRDefault="004126E5" w:rsidP="00BA4E3E">
            <w:pPr>
              <w:rPr>
                <w:sz w:val="18"/>
                <w:szCs w:val="18"/>
              </w:rPr>
            </w:pPr>
            <w:r>
              <w:rPr>
                <w:sz w:val="18"/>
                <w:szCs w:val="18"/>
              </w:rPr>
              <w:t>Patent Law</w:t>
            </w:r>
          </w:p>
        </w:tc>
        <w:tc>
          <w:tcPr>
            <w:tcW w:w="1710" w:type="dxa"/>
            <w:vAlign w:val="center"/>
          </w:tcPr>
          <w:p w:rsidR="004126E5" w:rsidRDefault="004126E5" w:rsidP="00BA4E3E">
            <w:pPr>
              <w:rPr>
                <w:sz w:val="18"/>
                <w:szCs w:val="18"/>
              </w:rPr>
            </w:pPr>
            <w:r>
              <w:rPr>
                <w:sz w:val="18"/>
                <w:szCs w:val="18"/>
              </w:rPr>
              <w:t>Sheppard</w:t>
            </w:r>
          </w:p>
        </w:tc>
        <w:tc>
          <w:tcPr>
            <w:tcW w:w="1890" w:type="dxa"/>
            <w:vAlign w:val="center"/>
          </w:tcPr>
          <w:p w:rsidR="004126E5" w:rsidRDefault="004126E5" w:rsidP="00BA4E3E">
            <w:pPr>
              <w:rPr>
                <w:sz w:val="18"/>
                <w:szCs w:val="18"/>
              </w:rPr>
            </w:pPr>
          </w:p>
        </w:tc>
        <w:tc>
          <w:tcPr>
            <w:tcW w:w="2250" w:type="dxa"/>
            <w:vAlign w:val="center"/>
          </w:tcPr>
          <w:p w:rsidR="004126E5" w:rsidRDefault="004126E5" w:rsidP="00BA4E3E">
            <w:pPr>
              <w:rPr>
                <w:sz w:val="18"/>
                <w:szCs w:val="18"/>
              </w:rPr>
            </w:pPr>
          </w:p>
        </w:tc>
        <w:tc>
          <w:tcPr>
            <w:tcW w:w="1188" w:type="dxa"/>
            <w:vAlign w:val="center"/>
          </w:tcPr>
          <w:p w:rsidR="004126E5"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Payment Systems</w:t>
            </w:r>
          </w:p>
        </w:tc>
        <w:tc>
          <w:tcPr>
            <w:tcW w:w="1710" w:type="dxa"/>
            <w:vAlign w:val="center"/>
          </w:tcPr>
          <w:p w:rsidR="002F0BF2" w:rsidRDefault="002F0BF2" w:rsidP="00BA4E3E">
            <w:pPr>
              <w:rPr>
                <w:sz w:val="18"/>
                <w:szCs w:val="18"/>
              </w:rPr>
            </w:pPr>
            <w:r>
              <w:rPr>
                <w:sz w:val="18"/>
                <w:szCs w:val="18"/>
              </w:rPr>
              <w:t>Wilson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Pretrial Litigation</w:t>
            </w:r>
          </w:p>
        </w:tc>
        <w:tc>
          <w:tcPr>
            <w:tcW w:w="1710" w:type="dxa"/>
            <w:vAlign w:val="center"/>
          </w:tcPr>
          <w:p w:rsidR="002F0BF2" w:rsidRDefault="002F0BF2" w:rsidP="00BA4E3E">
            <w:pPr>
              <w:rPr>
                <w:sz w:val="18"/>
                <w:szCs w:val="18"/>
              </w:rPr>
            </w:pPr>
            <w:r>
              <w:rPr>
                <w:sz w:val="18"/>
                <w:szCs w:val="18"/>
              </w:rPr>
              <w:t>Klaus</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Remedies &amp; Damages</w:t>
            </w:r>
          </w:p>
        </w:tc>
        <w:tc>
          <w:tcPr>
            <w:tcW w:w="1710" w:type="dxa"/>
            <w:vAlign w:val="center"/>
          </w:tcPr>
          <w:p w:rsidR="002F0BF2" w:rsidRDefault="002F0BF2" w:rsidP="00BA4E3E">
            <w:pPr>
              <w:rPr>
                <w:sz w:val="18"/>
                <w:szCs w:val="18"/>
              </w:rPr>
            </w:pPr>
            <w:r>
              <w:rPr>
                <w:sz w:val="18"/>
                <w:szCs w:val="18"/>
              </w:rPr>
              <w:t>Lenich</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No</w:t>
            </w:r>
          </w:p>
        </w:tc>
      </w:tr>
      <w:tr w:rsidR="00782EFD" w:rsidTr="00BA4E3E">
        <w:tc>
          <w:tcPr>
            <w:tcW w:w="2538" w:type="dxa"/>
            <w:vAlign w:val="center"/>
          </w:tcPr>
          <w:p w:rsidR="00782EFD" w:rsidRDefault="00782EFD" w:rsidP="00BA4E3E">
            <w:pPr>
              <w:rPr>
                <w:sz w:val="18"/>
                <w:szCs w:val="18"/>
              </w:rPr>
            </w:pPr>
            <w:r>
              <w:rPr>
                <w:sz w:val="18"/>
                <w:szCs w:val="18"/>
              </w:rPr>
              <w:t>Science &amp; the Law Seminar</w:t>
            </w:r>
          </w:p>
        </w:tc>
        <w:tc>
          <w:tcPr>
            <w:tcW w:w="1710" w:type="dxa"/>
            <w:vAlign w:val="center"/>
          </w:tcPr>
          <w:p w:rsidR="00782EFD" w:rsidRDefault="00782EFD" w:rsidP="00BA4E3E">
            <w:pPr>
              <w:rPr>
                <w:sz w:val="18"/>
                <w:szCs w:val="18"/>
              </w:rPr>
            </w:pPr>
            <w:r>
              <w:rPr>
                <w:sz w:val="18"/>
                <w:szCs w:val="18"/>
              </w:rPr>
              <w:t>Sheppard</w:t>
            </w:r>
          </w:p>
        </w:tc>
        <w:tc>
          <w:tcPr>
            <w:tcW w:w="1890" w:type="dxa"/>
            <w:vAlign w:val="center"/>
          </w:tcPr>
          <w:p w:rsidR="00782EFD" w:rsidRDefault="00782EFD" w:rsidP="00BA4E3E">
            <w:pPr>
              <w:rPr>
                <w:sz w:val="18"/>
                <w:szCs w:val="18"/>
              </w:rPr>
            </w:pPr>
          </w:p>
        </w:tc>
        <w:tc>
          <w:tcPr>
            <w:tcW w:w="2250" w:type="dxa"/>
            <w:vAlign w:val="center"/>
          </w:tcPr>
          <w:p w:rsidR="00782EFD" w:rsidRDefault="00782EFD" w:rsidP="00BA4E3E">
            <w:pPr>
              <w:rPr>
                <w:sz w:val="18"/>
                <w:szCs w:val="18"/>
              </w:rPr>
            </w:pPr>
          </w:p>
        </w:tc>
        <w:tc>
          <w:tcPr>
            <w:tcW w:w="1188" w:type="dxa"/>
            <w:vAlign w:val="center"/>
          </w:tcPr>
          <w:p w:rsidR="00782EFD" w:rsidRPr="003A00F8" w:rsidRDefault="00782EFD"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Secured Transactions</w:t>
            </w:r>
          </w:p>
        </w:tc>
        <w:tc>
          <w:tcPr>
            <w:tcW w:w="1710" w:type="dxa"/>
            <w:vAlign w:val="center"/>
          </w:tcPr>
          <w:p w:rsidR="002F0BF2" w:rsidRDefault="002F0BF2" w:rsidP="00BA4E3E">
            <w:pPr>
              <w:rPr>
                <w:sz w:val="18"/>
                <w:szCs w:val="18"/>
              </w:rPr>
            </w:pPr>
            <w:r>
              <w:rPr>
                <w:sz w:val="18"/>
                <w:szCs w:val="18"/>
              </w:rPr>
              <w:t>Wilson</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Pr="003A00F8"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Securities Brokers</w:t>
            </w:r>
          </w:p>
        </w:tc>
        <w:tc>
          <w:tcPr>
            <w:tcW w:w="1710" w:type="dxa"/>
            <w:vAlign w:val="center"/>
          </w:tcPr>
          <w:p w:rsidR="002F0BF2" w:rsidRDefault="002F0BF2" w:rsidP="00BA4E3E">
            <w:pPr>
              <w:rPr>
                <w:sz w:val="18"/>
                <w:szCs w:val="18"/>
              </w:rPr>
            </w:pPr>
            <w:r>
              <w:rPr>
                <w:sz w:val="18"/>
                <w:szCs w:val="18"/>
              </w:rPr>
              <w:t>Bradford</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2F0BF2" w:rsidP="00BA4E3E">
            <w:pPr>
              <w:jc w:val="center"/>
              <w:rPr>
                <w:sz w:val="18"/>
                <w:szCs w:val="18"/>
              </w:rPr>
            </w:pPr>
            <w:r>
              <w:rPr>
                <w:sz w:val="18"/>
                <w:szCs w:val="18"/>
              </w:rPr>
              <w:t>No</w:t>
            </w:r>
          </w:p>
        </w:tc>
      </w:tr>
      <w:tr w:rsidR="002F0BF2" w:rsidTr="00BA4E3E">
        <w:tc>
          <w:tcPr>
            <w:tcW w:w="2538" w:type="dxa"/>
            <w:vAlign w:val="center"/>
          </w:tcPr>
          <w:p w:rsidR="002F0BF2" w:rsidRDefault="002F0BF2" w:rsidP="00BA4E3E">
            <w:pPr>
              <w:rPr>
                <w:sz w:val="18"/>
                <w:szCs w:val="18"/>
              </w:rPr>
            </w:pPr>
            <w:r>
              <w:rPr>
                <w:sz w:val="18"/>
                <w:szCs w:val="18"/>
              </w:rPr>
              <w:t>Securities Regulation</w:t>
            </w:r>
          </w:p>
        </w:tc>
        <w:tc>
          <w:tcPr>
            <w:tcW w:w="1710" w:type="dxa"/>
            <w:vAlign w:val="center"/>
          </w:tcPr>
          <w:p w:rsidR="002F0BF2" w:rsidRDefault="002F0BF2" w:rsidP="00BA4E3E">
            <w:pPr>
              <w:rPr>
                <w:sz w:val="18"/>
                <w:szCs w:val="18"/>
              </w:rPr>
            </w:pPr>
            <w:r>
              <w:rPr>
                <w:sz w:val="18"/>
                <w:szCs w:val="18"/>
              </w:rPr>
              <w:t>Bradford</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 xml:space="preserve">Spectrum Law &amp; Policy [1 </w:t>
            </w:r>
            <w:proofErr w:type="spellStart"/>
            <w:r>
              <w:rPr>
                <w:sz w:val="18"/>
                <w:szCs w:val="18"/>
              </w:rPr>
              <w:t>cr</w:t>
            </w:r>
            <w:proofErr w:type="spellEnd"/>
            <w:r>
              <w:rPr>
                <w:sz w:val="18"/>
                <w:szCs w:val="18"/>
              </w:rPr>
              <w:t>]</w:t>
            </w:r>
          </w:p>
        </w:tc>
        <w:tc>
          <w:tcPr>
            <w:tcW w:w="1710" w:type="dxa"/>
            <w:vAlign w:val="center"/>
          </w:tcPr>
          <w:p w:rsidR="002F0BF2" w:rsidRDefault="002F0BF2" w:rsidP="00BA4E3E">
            <w:pPr>
              <w:rPr>
                <w:sz w:val="18"/>
                <w:szCs w:val="18"/>
              </w:rPr>
            </w:pPr>
            <w:r>
              <w:rPr>
                <w:sz w:val="18"/>
                <w:szCs w:val="18"/>
              </w:rPr>
              <w:t>Campbell</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State &amp; Local Government Law</w:t>
            </w:r>
          </w:p>
        </w:tc>
        <w:tc>
          <w:tcPr>
            <w:tcW w:w="1710" w:type="dxa"/>
            <w:vAlign w:val="center"/>
          </w:tcPr>
          <w:p w:rsidR="002F0BF2" w:rsidRDefault="002F0BF2" w:rsidP="00BA4E3E">
            <w:pPr>
              <w:rPr>
                <w:sz w:val="18"/>
                <w:szCs w:val="18"/>
              </w:rPr>
            </w:pPr>
            <w:r>
              <w:rPr>
                <w:sz w:val="18"/>
                <w:szCs w:val="18"/>
              </w:rPr>
              <w:t>Schutz</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Trial Advocacy</w:t>
            </w:r>
          </w:p>
        </w:tc>
        <w:tc>
          <w:tcPr>
            <w:tcW w:w="1710" w:type="dxa"/>
            <w:vAlign w:val="center"/>
          </w:tcPr>
          <w:p w:rsidR="002F0BF2" w:rsidRDefault="002F0BF2" w:rsidP="00BA4E3E">
            <w:pPr>
              <w:rPr>
                <w:sz w:val="18"/>
                <w:szCs w:val="18"/>
              </w:rPr>
            </w:pPr>
            <w:r>
              <w:rPr>
                <w:sz w:val="18"/>
                <w:szCs w:val="18"/>
              </w:rPr>
              <w:t>Riley</w:t>
            </w:r>
          </w:p>
        </w:tc>
        <w:tc>
          <w:tcPr>
            <w:tcW w:w="1890" w:type="dxa"/>
            <w:vAlign w:val="center"/>
          </w:tcPr>
          <w:p w:rsidR="002F0BF2" w:rsidRDefault="002F0BF2" w:rsidP="00BA4E3E">
            <w:pPr>
              <w:rPr>
                <w:sz w:val="18"/>
                <w:szCs w:val="18"/>
              </w:rPr>
            </w:pPr>
            <w:r>
              <w:rPr>
                <w:sz w:val="18"/>
                <w:szCs w:val="18"/>
              </w:rPr>
              <w:t>Evidence</w:t>
            </w:r>
          </w:p>
        </w:tc>
        <w:tc>
          <w:tcPr>
            <w:tcW w:w="2250" w:type="dxa"/>
            <w:vAlign w:val="center"/>
          </w:tcPr>
          <w:p w:rsidR="002F0BF2" w:rsidRDefault="002F0BF2" w:rsidP="00BA4E3E">
            <w:pPr>
              <w:rPr>
                <w:sz w:val="18"/>
                <w:szCs w:val="18"/>
              </w:rPr>
            </w:pPr>
          </w:p>
        </w:tc>
        <w:tc>
          <w:tcPr>
            <w:tcW w:w="1188" w:type="dxa"/>
            <w:vAlign w:val="center"/>
          </w:tcPr>
          <w:p w:rsidR="002F0BF2" w:rsidRPr="003A00F8"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Trial Advocacy</w:t>
            </w:r>
          </w:p>
        </w:tc>
        <w:tc>
          <w:tcPr>
            <w:tcW w:w="1710" w:type="dxa"/>
            <w:vAlign w:val="center"/>
          </w:tcPr>
          <w:p w:rsidR="002F0BF2" w:rsidRDefault="002F0BF2" w:rsidP="00BA4E3E">
            <w:pPr>
              <w:rPr>
                <w:sz w:val="18"/>
                <w:szCs w:val="18"/>
              </w:rPr>
            </w:pPr>
            <w:r>
              <w:rPr>
                <w:sz w:val="18"/>
                <w:szCs w:val="18"/>
              </w:rPr>
              <w:t>Additional sections as needed</w:t>
            </w:r>
          </w:p>
        </w:tc>
        <w:tc>
          <w:tcPr>
            <w:tcW w:w="1890" w:type="dxa"/>
            <w:vAlign w:val="center"/>
          </w:tcPr>
          <w:p w:rsidR="002F0BF2" w:rsidRDefault="002F0BF2" w:rsidP="00BA4E3E">
            <w:pPr>
              <w:rPr>
                <w:sz w:val="18"/>
                <w:szCs w:val="18"/>
              </w:rPr>
            </w:pPr>
            <w:r>
              <w:rPr>
                <w:sz w:val="18"/>
                <w:szCs w:val="18"/>
              </w:rPr>
              <w:t>Evidence</w:t>
            </w:r>
          </w:p>
        </w:tc>
        <w:tc>
          <w:tcPr>
            <w:tcW w:w="2250" w:type="dxa"/>
            <w:vAlign w:val="center"/>
          </w:tcPr>
          <w:p w:rsidR="002F0BF2" w:rsidRPr="003A00F8" w:rsidRDefault="002F0BF2" w:rsidP="00BA4E3E">
            <w:pPr>
              <w:rPr>
                <w:sz w:val="18"/>
                <w:szCs w:val="18"/>
              </w:rPr>
            </w:pPr>
          </w:p>
        </w:tc>
        <w:tc>
          <w:tcPr>
            <w:tcW w:w="1188" w:type="dxa"/>
            <w:vAlign w:val="center"/>
          </w:tcPr>
          <w:p w:rsidR="002F0BF2" w:rsidRPr="003A00F8" w:rsidRDefault="0014371A" w:rsidP="00BA4E3E">
            <w:pPr>
              <w:jc w:val="center"/>
              <w:rPr>
                <w:sz w:val="18"/>
                <w:szCs w:val="18"/>
              </w:rPr>
            </w:pPr>
            <w:r>
              <w:rPr>
                <w:sz w:val="18"/>
                <w:szCs w:val="18"/>
              </w:rPr>
              <w:t>Y</w:t>
            </w:r>
          </w:p>
        </w:tc>
      </w:tr>
      <w:tr w:rsidR="002F0BF2" w:rsidTr="00BA4E3E">
        <w:tc>
          <w:tcPr>
            <w:tcW w:w="2538" w:type="dxa"/>
            <w:vAlign w:val="center"/>
          </w:tcPr>
          <w:p w:rsidR="002F0BF2" w:rsidRDefault="002F0BF2" w:rsidP="00BA4E3E">
            <w:pPr>
              <w:rPr>
                <w:sz w:val="18"/>
                <w:szCs w:val="18"/>
              </w:rPr>
            </w:pPr>
            <w:r>
              <w:rPr>
                <w:sz w:val="18"/>
                <w:szCs w:val="18"/>
              </w:rPr>
              <w:t>Wills &amp; Trusts</w:t>
            </w:r>
          </w:p>
        </w:tc>
        <w:tc>
          <w:tcPr>
            <w:tcW w:w="1710" w:type="dxa"/>
            <w:vAlign w:val="center"/>
          </w:tcPr>
          <w:p w:rsidR="002F0BF2" w:rsidRDefault="002F0BF2" w:rsidP="00BA4E3E">
            <w:pPr>
              <w:rPr>
                <w:sz w:val="18"/>
                <w:szCs w:val="18"/>
              </w:rPr>
            </w:pPr>
            <w:r>
              <w:rPr>
                <w:sz w:val="18"/>
                <w:szCs w:val="18"/>
              </w:rPr>
              <w:t>Lyons</w:t>
            </w:r>
          </w:p>
        </w:tc>
        <w:tc>
          <w:tcPr>
            <w:tcW w:w="1890" w:type="dxa"/>
            <w:vAlign w:val="center"/>
          </w:tcPr>
          <w:p w:rsidR="002F0BF2" w:rsidRDefault="002F0BF2" w:rsidP="00BA4E3E">
            <w:pPr>
              <w:rPr>
                <w:sz w:val="18"/>
                <w:szCs w:val="18"/>
              </w:rPr>
            </w:pPr>
          </w:p>
        </w:tc>
        <w:tc>
          <w:tcPr>
            <w:tcW w:w="2250" w:type="dxa"/>
            <w:vAlign w:val="center"/>
          </w:tcPr>
          <w:p w:rsidR="002F0BF2" w:rsidRDefault="002F0BF2" w:rsidP="00BA4E3E">
            <w:pPr>
              <w:rPr>
                <w:sz w:val="18"/>
                <w:szCs w:val="18"/>
              </w:rPr>
            </w:pPr>
          </w:p>
        </w:tc>
        <w:tc>
          <w:tcPr>
            <w:tcW w:w="1188" w:type="dxa"/>
            <w:vAlign w:val="center"/>
          </w:tcPr>
          <w:p w:rsidR="002F0BF2" w:rsidRDefault="00C47919" w:rsidP="00BA4E3E">
            <w:pPr>
              <w:jc w:val="center"/>
              <w:rPr>
                <w:sz w:val="18"/>
                <w:szCs w:val="18"/>
              </w:rPr>
            </w:pPr>
            <w:r>
              <w:rPr>
                <w:sz w:val="18"/>
                <w:szCs w:val="18"/>
              </w:rPr>
              <w:t>Y</w:t>
            </w:r>
          </w:p>
        </w:tc>
      </w:tr>
    </w:tbl>
    <w:p w:rsidR="0063680A" w:rsidRPr="00E634FE" w:rsidRDefault="0063680A" w:rsidP="0077130A">
      <w:pPr>
        <w:tabs>
          <w:tab w:val="center" w:pos="8280"/>
        </w:tabs>
        <w:jc w:val="both"/>
        <w:rPr>
          <w:rFonts w:ascii="Arial Narrow" w:hAnsi="Arial Narrow"/>
          <w:sz w:val="22"/>
          <w:szCs w:val="22"/>
        </w:rPr>
      </w:pPr>
    </w:p>
    <w:sectPr w:rsidR="0063680A" w:rsidRPr="00E634FE" w:rsidSect="000F6B7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8D" w:rsidRDefault="00F6138D" w:rsidP="009362C6">
      <w:r>
        <w:separator/>
      </w:r>
    </w:p>
  </w:endnote>
  <w:endnote w:type="continuationSeparator" w:id="0">
    <w:p w:rsidR="00F6138D" w:rsidRDefault="00F6138D" w:rsidP="0093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31009"/>
      <w:docPartObj>
        <w:docPartGallery w:val="Page Numbers (Bottom of Page)"/>
        <w:docPartUnique/>
      </w:docPartObj>
    </w:sdtPr>
    <w:sdtEndPr/>
    <w:sdtContent>
      <w:p w:rsidR="00F6138D" w:rsidRDefault="00F6138D">
        <w:pPr>
          <w:pStyle w:val="Footer"/>
        </w:pPr>
        <w:r>
          <w:rPr>
            <w:noProof/>
          </w:rPr>
          <mc:AlternateContent>
            <mc:Choice Requires="wps">
              <w:drawing>
                <wp:anchor distT="0" distB="0" distL="114300" distR="114300" simplePos="0" relativeHeight="251663360" behindDoc="0" locked="0" layoutInCell="1" allowOverlap="1" wp14:anchorId="76F12BDC" wp14:editId="1D2C9B2C">
                  <wp:simplePos x="0" y="0"/>
                  <wp:positionH relativeFrom="margin">
                    <wp:align>center</wp:align>
                  </wp:positionH>
                  <wp:positionV relativeFrom="bottomMargin">
                    <wp:align>center</wp:align>
                  </wp:positionV>
                  <wp:extent cx="551815" cy="238760"/>
                  <wp:effectExtent l="19050" t="19050" r="23495" b="184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6138D" w:rsidRDefault="00F6138D">
                              <w:pPr>
                                <w:jc w:val="center"/>
                              </w:pPr>
                              <w:r>
                                <w:fldChar w:fldCharType="begin"/>
                              </w:r>
                              <w:r>
                                <w:instrText xml:space="preserve"> PAGE    \* MERGEFORMAT </w:instrText>
                              </w:r>
                              <w:r>
                                <w:fldChar w:fldCharType="separate"/>
                              </w:r>
                              <w:r w:rsidR="00FC5F3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7NAIAAGY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DPOLLTU&#10;otttdOlmNp32+nQ+FBT26NfYVxj8gxNPgVl314DdqFtE1zUKJLHK+/jsRULvBEplVffJSYIHgk9S&#10;7Wtse0ASge1TRw6njqh9ZII2Z7N8kRMzQUfTt4ureepYBsUx2WOIH5RrWW+UvEIQTyquQWO6A3YP&#10;Iaa+yLE6kN85q1tDXd6BYfl8Pr9KrKEYgwn9iJrqdUbLlTYmObip7gwySi35Kv3G5HAeZizriPBi&#10;djVLNF4chnOMxaT//w0D3dbKNJ69uO9HO4I2g000jR3V7gUeGhX31X7sWeXkgXRHNww9PVIyGoc/&#10;Oeto4EsefmwBFWfmo6XevcsvL/sXkhwy8Hy3Ou6CFQRR8sjZYN7F4TVtPepNQzfkqWLr+jGqdTwO&#10;xMBm5EvDTNaL13Lup6hfn4flMwA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toM4kv4AAADhAQAAEwAAAAAAAAAAAAAAAAAAAAAAW0Nv&#10;bnRlbnRfVHlwZXNdLnhtbFBLAQItABQABgAIAAAAIQA4/SH/1gAAAJQBAAALAAAAAAAAAAAAAAAA&#10;AC8BAABfcmVscy8ucmVsc1BLAQItABQABgAIAAAAIQCXbLs7NAIAAGYEAAAOAAAAAAAAAAAAAAAA&#10;AC4CAABkcnMvZTJvRG9jLnhtbFBLAQItABQABgAIAAAAIQD/Lyrq3gAAAAMBAAAPAAAAAAAAAAAA&#10;AAAAAI4EAABkcnMvZG93bnJldi54bWxQSwUGAAAAAAQABADzAAAAmQUAAAAA&#10;" filled="t" strokecolor="gray" strokeweight="2.25pt">
                  <v:textbox inset=",0,,0">
                    <w:txbxContent>
                      <w:p w:rsidR="00F6138D" w:rsidRDefault="00F6138D">
                        <w:pPr>
                          <w:jc w:val="center"/>
                        </w:pPr>
                        <w:r>
                          <w:fldChar w:fldCharType="begin"/>
                        </w:r>
                        <w:r>
                          <w:instrText xml:space="preserve"> PAGE    \* MERGEFORMAT </w:instrText>
                        </w:r>
                        <w:r>
                          <w:fldChar w:fldCharType="separate"/>
                        </w:r>
                        <w:r w:rsidR="00331CAE">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349B163" wp14:editId="4D270AF7">
                  <wp:simplePos x="0" y="0"/>
                  <wp:positionH relativeFrom="margin">
                    <wp:align>center</wp:align>
                  </wp:positionH>
                  <wp:positionV relativeFrom="bottomMargin">
                    <wp:align>center</wp:align>
                  </wp:positionV>
                  <wp:extent cx="5518150" cy="0"/>
                  <wp:effectExtent l="9525" t="9525" r="6350" b="95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yzWAIAANgEAAAOAAAAZHJzL2Uyb0RvYy54bWysVMGO2jAQvVfqP1i5hyQQshARVmwCvWy7&#10;SLv9AGM7xGpiW7YhoKr/3rEDtLSXqq0iWWN75s2bmecsHk9di45MGy5FESSjOEBMEEm52BfB57dN&#10;OAuQsVhQ3ErBiuDMTPC4fP9u0aucjWUjW8o0AhBh8l4VQWOtyqPIkIZ12IykYgIua6k7bGGr9xHV&#10;uAf0ro3GcZxFvdRUaUmYMXBaDZfB0uPXNSP2pa4Ns6gtAuBm/ar9unNrtFzgfK+xaji50MB/waLD&#10;XEDSG1SFLUYHzX+D6jjR0sjajojsIlnXnDBfA1STxL9U89pgxXwt0Byjbm0y/w+WfDpuNeK0CLIA&#10;CdzBiFYHK31mNE5cf3plcnArxVa7CslJvKpnSb4YJGTZYLFn3vvtrCDYR0R3IW5jFGTZ9R8lBR8M&#10;CXyzTrXuHCS0AZ38TM63mbCTRQQOp9NklkxhdOR6F+H8Gqi0sR+Y7JAzisBYjfm+saUUAiYvdeLT&#10;4OOzsVAIBF4DXFYhN7xtvQBagXrgPn6IYx9hZMupu3V+Ru93ZavREYOGZrH7XFsA7c5Ny4OgHq1h&#10;mK4vtsW8HWzwb4XDg8qAz8UaRPJ1Hs/Xs/UsDdNxtg7TuKrC1aZMw2yTPEyrSVWWVfLNUUvSvOGU&#10;MuHYXQWbpH8miMvTGaR2k+ytD9E9ui8RyN4znU6yNJ6Ps3C1qh7CNK1m4dMTWGW5nqeTJEun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DOg3LN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33147"/>
      <w:docPartObj>
        <w:docPartGallery w:val="Page Numbers (Bottom of Page)"/>
        <w:docPartUnique/>
      </w:docPartObj>
    </w:sdtPr>
    <w:sdtEndPr/>
    <w:sdtContent>
      <w:p w:rsidR="00F6138D" w:rsidRDefault="00F6138D">
        <w:pPr>
          <w:pStyle w:val="Footer"/>
        </w:pPr>
        <w:r>
          <w:rPr>
            <w:noProof/>
          </w:rPr>
          <mc:AlternateContent>
            <mc:Choice Requires="wps">
              <w:drawing>
                <wp:anchor distT="0" distB="0" distL="114300" distR="114300" simplePos="0" relativeHeight="251669504" behindDoc="0" locked="0" layoutInCell="1" allowOverlap="1" wp14:anchorId="74640C30" wp14:editId="3D3484B9">
                  <wp:simplePos x="0" y="0"/>
                  <wp:positionH relativeFrom="margin">
                    <wp:align>center</wp:align>
                  </wp:positionH>
                  <wp:positionV relativeFrom="bottomMargin">
                    <wp:align>center</wp:align>
                  </wp:positionV>
                  <wp:extent cx="551815" cy="238760"/>
                  <wp:effectExtent l="19050" t="19050" r="23495" b="184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6138D" w:rsidRDefault="00F6138D">
                              <w:pPr>
                                <w:jc w:val="center"/>
                              </w:pPr>
                              <w:r>
                                <w:fldChar w:fldCharType="begin"/>
                              </w:r>
                              <w:r>
                                <w:instrText xml:space="preserve"> PAGE    \* MERGEFORMAT </w:instrText>
                              </w:r>
                              <w:r>
                                <w:fldChar w:fldCharType="separate"/>
                              </w:r>
                              <w:r w:rsidR="00FC5F37">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COAIAAG0EAAAOAAAAZHJzL2Uyb0RvYy54bWysVNtu2zAMfR+wfxD0vjrOmsuMOkXRrsOA&#10;XQp0+wBakmOtsqRRSpzu60fJTpduexqWAAIpkUeHh5QvLg+9YXuFQTtb8/JsxpmywklttzX/+uX2&#10;1ZqzEMFKMM6qmj+qwC83L19cDL5Sc9c5IxUyArGhGnzNuxh9VRRBdKqHcOa8snTYOuwhkovbQiIM&#10;hN6bYj6bLYvBofTohAqBdm/GQ77J+G2rRPzctkFFZmpO3GJeMa9NWovNBVRbBN9pMdGAf2DRg7Z0&#10;6RPUDURgO9R/QPVaoAuujWfC9YVrWy1UroGqKWe/VXPfgVe5FhIn+CeZwv+DFZ/2d8i0rPmKMws9&#10;tehqF12+mc3nSZ/Bh4rC7v0dpgqD/+DEQ2DWXXdgt+oK0Q2dAkmsyhRfPEtITqBU1gwfnSR4IPgs&#10;1aHFPgGSCOyQO/L41BF1iEzQ5mJRrssFZ4KO5q/Xq2XuWAHVMdljiO+U61kyat4giAcV70BjvgP2&#10;H0LMfZFTdSC/cdb2hrq8B8PK5XK5yqyhmoIJ/Yia63VGy1ttTHZw21wbZJRa89v8m5LDaZixbCDC&#10;68VqkWk8OwynGOtZ+v8NA93OyjyeSdy3kx1Bm9EmmsZOaieBx0bFQ3PI7cytSOI3Tj6S/OjG2ae3&#10;Skbn8AdnA819zcP3HaDizLy31MI35fl5eijZIQNPd5vjLlhBEDWPnI3mdRwf1c6j3nZ0Q5kLty5N&#10;U6vjcS5GNhNtmmmynj2aUz9H/fpKbH4C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qAvzAjgCAABtBAAADgAAAAAAAAAA&#10;AAAAAAAuAgAAZHJzL2Uyb0RvYy54bWxQSwECLQAUAAYACAAAACEA/y8q6t4AAAADAQAADwAAAAAA&#10;AAAAAAAAAACSBAAAZHJzL2Rvd25yZXYueG1sUEsFBgAAAAAEAAQA8wAAAJ0FAAAAAA==&#10;" filled="t" strokecolor="gray" strokeweight="2.25pt">
                  <v:textbox inset=",0,,0">
                    <w:txbxContent>
                      <w:p w:rsidR="00F6138D" w:rsidRDefault="00F6138D">
                        <w:pPr>
                          <w:jc w:val="center"/>
                        </w:pPr>
                        <w:r>
                          <w:fldChar w:fldCharType="begin"/>
                        </w:r>
                        <w:r>
                          <w:instrText xml:space="preserve"> PAGE    \* MERGEFORMAT </w:instrText>
                        </w:r>
                        <w:r>
                          <w:fldChar w:fldCharType="separate"/>
                        </w:r>
                        <w:r w:rsidR="00331CAE">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22D48DA4" wp14:editId="4F4A9DA6">
                  <wp:simplePos x="0" y="0"/>
                  <wp:positionH relativeFrom="margin">
                    <wp:align>center</wp:align>
                  </wp:positionH>
                  <wp:positionV relativeFrom="bottomMargin">
                    <wp:align>center</wp:align>
                  </wp:positionV>
                  <wp:extent cx="5518150" cy="0"/>
                  <wp:effectExtent l="9525" t="9525" r="6350" b="952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PQ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GBQ&#10;AncwotXBSp8ZjRPXn16ZHNxKsdWuQnISr+pZki8GCVk2WOyZ9347Kwj2EdFdiNsYBVl2/UdJwQdD&#10;At+sU607BwltQCc/k/NtJuxkEYHD6TTJkimMjlzvIpxfA5U29gOTHXJGERirMd83tpRCwOSlTnwa&#10;fHw2FgqBwGuAyyrkhretF0ArUA/cxw9x7COMbDl1t87P6P2ubDU6YtBQFrvPtQXQ7ty0PAjq0RqG&#10;6fpiW8zbwQb/Vjg8qAz4XKxBJF/n8XydrbM0TMezdZjGVRWuNmUazjbJw7SaVGVZJd8ctSTNG04p&#10;E47dVbBJ+meCuDydQWo3yd76EN2j+xKB7D3T6WSWxvPxLFytqocwTassfHoCqyzX83SSzNLpurwy&#10;NQ2msn/ZGXLQjP4722EEg8R8H68UfT+96pzQBsnuJD1vtRuUEyA8H+98eeruff68914/fkjL7wA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HO+c9B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8D" w:rsidRDefault="00F6138D" w:rsidP="009362C6">
      <w:r>
        <w:separator/>
      </w:r>
    </w:p>
  </w:footnote>
  <w:footnote w:type="continuationSeparator" w:id="0">
    <w:p w:rsidR="00F6138D" w:rsidRDefault="00F6138D" w:rsidP="00936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E45"/>
    <w:multiLevelType w:val="hybridMultilevel"/>
    <w:tmpl w:val="C242EB30"/>
    <w:lvl w:ilvl="0" w:tplc="1E2494A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45AC4"/>
    <w:multiLevelType w:val="hybridMultilevel"/>
    <w:tmpl w:val="95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A4BCC"/>
    <w:multiLevelType w:val="hybridMultilevel"/>
    <w:tmpl w:val="29FCF724"/>
    <w:lvl w:ilvl="0" w:tplc="1B002E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35C72"/>
    <w:multiLevelType w:val="hybridMultilevel"/>
    <w:tmpl w:val="8E28F8A6"/>
    <w:lvl w:ilvl="0" w:tplc="1B002E8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7905FA"/>
    <w:multiLevelType w:val="hybridMultilevel"/>
    <w:tmpl w:val="EAB49E86"/>
    <w:lvl w:ilvl="0" w:tplc="1B002E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D6F53"/>
    <w:multiLevelType w:val="hybridMultilevel"/>
    <w:tmpl w:val="2E56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EB33F8"/>
    <w:multiLevelType w:val="hybridMultilevel"/>
    <w:tmpl w:val="DF4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A"/>
    <w:rsid w:val="00000F97"/>
    <w:rsid w:val="00002072"/>
    <w:rsid w:val="00002353"/>
    <w:rsid w:val="00002940"/>
    <w:rsid w:val="00002FBD"/>
    <w:rsid w:val="000032AE"/>
    <w:rsid w:val="0000362A"/>
    <w:rsid w:val="00003884"/>
    <w:rsid w:val="00004028"/>
    <w:rsid w:val="000042F1"/>
    <w:rsid w:val="000043DD"/>
    <w:rsid w:val="00004429"/>
    <w:rsid w:val="0000489E"/>
    <w:rsid w:val="00004909"/>
    <w:rsid w:val="00004FC6"/>
    <w:rsid w:val="00006749"/>
    <w:rsid w:val="000072B6"/>
    <w:rsid w:val="00007BEB"/>
    <w:rsid w:val="0001117D"/>
    <w:rsid w:val="00011BE6"/>
    <w:rsid w:val="00011DA5"/>
    <w:rsid w:val="00011F12"/>
    <w:rsid w:val="000126E0"/>
    <w:rsid w:val="00012AF3"/>
    <w:rsid w:val="0001329F"/>
    <w:rsid w:val="00014487"/>
    <w:rsid w:val="00014581"/>
    <w:rsid w:val="000147C4"/>
    <w:rsid w:val="00014D84"/>
    <w:rsid w:val="00015274"/>
    <w:rsid w:val="000167A0"/>
    <w:rsid w:val="00016839"/>
    <w:rsid w:val="000169A7"/>
    <w:rsid w:val="0001710D"/>
    <w:rsid w:val="00017FDC"/>
    <w:rsid w:val="00020906"/>
    <w:rsid w:val="00020BB5"/>
    <w:rsid w:val="00020DE1"/>
    <w:rsid w:val="00022199"/>
    <w:rsid w:val="00022356"/>
    <w:rsid w:val="000225FE"/>
    <w:rsid w:val="000227FB"/>
    <w:rsid w:val="000234C2"/>
    <w:rsid w:val="0002377C"/>
    <w:rsid w:val="000242F9"/>
    <w:rsid w:val="0002444E"/>
    <w:rsid w:val="00024CF5"/>
    <w:rsid w:val="00025E9A"/>
    <w:rsid w:val="000261A9"/>
    <w:rsid w:val="00026544"/>
    <w:rsid w:val="000269FB"/>
    <w:rsid w:val="00026BE1"/>
    <w:rsid w:val="00030FE4"/>
    <w:rsid w:val="00032497"/>
    <w:rsid w:val="000327B8"/>
    <w:rsid w:val="00032FB5"/>
    <w:rsid w:val="00033320"/>
    <w:rsid w:val="00033623"/>
    <w:rsid w:val="0003392D"/>
    <w:rsid w:val="00033B1E"/>
    <w:rsid w:val="00034A35"/>
    <w:rsid w:val="00034C4F"/>
    <w:rsid w:val="00034E90"/>
    <w:rsid w:val="00034F60"/>
    <w:rsid w:val="00035284"/>
    <w:rsid w:val="00035ACD"/>
    <w:rsid w:val="00035B94"/>
    <w:rsid w:val="00036C26"/>
    <w:rsid w:val="000379CE"/>
    <w:rsid w:val="00037D8A"/>
    <w:rsid w:val="00037E14"/>
    <w:rsid w:val="00037ED7"/>
    <w:rsid w:val="000409BF"/>
    <w:rsid w:val="00040C4C"/>
    <w:rsid w:val="00040EC1"/>
    <w:rsid w:val="000416FA"/>
    <w:rsid w:val="00041895"/>
    <w:rsid w:val="000418AB"/>
    <w:rsid w:val="00041A0D"/>
    <w:rsid w:val="00041D72"/>
    <w:rsid w:val="0004228B"/>
    <w:rsid w:val="00042830"/>
    <w:rsid w:val="000432FE"/>
    <w:rsid w:val="00043715"/>
    <w:rsid w:val="00044F7E"/>
    <w:rsid w:val="0004505C"/>
    <w:rsid w:val="00045723"/>
    <w:rsid w:val="00046F16"/>
    <w:rsid w:val="0004712F"/>
    <w:rsid w:val="00047468"/>
    <w:rsid w:val="00047A61"/>
    <w:rsid w:val="00047C35"/>
    <w:rsid w:val="00047FDE"/>
    <w:rsid w:val="00050C6E"/>
    <w:rsid w:val="00050DAE"/>
    <w:rsid w:val="00052D16"/>
    <w:rsid w:val="00052D9E"/>
    <w:rsid w:val="00053122"/>
    <w:rsid w:val="000532AE"/>
    <w:rsid w:val="00053790"/>
    <w:rsid w:val="00053795"/>
    <w:rsid w:val="00053C43"/>
    <w:rsid w:val="0005440A"/>
    <w:rsid w:val="00054BF2"/>
    <w:rsid w:val="00055A05"/>
    <w:rsid w:val="00055C16"/>
    <w:rsid w:val="00056402"/>
    <w:rsid w:val="00057B81"/>
    <w:rsid w:val="000602AB"/>
    <w:rsid w:val="00061353"/>
    <w:rsid w:val="00061C37"/>
    <w:rsid w:val="00061C6C"/>
    <w:rsid w:val="0006276D"/>
    <w:rsid w:val="000635CE"/>
    <w:rsid w:val="00063979"/>
    <w:rsid w:val="00064861"/>
    <w:rsid w:val="000652D4"/>
    <w:rsid w:val="000656BC"/>
    <w:rsid w:val="00065F59"/>
    <w:rsid w:val="0006616F"/>
    <w:rsid w:val="000665B8"/>
    <w:rsid w:val="00066A83"/>
    <w:rsid w:val="00066C45"/>
    <w:rsid w:val="00067518"/>
    <w:rsid w:val="0006774E"/>
    <w:rsid w:val="00067FCB"/>
    <w:rsid w:val="00070A45"/>
    <w:rsid w:val="00070DD4"/>
    <w:rsid w:val="00070E50"/>
    <w:rsid w:val="00071D32"/>
    <w:rsid w:val="00072FFD"/>
    <w:rsid w:val="00074BEE"/>
    <w:rsid w:val="000751B2"/>
    <w:rsid w:val="00075858"/>
    <w:rsid w:val="000759EA"/>
    <w:rsid w:val="00075A69"/>
    <w:rsid w:val="00075D68"/>
    <w:rsid w:val="0007601E"/>
    <w:rsid w:val="000761F7"/>
    <w:rsid w:val="000766F1"/>
    <w:rsid w:val="00077A78"/>
    <w:rsid w:val="00077ABC"/>
    <w:rsid w:val="00077E68"/>
    <w:rsid w:val="00077EA4"/>
    <w:rsid w:val="00077EBB"/>
    <w:rsid w:val="000800CD"/>
    <w:rsid w:val="0008179C"/>
    <w:rsid w:val="00081BC1"/>
    <w:rsid w:val="00082418"/>
    <w:rsid w:val="000825C2"/>
    <w:rsid w:val="00082D94"/>
    <w:rsid w:val="000831A8"/>
    <w:rsid w:val="0008397F"/>
    <w:rsid w:val="00083CFC"/>
    <w:rsid w:val="00083D83"/>
    <w:rsid w:val="0008431A"/>
    <w:rsid w:val="000848E1"/>
    <w:rsid w:val="000857ED"/>
    <w:rsid w:val="00085D08"/>
    <w:rsid w:val="000861AC"/>
    <w:rsid w:val="000862BF"/>
    <w:rsid w:val="000863A2"/>
    <w:rsid w:val="00087B8A"/>
    <w:rsid w:val="00090BAB"/>
    <w:rsid w:val="0009176A"/>
    <w:rsid w:val="00091887"/>
    <w:rsid w:val="00091C2E"/>
    <w:rsid w:val="0009205C"/>
    <w:rsid w:val="00092469"/>
    <w:rsid w:val="00092AE8"/>
    <w:rsid w:val="00092B86"/>
    <w:rsid w:val="00092BD0"/>
    <w:rsid w:val="00093797"/>
    <w:rsid w:val="00093BE6"/>
    <w:rsid w:val="00094DBF"/>
    <w:rsid w:val="000956F7"/>
    <w:rsid w:val="0009580B"/>
    <w:rsid w:val="00095A84"/>
    <w:rsid w:val="00095BD8"/>
    <w:rsid w:val="00095C87"/>
    <w:rsid w:val="00096529"/>
    <w:rsid w:val="0009658D"/>
    <w:rsid w:val="0009682D"/>
    <w:rsid w:val="00096C02"/>
    <w:rsid w:val="00096CF7"/>
    <w:rsid w:val="0009715D"/>
    <w:rsid w:val="00097340"/>
    <w:rsid w:val="00097353"/>
    <w:rsid w:val="00097868"/>
    <w:rsid w:val="0009797D"/>
    <w:rsid w:val="00097CCA"/>
    <w:rsid w:val="00097F91"/>
    <w:rsid w:val="000A071A"/>
    <w:rsid w:val="000A0AD4"/>
    <w:rsid w:val="000A2040"/>
    <w:rsid w:val="000A21F7"/>
    <w:rsid w:val="000A24D1"/>
    <w:rsid w:val="000A2DEB"/>
    <w:rsid w:val="000A319C"/>
    <w:rsid w:val="000A3876"/>
    <w:rsid w:val="000A3977"/>
    <w:rsid w:val="000A4F10"/>
    <w:rsid w:val="000A5E83"/>
    <w:rsid w:val="000A729D"/>
    <w:rsid w:val="000A73C9"/>
    <w:rsid w:val="000A7404"/>
    <w:rsid w:val="000B213F"/>
    <w:rsid w:val="000B3655"/>
    <w:rsid w:val="000B36F2"/>
    <w:rsid w:val="000B3935"/>
    <w:rsid w:val="000B3997"/>
    <w:rsid w:val="000B3A29"/>
    <w:rsid w:val="000B40A0"/>
    <w:rsid w:val="000B48B1"/>
    <w:rsid w:val="000B4B10"/>
    <w:rsid w:val="000B4C19"/>
    <w:rsid w:val="000B4E95"/>
    <w:rsid w:val="000B4F79"/>
    <w:rsid w:val="000B5061"/>
    <w:rsid w:val="000B507D"/>
    <w:rsid w:val="000B52A2"/>
    <w:rsid w:val="000B5497"/>
    <w:rsid w:val="000B55A9"/>
    <w:rsid w:val="000B5841"/>
    <w:rsid w:val="000B6036"/>
    <w:rsid w:val="000B6646"/>
    <w:rsid w:val="000B6936"/>
    <w:rsid w:val="000B6E4A"/>
    <w:rsid w:val="000B6E81"/>
    <w:rsid w:val="000B7256"/>
    <w:rsid w:val="000B783C"/>
    <w:rsid w:val="000C0148"/>
    <w:rsid w:val="000C0159"/>
    <w:rsid w:val="000C1C40"/>
    <w:rsid w:val="000C1F11"/>
    <w:rsid w:val="000C2732"/>
    <w:rsid w:val="000C2844"/>
    <w:rsid w:val="000C2E08"/>
    <w:rsid w:val="000C30DA"/>
    <w:rsid w:val="000C30E8"/>
    <w:rsid w:val="000C3A39"/>
    <w:rsid w:val="000C4029"/>
    <w:rsid w:val="000C51A8"/>
    <w:rsid w:val="000C52BF"/>
    <w:rsid w:val="000C5BBD"/>
    <w:rsid w:val="000C5F0D"/>
    <w:rsid w:val="000C6B77"/>
    <w:rsid w:val="000C724D"/>
    <w:rsid w:val="000C72E9"/>
    <w:rsid w:val="000C7A34"/>
    <w:rsid w:val="000D00B1"/>
    <w:rsid w:val="000D0348"/>
    <w:rsid w:val="000D0E80"/>
    <w:rsid w:val="000D1560"/>
    <w:rsid w:val="000D1922"/>
    <w:rsid w:val="000D2548"/>
    <w:rsid w:val="000D266A"/>
    <w:rsid w:val="000D273A"/>
    <w:rsid w:val="000D2B2B"/>
    <w:rsid w:val="000D32E1"/>
    <w:rsid w:val="000D34E3"/>
    <w:rsid w:val="000D519C"/>
    <w:rsid w:val="000D569C"/>
    <w:rsid w:val="000D5E59"/>
    <w:rsid w:val="000D6732"/>
    <w:rsid w:val="000D686C"/>
    <w:rsid w:val="000D6F3C"/>
    <w:rsid w:val="000D6FEA"/>
    <w:rsid w:val="000D7061"/>
    <w:rsid w:val="000D7487"/>
    <w:rsid w:val="000D7DD6"/>
    <w:rsid w:val="000D7ED8"/>
    <w:rsid w:val="000D7FD5"/>
    <w:rsid w:val="000E00A3"/>
    <w:rsid w:val="000E0473"/>
    <w:rsid w:val="000E213A"/>
    <w:rsid w:val="000E4669"/>
    <w:rsid w:val="000E5834"/>
    <w:rsid w:val="000E5868"/>
    <w:rsid w:val="000E6193"/>
    <w:rsid w:val="000E67DD"/>
    <w:rsid w:val="000E6E4D"/>
    <w:rsid w:val="000E7894"/>
    <w:rsid w:val="000F0002"/>
    <w:rsid w:val="000F02D4"/>
    <w:rsid w:val="000F2739"/>
    <w:rsid w:val="000F2C49"/>
    <w:rsid w:val="000F3701"/>
    <w:rsid w:val="000F375B"/>
    <w:rsid w:val="000F4471"/>
    <w:rsid w:val="000F664D"/>
    <w:rsid w:val="000F6923"/>
    <w:rsid w:val="000F6B76"/>
    <w:rsid w:val="000F7630"/>
    <w:rsid w:val="00100317"/>
    <w:rsid w:val="001004A3"/>
    <w:rsid w:val="001010BD"/>
    <w:rsid w:val="00101823"/>
    <w:rsid w:val="00101BF4"/>
    <w:rsid w:val="00102321"/>
    <w:rsid w:val="00102842"/>
    <w:rsid w:val="00102FDA"/>
    <w:rsid w:val="00103931"/>
    <w:rsid w:val="00103F7A"/>
    <w:rsid w:val="00104675"/>
    <w:rsid w:val="001047B4"/>
    <w:rsid w:val="00104888"/>
    <w:rsid w:val="00104C44"/>
    <w:rsid w:val="00104E1E"/>
    <w:rsid w:val="0010526D"/>
    <w:rsid w:val="0010546A"/>
    <w:rsid w:val="00106E45"/>
    <w:rsid w:val="001074A5"/>
    <w:rsid w:val="0010771D"/>
    <w:rsid w:val="001101B9"/>
    <w:rsid w:val="001104A3"/>
    <w:rsid w:val="001104F4"/>
    <w:rsid w:val="001110A9"/>
    <w:rsid w:val="001112EB"/>
    <w:rsid w:val="00111904"/>
    <w:rsid w:val="00111BB3"/>
    <w:rsid w:val="00111BC2"/>
    <w:rsid w:val="00111E0E"/>
    <w:rsid w:val="00111F3E"/>
    <w:rsid w:val="001125C5"/>
    <w:rsid w:val="00114B13"/>
    <w:rsid w:val="0011543E"/>
    <w:rsid w:val="001155B2"/>
    <w:rsid w:val="00115B10"/>
    <w:rsid w:val="00116379"/>
    <w:rsid w:val="00116E27"/>
    <w:rsid w:val="001178B5"/>
    <w:rsid w:val="00117C05"/>
    <w:rsid w:val="0012051B"/>
    <w:rsid w:val="00120A1F"/>
    <w:rsid w:val="0012139D"/>
    <w:rsid w:val="00121458"/>
    <w:rsid w:val="0012148F"/>
    <w:rsid w:val="00121B8F"/>
    <w:rsid w:val="00121BA8"/>
    <w:rsid w:val="00122327"/>
    <w:rsid w:val="001224D9"/>
    <w:rsid w:val="00122B43"/>
    <w:rsid w:val="0012477A"/>
    <w:rsid w:val="0012703F"/>
    <w:rsid w:val="001270F7"/>
    <w:rsid w:val="001272AA"/>
    <w:rsid w:val="00127B8F"/>
    <w:rsid w:val="00130519"/>
    <w:rsid w:val="00130BC7"/>
    <w:rsid w:val="001313DC"/>
    <w:rsid w:val="0013186E"/>
    <w:rsid w:val="001319E3"/>
    <w:rsid w:val="00131C9D"/>
    <w:rsid w:val="001321F8"/>
    <w:rsid w:val="00132919"/>
    <w:rsid w:val="0013398A"/>
    <w:rsid w:val="0013428D"/>
    <w:rsid w:val="001347AD"/>
    <w:rsid w:val="00134B57"/>
    <w:rsid w:val="001354D9"/>
    <w:rsid w:val="00135814"/>
    <w:rsid w:val="00137671"/>
    <w:rsid w:val="00137CED"/>
    <w:rsid w:val="00140DBD"/>
    <w:rsid w:val="00141363"/>
    <w:rsid w:val="00141398"/>
    <w:rsid w:val="00141400"/>
    <w:rsid w:val="0014265B"/>
    <w:rsid w:val="001427F6"/>
    <w:rsid w:val="00142C7C"/>
    <w:rsid w:val="00143117"/>
    <w:rsid w:val="00143660"/>
    <w:rsid w:val="0014371A"/>
    <w:rsid w:val="00143B94"/>
    <w:rsid w:val="00143FF5"/>
    <w:rsid w:val="0014475F"/>
    <w:rsid w:val="00144AF7"/>
    <w:rsid w:val="00145A79"/>
    <w:rsid w:val="00145F62"/>
    <w:rsid w:val="00146A07"/>
    <w:rsid w:val="001473AA"/>
    <w:rsid w:val="001502BE"/>
    <w:rsid w:val="0015045D"/>
    <w:rsid w:val="0015097F"/>
    <w:rsid w:val="00152BA8"/>
    <w:rsid w:val="00152FAE"/>
    <w:rsid w:val="00153DB8"/>
    <w:rsid w:val="00154730"/>
    <w:rsid w:val="00154A81"/>
    <w:rsid w:val="00155164"/>
    <w:rsid w:val="001551A5"/>
    <w:rsid w:val="00155477"/>
    <w:rsid w:val="0015567D"/>
    <w:rsid w:val="0015658C"/>
    <w:rsid w:val="001567E8"/>
    <w:rsid w:val="00156BFA"/>
    <w:rsid w:val="001575AB"/>
    <w:rsid w:val="00157645"/>
    <w:rsid w:val="00157BAC"/>
    <w:rsid w:val="00160ACE"/>
    <w:rsid w:val="00160F87"/>
    <w:rsid w:val="00161278"/>
    <w:rsid w:val="001627E5"/>
    <w:rsid w:val="001629D1"/>
    <w:rsid w:val="00163543"/>
    <w:rsid w:val="00163804"/>
    <w:rsid w:val="001638BB"/>
    <w:rsid w:val="00165271"/>
    <w:rsid w:val="00166CA0"/>
    <w:rsid w:val="00167054"/>
    <w:rsid w:val="001679C7"/>
    <w:rsid w:val="00167F0B"/>
    <w:rsid w:val="00170127"/>
    <w:rsid w:val="001702E4"/>
    <w:rsid w:val="00170595"/>
    <w:rsid w:val="001705D2"/>
    <w:rsid w:val="001705F5"/>
    <w:rsid w:val="00171A45"/>
    <w:rsid w:val="00171AEF"/>
    <w:rsid w:val="00172E69"/>
    <w:rsid w:val="001730D3"/>
    <w:rsid w:val="00174D90"/>
    <w:rsid w:val="00174F60"/>
    <w:rsid w:val="001754CB"/>
    <w:rsid w:val="001758A8"/>
    <w:rsid w:val="00175E5D"/>
    <w:rsid w:val="00175F73"/>
    <w:rsid w:val="001772A8"/>
    <w:rsid w:val="0017738E"/>
    <w:rsid w:val="00177B36"/>
    <w:rsid w:val="0018045D"/>
    <w:rsid w:val="00180699"/>
    <w:rsid w:val="00180AC8"/>
    <w:rsid w:val="0018127D"/>
    <w:rsid w:val="001816B7"/>
    <w:rsid w:val="00181722"/>
    <w:rsid w:val="001817EE"/>
    <w:rsid w:val="00181C22"/>
    <w:rsid w:val="00183ACC"/>
    <w:rsid w:val="0018416A"/>
    <w:rsid w:val="0018513A"/>
    <w:rsid w:val="00185282"/>
    <w:rsid w:val="001857EF"/>
    <w:rsid w:val="00185FC1"/>
    <w:rsid w:val="0018647E"/>
    <w:rsid w:val="00186552"/>
    <w:rsid w:val="001865F1"/>
    <w:rsid w:val="0018739D"/>
    <w:rsid w:val="0019021F"/>
    <w:rsid w:val="001906C6"/>
    <w:rsid w:val="0019146E"/>
    <w:rsid w:val="00191BBF"/>
    <w:rsid w:val="00191CB3"/>
    <w:rsid w:val="001927A0"/>
    <w:rsid w:val="00192C91"/>
    <w:rsid w:val="00193A78"/>
    <w:rsid w:val="00194125"/>
    <w:rsid w:val="001944DF"/>
    <w:rsid w:val="0019458A"/>
    <w:rsid w:val="001949E9"/>
    <w:rsid w:val="001953F1"/>
    <w:rsid w:val="00195406"/>
    <w:rsid w:val="00195518"/>
    <w:rsid w:val="00196191"/>
    <w:rsid w:val="001962A2"/>
    <w:rsid w:val="001962AA"/>
    <w:rsid w:val="00196B0D"/>
    <w:rsid w:val="00197D6E"/>
    <w:rsid w:val="001A0664"/>
    <w:rsid w:val="001A0AF8"/>
    <w:rsid w:val="001A3271"/>
    <w:rsid w:val="001A44C4"/>
    <w:rsid w:val="001A5FE2"/>
    <w:rsid w:val="001A62E6"/>
    <w:rsid w:val="001A68E2"/>
    <w:rsid w:val="001A6C5B"/>
    <w:rsid w:val="001A7857"/>
    <w:rsid w:val="001B0446"/>
    <w:rsid w:val="001B0708"/>
    <w:rsid w:val="001B1275"/>
    <w:rsid w:val="001B15D9"/>
    <w:rsid w:val="001B17CA"/>
    <w:rsid w:val="001B1A2D"/>
    <w:rsid w:val="001B1CF2"/>
    <w:rsid w:val="001B1FDA"/>
    <w:rsid w:val="001B2617"/>
    <w:rsid w:val="001B2DA5"/>
    <w:rsid w:val="001B2F1F"/>
    <w:rsid w:val="001B350E"/>
    <w:rsid w:val="001B5457"/>
    <w:rsid w:val="001B551A"/>
    <w:rsid w:val="001B551F"/>
    <w:rsid w:val="001B58DB"/>
    <w:rsid w:val="001B6402"/>
    <w:rsid w:val="001B6E09"/>
    <w:rsid w:val="001B71DB"/>
    <w:rsid w:val="001B78C7"/>
    <w:rsid w:val="001C068B"/>
    <w:rsid w:val="001C1675"/>
    <w:rsid w:val="001C1E30"/>
    <w:rsid w:val="001C1F42"/>
    <w:rsid w:val="001C1F58"/>
    <w:rsid w:val="001C257E"/>
    <w:rsid w:val="001C2ACB"/>
    <w:rsid w:val="001C3E22"/>
    <w:rsid w:val="001C4722"/>
    <w:rsid w:val="001C47F8"/>
    <w:rsid w:val="001C4FA6"/>
    <w:rsid w:val="001C57D6"/>
    <w:rsid w:val="001C64A6"/>
    <w:rsid w:val="001C6BB1"/>
    <w:rsid w:val="001C6EA3"/>
    <w:rsid w:val="001C78C2"/>
    <w:rsid w:val="001D2241"/>
    <w:rsid w:val="001D2838"/>
    <w:rsid w:val="001D3058"/>
    <w:rsid w:val="001D33EA"/>
    <w:rsid w:val="001D3D32"/>
    <w:rsid w:val="001D3EE8"/>
    <w:rsid w:val="001D45B4"/>
    <w:rsid w:val="001D477C"/>
    <w:rsid w:val="001D4FEA"/>
    <w:rsid w:val="001D512E"/>
    <w:rsid w:val="001D5B39"/>
    <w:rsid w:val="001D62DA"/>
    <w:rsid w:val="001D6A32"/>
    <w:rsid w:val="001D750D"/>
    <w:rsid w:val="001E0B5A"/>
    <w:rsid w:val="001E0E3A"/>
    <w:rsid w:val="001E1709"/>
    <w:rsid w:val="001E1776"/>
    <w:rsid w:val="001E1958"/>
    <w:rsid w:val="001E1982"/>
    <w:rsid w:val="001E1B61"/>
    <w:rsid w:val="001E31B2"/>
    <w:rsid w:val="001E380D"/>
    <w:rsid w:val="001E42A2"/>
    <w:rsid w:val="001E470D"/>
    <w:rsid w:val="001E53CD"/>
    <w:rsid w:val="001E54DE"/>
    <w:rsid w:val="001E5503"/>
    <w:rsid w:val="001E5AA2"/>
    <w:rsid w:val="001E6932"/>
    <w:rsid w:val="001E6BF3"/>
    <w:rsid w:val="001E6C92"/>
    <w:rsid w:val="001E6D9D"/>
    <w:rsid w:val="001E6E78"/>
    <w:rsid w:val="001E6FE2"/>
    <w:rsid w:val="001E7301"/>
    <w:rsid w:val="001E7A2B"/>
    <w:rsid w:val="001F02DA"/>
    <w:rsid w:val="001F091E"/>
    <w:rsid w:val="001F1047"/>
    <w:rsid w:val="001F168A"/>
    <w:rsid w:val="001F1E8E"/>
    <w:rsid w:val="001F3932"/>
    <w:rsid w:val="001F5B39"/>
    <w:rsid w:val="001F5D1B"/>
    <w:rsid w:val="001F6282"/>
    <w:rsid w:val="001F6AAF"/>
    <w:rsid w:val="001F7D3D"/>
    <w:rsid w:val="002002BB"/>
    <w:rsid w:val="0020189D"/>
    <w:rsid w:val="00202707"/>
    <w:rsid w:val="00202E2E"/>
    <w:rsid w:val="002030D6"/>
    <w:rsid w:val="00204991"/>
    <w:rsid w:val="00204F48"/>
    <w:rsid w:val="002050C3"/>
    <w:rsid w:val="00205583"/>
    <w:rsid w:val="00206540"/>
    <w:rsid w:val="002072B9"/>
    <w:rsid w:val="0020790D"/>
    <w:rsid w:val="00207B4E"/>
    <w:rsid w:val="00207BD0"/>
    <w:rsid w:val="00207CC9"/>
    <w:rsid w:val="00207FE4"/>
    <w:rsid w:val="00210430"/>
    <w:rsid w:val="002106B1"/>
    <w:rsid w:val="002107DC"/>
    <w:rsid w:val="0021175C"/>
    <w:rsid w:val="0021230F"/>
    <w:rsid w:val="002126C7"/>
    <w:rsid w:val="00212F9D"/>
    <w:rsid w:val="0021311B"/>
    <w:rsid w:val="002137B7"/>
    <w:rsid w:val="0021405D"/>
    <w:rsid w:val="00214401"/>
    <w:rsid w:val="00214440"/>
    <w:rsid w:val="00215728"/>
    <w:rsid w:val="0021618C"/>
    <w:rsid w:val="00217191"/>
    <w:rsid w:val="00217561"/>
    <w:rsid w:val="00220162"/>
    <w:rsid w:val="002207A1"/>
    <w:rsid w:val="00220964"/>
    <w:rsid w:val="00220E6C"/>
    <w:rsid w:val="00220EA4"/>
    <w:rsid w:val="00220FCE"/>
    <w:rsid w:val="002211D4"/>
    <w:rsid w:val="00221BF0"/>
    <w:rsid w:val="00221F11"/>
    <w:rsid w:val="00222A44"/>
    <w:rsid w:val="00222AC1"/>
    <w:rsid w:val="00222BB7"/>
    <w:rsid w:val="00222F63"/>
    <w:rsid w:val="00223023"/>
    <w:rsid w:val="002239E4"/>
    <w:rsid w:val="00224424"/>
    <w:rsid w:val="00225997"/>
    <w:rsid w:val="002265EE"/>
    <w:rsid w:val="00226D6F"/>
    <w:rsid w:val="00227090"/>
    <w:rsid w:val="002270BB"/>
    <w:rsid w:val="002271C4"/>
    <w:rsid w:val="002275E4"/>
    <w:rsid w:val="00230089"/>
    <w:rsid w:val="0023014E"/>
    <w:rsid w:val="002304A9"/>
    <w:rsid w:val="00230BC9"/>
    <w:rsid w:val="00230EDF"/>
    <w:rsid w:val="00231333"/>
    <w:rsid w:val="00231707"/>
    <w:rsid w:val="002323B2"/>
    <w:rsid w:val="00232939"/>
    <w:rsid w:val="00233388"/>
    <w:rsid w:val="00233945"/>
    <w:rsid w:val="00233B8C"/>
    <w:rsid w:val="00235276"/>
    <w:rsid w:val="00235AA6"/>
    <w:rsid w:val="00235F1B"/>
    <w:rsid w:val="002362F9"/>
    <w:rsid w:val="002363AF"/>
    <w:rsid w:val="002365DF"/>
    <w:rsid w:val="00236D81"/>
    <w:rsid w:val="00237371"/>
    <w:rsid w:val="00237B07"/>
    <w:rsid w:val="00240588"/>
    <w:rsid w:val="00240AAA"/>
    <w:rsid w:val="00241A1D"/>
    <w:rsid w:val="0024377D"/>
    <w:rsid w:val="00243D4F"/>
    <w:rsid w:val="002446C2"/>
    <w:rsid w:val="00244CFD"/>
    <w:rsid w:val="00245C51"/>
    <w:rsid w:val="0024631F"/>
    <w:rsid w:val="002475F3"/>
    <w:rsid w:val="00247649"/>
    <w:rsid w:val="002479F0"/>
    <w:rsid w:val="00247F69"/>
    <w:rsid w:val="0025065B"/>
    <w:rsid w:val="00250FAF"/>
    <w:rsid w:val="00251114"/>
    <w:rsid w:val="0025161B"/>
    <w:rsid w:val="002518AC"/>
    <w:rsid w:val="00252B5B"/>
    <w:rsid w:val="00252CFB"/>
    <w:rsid w:val="00252CFC"/>
    <w:rsid w:val="00253A2A"/>
    <w:rsid w:val="00253F2E"/>
    <w:rsid w:val="00254054"/>
    <w:rsid w:val="002543BF"/>
    <w:rsid w:val="002550F5"/>
    <w:rsid w:val="002551DB"/>
    <w:rsid w:val="00255B67"/>
    <w:rsid w:val="00255C05"/>
    <w:rsid w:val="002573A4"/>
    <w:rsid w:val="002605BD"/>
    <w:rsid w:val="002623B6"/>
    <w:rsid w:val="00262DED"/>
    <w:rsid w:val="00262E4E"/>
    <w:rsid w:val="00263036"/>
    <w:rsid w:val="002636F0"/>
    <w:rsid w:val="00263CD9"/>
    <w:rsid w:val="00264B67"/>
    <w:rsid w:val="00264DED"/>
    <w:rsid w:val="00264F61"/>
    <w:rsid w:val="00265DE2"/>
    <w:rsid w:val="00266503"/>
    <w:rsid w:val="00266CED"/>
    <w:rsid w:val="0026717C"/>
    <w:rsid w:val="0026780B"/>
    <w:rsid w:val="002702A2"/>
    <w:rsid w:val="00270745"/>
    <w:rsid w:val="002709E5"/>
    <w:rsid w:val="00270FA4"/>
    <w:rsid w:val="00272BFF"/>
    <w:rsid w:val="002731C9"/>
    <w:rsid w:val="002732F6"/>
    <w:rsid w:val="002738E4"/>
    <w:rsid w:val="002749B5"/>
    <w:rsid w:val="00274EE9"/>
    <w:rsid w:val="00275547"/>
    <w:rsid w:val="0027590A"/>
    <w:rsid w:val="00275D69"/>
    <w:rsid w:val="002768EF"/>
    <w:rsid w:val="00276A33"/>
    <w:rsid w:val="002812D4"/>
    <w:rsid w:val="002815EB"/>
    <w:rsid w:val="00281656"/>
    <w:rsid w:val="00281C71"/>
    <w:rsid w:val="00281F09"/>
    <w:rsid w:val="00282709"/>
    <w:rsid w:val="00282AAF"/>
    <w:rsid w:val="00282E3A"/>
    <w:rsid w:val="002833F7"/>
    <w:rsid w:val="002834BF"/>
    <w:rsid w:val="00283DD5"/>
    <w:rsid w:val="00283E9F"/>
    <w:rsid w:val="00283EA5"/>
    <w:rsid w:val="002845D6"/>
    <w:rsid w:val="0028480A"/>
    <w:rsid w:val="00284914"/>
    <w:rsid w:val="00285A09"/>
    <w:rsid w:val="002866A8"/>
    <w:rsid w:val="00286C2F"/>
    <w:rsid w:val="00286DB1"/>
    <w:rsid w:val="00287115"/>
    <w:rsid w:val="002878BC"/>
    <w:rsid w:val="00287AA9"/>
    <w:rsid w:val="0029051A"/>
    <w:rsid w:val="00290C2F"/>
    <w:rsid w:val="002927D9"/>
    <w:rsid w:val="00293B73"/>
    <w:rsid w:val="00293D74"/>
    <w:rsid w:val="002940B5"/>
    <w:rsid w:val="002948F0"/>
    <w:rsid w:val="00294E37"/>
    <w:rsid w:val="00294E95"/>
    <w:rsid w:val="0029548E"/>
    <w:rsid w:val="002966FC"/>
    <w:rsid w:val="00296A1A"/>
    <w:rsid w:val="00296A4A"/>
    <w:rsid w:val="002971A0"/>
    <w:rsid w:val="002979E1"/>
    <w:rsid w:val="00297B7A"/>
    <w:rsid w:val="002A159A"/>
    <w:rsid w:val="002A18EF"/>
    <w:rsid w:val="002A19C5"/>
    <w:rsid w:val="002A217F"/>
    <w:rsid w:val="002A3407"/>
    <w:rsid w:val="002A36F2"/>
    <w:rsid w:val="002A42A3"/>
    <w:rsid w:val="002A447B"/>
    <w:rsid w:val="002A51D3"/>
    <w:rsid w:val="002A5531"/>
    <w:rsid w:val="002A683A"/>
    <w:rsid w:val="002A7044"/>
    <w:rsid w:val="002A7342"/>
    <w:rsid w:val="002A748F"/>
    <w:rsid w:val="002B0D13"/>
    <w:rsid w:val="002B1144"/>
    <w:rsid w:val="002B13DB"/>
    <w:rsid w:val="002B1A0E"/>
    <w:rsid w:val="002B2500"/>
    <w:rsid w:val="002B2BD8"/>
    <w:rsid w:val="002B2DEA"/>
    <w:rsid w:val="002B3512"/>
    <w:rsid w:val="002B37B4"/>
    <w:rsid w:val="002B3FC3"/>
    <w:rsid w:val="002B41E9"/>
    <w:rsid w:val="002B454A"/>
    <w:rsid w:val="002B49CE"/>
    <w:rsid w:val="002B4ABE"/>
    <w:rsid w:val="002B7518"/>
    <w:rsid w:val="002B7530"/>
    <w:rsid w:val="002B7C79"/>
    <w:rsid w:val="002C04D1"/>
    <w:rsid w:val="002C0654"/>
    <w:rsid w:val="002C10B4"/>
    <w:rsid w:val="002C11A6"/>
    <w:rsid w:val="002C23D8"/>
    <w:rsid w:val="002C270F"/>
    <w:rsid w:val="002C37AD"/>
    <w:rsid w:val="002C4512"/>
    <w:rsid w:val="002C46D6"/>
    <w:rsid w:val="002C5955"/>
    <w:rsid w:val="002C5F7D"/>
    <w:rsid w:val="002C643C"/>
    <w:rsid w:val="002C7471"/>
    <w:rsid w:val="002C77A1"/>
    <w:rsid w:val="002C7BA3"/>
    <w:rsid w:val="002D0975"/>
    <w:rsid w:val="002D0B96"/>
    <w:rsid w:val="002D0D71"/>
    <w:rsid w:val="002D13E1"/>
    <w:rsid w:val="002D1CF0"/>
    <w:rsid w:val="002D2048"/>
    <w:rsid w:val="002D219B"/>
    <w:rsid w:val="002D247D"/>
    <w:rsid w:val="002D249B"/>
    <w:rsid w:val="002D2D97"/>
    <w:rsid w:val="002D2F68"/>
    <w:rsid w:val="002D32DD"/>
    <w:rsid w:val="002D349B"/>
    <w:rsid w:val="002D3BBF"/>
    <w:rsid w:val="002D3D74"/>
    <w:rsid w:val="002D4BDA"/>
    <w:rsid w:val="002D4F76"/>
    <w:rsid w:val="002D67A1"/>
    <w:rsid w:val="002D7D05"/>
    <w:rsid w:val="002E059F"/>
    <w:rsid w:val="002E18A9"/>
    <w:rsid w:val="002E2353"/>
    <w:rsid w:val="002E25A2"/>
    <w:rsid w:val="002E29DF"/>
    <w:rsid w:val="002E385E"/>
    <w:rsid w:val="002E4AAA"/>
    <w:rsid w:val="002E4B86"/>
    <w:rsid w:val="002E4ECF"/>
    <w:rsid w:val="002E4F77"/>
    <w:rsid w:val="002E50E9"/>
    <w:rsid w:val="002E51C1"/>
    <w:rsid w:val="002E58B1"/>
    <w:rsid w:val="002E5CF4"/>
    <w:rsid w:val="002E684A"/>
    <w:rsid w:val="002E6A44"/>
    <w:rsid w:val="002E75C1"/>
    <w:rsid w:val="002F0012"/>
    <w:rsid w:val="002F0BF2"/>
    <w:rsid w:val="002F1734"/>
    <w:rsid w:val="002F246C"/>
    <w:rsid w:val="002F3641"/>
    <w:rsid w:val="002F3E36"/>
    <w:rsid w:val="002F3F38"/>
    <w:rsid w:val="002F3F63"/>
    <w:rsid w:val="002F3FC2"/>
    <w:rsid w:val="002F4BE3"/>
    <w:rsid w:val="002F6793"/>
    <w:rsid w:val="002F6EBF"/>
    <w:rsid w:val="002F715B"/>
    <w:rsid w:val="002F7211"/>
    <w:rsid w:val="002F7506"/>
    <w:rsid w:val="002F7558"/>
    <w:rsid w:val="002F78D0"/>
    <w:rsid w:val="002F7C78"/>
    <w:rsid w:val="002F7CA1"/>
    <w:rsid w:val="0030090B"/>
    <w:rsid w:val="00300AA4"/>
    <w:rsid w:val="0030108C"/>
    <w:rsid w:val="0030223A"/>
    <w:rsid w:val="003026F7"/>
    <w:rsid w:val="00302D90"/>
    <w:rsid w:val="00303056"/>
    <w:rsid w:val="00305232"/>
    <w:rsid w:val="00305481"/>
    <w:rsid w:val="0030606C"/>
    <w:rsid w:val="003062C5"/>
    <w:rsid w:val="003064DA"/>
    <w:rsid w:val="003065C1"/>
    <w:rsid w:val="00306CE7"/>
    <w:rsid w:val="00306E15"/>
    <w:rsid w:val="00307063"/>
    <w:rsid w:val="003072CD"/>
    <w:rsid w:val="003076D7"/>
    <w:rsid w:val="00310751"/>
    <w:rsid w:val="00310A72"/>
    <w:rsid w:val="00311296"/>
    <w:rsid w:val="00311D12"/>
    <w:rsid w:val="00311E7C"/>
    <w:rsid w:val="003122CF"/>
    <w:rsid w:val="0031260E"/>
    <w:rsid w:val="003136E1"/>
    <w:rsid w:val="00313C11"/>
    <w:rsid w:val="00313C1B"/>
    <w:rsid w:val="00313D49"/>
    <w:rsid w:val="00313E31"/>
    <w:rsid w:val="00313EAD"/>
    <w:rsid w:val="00313FAB"/>
    <w:rsid w:val="00314F2A"/>
    <w:rsid w:val="003156E9"/>
    <w:rsid w:val="00315C83"/>
    <w:rsid w:val="00316B60"/>
    <w:rsid w:val="00317667"/>
    <w:rsid w:val="00317D41"/>
    <w:rsid w:val="0032104B"/>
    <w:rsid w:val="00321DEA"/>
    <w:rsid w:val="00321FD1"/>
    <w:rsid w:val="003222A3"/>
    <w:rsid w:val="0032350C"/>
    <w:rsid w:val="00323EE9"/>
    <w:rsid w:val="00324134"/>
    <w:rsid w:val="00324256"/>
    <w:rsid w:val="00324AA8"/>
    <w:rsid w:val="00325499"/>
    <w:rsid w:val="00331CAE"/>
    <w:rsid w:val="00332F73"/>
    <w:rsid w:val="00334102"/>
    <w:rsid w:val="00334586"/>
    <w:rsid w:val="00334D84"/>
    <w:rsid w:val="00334FE0"/>
    <w:rsid w:val="00335650"/>
    <w:rsid w:val="0033619E"/>
    <w:rsid w:val="00337F98"/>
    <w:rsid w:val="003400CE"/>
    <w:rsid w:val="00340626"/>
    <w:rsid w:val="00340748"/>
    <w:rsid w:val="00340F20"/>
    <w:rsid w:val="00341293"/>
    <w:rsid w:val="00341477"/>
    <w:rsid w:val="003415E3"/>
    <w:rsid w:val="0034177F"/>
    <w:rsid w:val="00341795"/>
    <w:rsid w:val="00341797"/>
    <w:rsid w:val="0034187A"/>
    <w:rsid w:val="00342503"/>
    <w:rsid w:val="003425C4"/>
    <w:rsid w:val="0034269E"/>
    <w:rsid w:val="00343252"/>
    <w:rsid w:val="00343895"/>
    <w:rsid w:val="00343951"/>
    <w:rsid w:val="003439AF"/>
    <w:rsid w:val="00343DFD"/>
    <w:rsid w:val="003440DB"/>
    <w:rsid w:val="00344862"/>
    <w:rsid w:val="00344D9E"/>
    <w:rsid w:val="00345127"/>
    <w:rsid w:val="003455AB"/>
    <w:rsid w:val="00345D08"/>
    <w:rsid w:val="00345F74"/>
    <w:rsid w:val="003467FD"/>
    <w:rsid w:val="003469EB"/>
    <w:rsid w:val="003470AA"/>
    <w:rsid w:val="003472C3"/>
    <w:rsid w:val="003472E7"/>
    <w:rsid w:val="0034777C"/>
    <w:rsid w:val="00347C08"/>
    <w:rsid w:val="003502C3"/>
    <w:rsid w:val="0035113C"/>
    <w:rsid w:val="003513AE"/>
    <w:rsid w:val="00351C16"/>
    <w:rsid w:val="00351EF1"/>
    <w:rsid w:val="00352191"/>
    <w:rsid w:val="003524E2"/>
    <w:rsid w:val="003524E7"/>
    <w:rsid w:val="00352C19"/>
    <w:rsid w:val="00352E7E"/>
    <w:rsid w:val="00352E8D"/>
    <w:rsid w:val="00353B8F"/>
    <w:rsid w:val="00354661"/>
    <w:rsid w:val="0035590E"/>
    <w:rsid w:val="00355A56"/>
    <w:rsid w:val="00355F53"/>
    <w:rsid w:val="00355FBB"/>
    <w:rsid w:val="003560BE"/>
    <w:rsid w:val="00357A29"/>
    <w:rsid w:val="00357D70"/>
    <w:rsid w:val="0036055A"/>
    <w:rsid w:val="00360CDF"/>
    <w:rsid w:val="00362338"/>
    <w:rsid w:val="00362795"/>
    <w:rsid w:val="00362854"/>
    <w:rsid w:val="00363207"/>
    <w:rsid w:val="00363BAA"/>
    <w:rsid w:val="00364212"/>
    <w:rsid w:val="0036433C"/>
    <w:rsid w:val="00364628"/>
    <w:rsid w:val="00364820"/>
    <w:rsid w:val="00365426"/>
    <w:rsid w:val="00365DF4"/>
    <w:rsid w:val="003664B5"/>
    <w:rsid w:val="0036655A"/>
    <w:rsid w:val="00366609"/>
    <w:rsid w:val="00366809"/>
    <w:rsid w:val="00367AEA"/>
    <w:rsid w:val="00370011"/>
    <w:rsid w:val="003701D9"/>
    <w:rsid w:val="003713CE"/>
    <w:rsid w:val="0037157B"/>
    <w:rsid w:val="0037167D"/>
    <w:rsid w:val="003716F8"/>
    <w:rsid w:val="003718FE"/>
    <w:rsid w:val="00371C43"/>
    <w:rsid w:val="00371D71"/>
    <w:rsid w:val="00372620"/>
    <w:rsid w:val="00372BAD"/>
    <w:rsid w:val="00373614"/>
    <w:rsid w:val="0037415B"/>
    <w:rsid w:val="00374820"/>
    <w:rsid w:val="00374D5B"/>
    <w:rsid w:val="00374E5E"/>
    <w:rsid w:val="003755F0"/>
    <w:rsid w:val="003758D5"/>
    <w:rsid w:val="00375E31"/>
    <w:rsid w:val="00376674"/>
    <w:rsid w:val="00376743"/>
    <w:rsid w:val="00376976"/>
    <w:rsid w:val="003773C3"/>
    <w:rsid w:val="003779AA"/>
    <w:rsid w:val="00377C78"/>
    <w:rsid w:val="00377F72"/>
    <w:rsid w:val="003803E9"/>
    <w:rsid w:val="00381B8B"/>
    <w:rsid w:val="00381DAB"/>
    <w:rsid w:val="00382728"/>
    <w:rsid w:val="00383213"/>
    <w:rsid w:val="003838D7"/>
    <w:rsid w:val="00383FC1"/>
    <w:rsid w:val="003840D0"/>
    <w:rsid w:val="00384272"/>
    <w:rsid w:val="00384490"/>
    <w:rsid w:val="00385766"/>
    <w:rsid w:val="00386739"/>
    <w:rsid w:val="00386D1B"/>
    <w:rsid w:val="00387CDF"/>
    <w:rsid w:val="003901A1"/>
    <w:rsid w:val="0039042D"/>
    <w:rsid w:val="0039148F"/>
    <w:rsid w:val="00391E76"/>
    <w:rsid w:val="003926AB"/>
    <w:rsid w:val="003926F0"/>
    <w:rsid w:val="00392D12"/>
    <w:rsid w:val="00392F8E"/>
    <w:rsid w:val="00393949"/>
    <w:rsid w:val="00393DF5"/>
    <w:rsid w:val="00394315"/>
    <w:rsid w:val="0039516D"/>
    <w:rsid w:val="00395D40"/>
    <w:rsid w:val="00395F0F"/>
    <w:rsid w:val="003964E2"/>
    <w:rsid w:val="003966C3"/>
    <w:rsid w:val="003979A3"/>
    <w:rsid w:val="00397CB5"/>
    <w:rsid w:val="003A0366"/>
    <w:rsid w:val="003A139B"/>
    <w:rsid w:val="003A16AB"/>
    <w:rsid w:val="003A16C6"/>
    <w:rsid w:val="003A185A"/>
    <w:rsid w:val="003A1B30"/>
    <w:rsid w:val="003A1F10"/>
    <w:rsid w:val="003A2628"/>
    <w:rsid w:val="003A2686"/>
    <w:rsid w:val="003A2A37"/>
    <w:rsid w:val="003A308E"/>
    <w:rsid w:val="003A332E"/>
    <w:rsid w:val="003A36E6"/>
    <w:rsid w:val="003A55E2"/>
    <w:rsid w:val="003A5E1A"/>
    <w:rsid w:val="003A7A07"/>
    <w:rsid w:val="003B0135"/>
    <w:rsid w:val="003B0A24"/>
    <w:rsid w:val="003B0A99"/>
    <w:rsid w:val="003B1995"/>
    <w:rsid w:val="003B1A46"/>
    <w:rsid w:val="003B1B2D"/>
    <w:rsid w:val="003B2AC4"/>
    <w:rsid w:val="003B2D4D"/>
    <w:rsid w:val="003B3265"/>
    <w:rsid w:val="003B3477"/>
    <w:rsid w:val="003B389F"/>
    <w:rsid w:val="003B3EE2"/>
    <w:rsid w:val="003B443F"/>
    <w:rsid w:val="003B48F3"/>
    <w:rsid w:val="003B4E5D"/>
    <w:rsid w:val="003B5180"/>
    <w:rsid w:val="003B5865"/>
    <w:rsid w:val="003B5C5F"/>
    <w:rsid w:val="003B6120"/>
    <w:rsid w:val="003B6E13"/>
    <w:rsid w:val="003B76D1"/>
    <w:rsid w:val="003B7C91"/>
    <w:rsid w:val="003B7D6E"/>
    <w:rsid w:val="003B7D70"/>
    <w:rsid w:val="003C042C"/>
    <w:rsid w:val="003C06F8"/>
    <w:rsid w:val="003C0B7B"/>
    <w:rsid w:val="003C1023"/>
    <w:rsid w:val="003C10E1"/>
    <w:rsid w:val="003C18FD"/>
    <w:rsid w:val="003C1BBC"/>
    <w:rsid w:val="003C2FBF"/>
    <w:rsid w:val="003C3878"/>
    <w:rsid w:val="003C3C43"/>
    <w:rsid w:val="003C501D"/>
    <w:rsid w:val="003C6179"/>
    <w:rsid w:val="003C6F18"/>
    <w:rsid w:val="003C6FE9"/>
    <w:rsid w:val="003C7A9E"/>
    <w:rsid w:val="003C7FDB"/>
    <w:rsid w:val="003D073C"/>
    <w:rsid w:val="003D09E3"/>
    <w:rsid w:val="003D0A7F"/>
    <w:rsid w:val="003D1609"/>
    <w:rsid w:val="003D16A3"/>
    <w:rsid w:val="003D1B81"/>
    <w:rsid w:val="003D1C96"/>
    <w:rsid w:val="003D25D4"/>
    <w:rsid w:val="003D26AD"/>
    <w:rsid w:val="003D3F96"/>
    <w:rsid w:val="003D4278"/>
    <w:rsid w:val="003D46CA"/>
    <w:rsid w:val="003D53C6"/>
    <w:rsid w:val="003D6111"/>
    <w:rsid w:val="003D65FC"/>
    <w:rsid w:val="003D6ABD"/>
    <w:rsid w:val="003D6AC2"/>
    <w:rsid w:val="003D6CFF"/>
    <w:rsid w:val="003D6D0F"/>
    <w:rsid w:val="003D740F"/>
    <w:rsid w:val="003D74B9"/>
    <w:rsid w:val="003D7637"/>
    <w:rsid w:val="003D7ADD"/>
    <w:rsid w:val="003D7FFE"/>
    <w:rsid w:val="003E04F2"/>
    <w:rsid w:val="003E0F63"/>
    <w:rsid w:val="003E125A"/>
    <w:rsid w:val="003E1610"/>
    <w:rsid w:val="003E164E"/>
    <w:rsid w:val="003E23E9"/>
    <w:rsid w:val="003E2CBB"/>
    <w:rsid w:val="003E2E0C"/>
    <w:rsid w:val="003E3130"/>
    <w:rsid w:val="003E43AA"/>
    <w:rsid w:val="003E522D"/>
    <w:rsid w:val="003E5AF3"/>
    <w:rsid w:val="003E5B36"/>
    <w:rsid w:val="003E6C56"/>
    <w:rsid w:val="003E6F43"/>
    <w:rsid w:val="003F054E"/>
    <w:rsid w:val="003F0F82"/>
    <w:rsid w:val="003F135A"/>
    <w:rsid w:val="003F1437"/>
    <w:rsid w:val="003F1E13"/>
    <w:rsid w:val="003F237C"/>
    <w:rsid w:val="003F2C22"/>
    <w:rsid w:val="003F3FAF"/>
    <w:rsid w:val="003F472E"/>
    <w:rsid w:val="003F4953"/>
    <w:rsid w:val="003F4A44"/>
    <w:rsid w:val="003F53E5"/>
    <w:rsid w:val="003F54BB"/>
    <w:rsid w:val="003F5548"/>
    <w:rsid w:val="003F55C0"/>
    <w:rsid w:val="003F5CB0"/>
    <w:rsid w:val="003F62DA"/>
    <w:rsid w:val="003F6E24"/>
    <w:rsid w:val="003F79F6"/>
    <w:rsid w:val="003F7AF8"/>
    <w:rsid w:val="00400ADD"/>
    <w:rsid w:val="0040122B"/>
    <w:rsid w:val="00401240"/>
    <w:rsid w:val="004029CA"/>
    <w:rsid w:val="00402E87"/>
    <w:rsid w:val="004050ED"/>
    <w:rsid w:val="00405155"/>
    <w:rsid w:val="00405B29"/>
    <w:rsid w:val="00405D92"/>
    <w:rsid w:val="00405E61"/>
    <w:rsid w:val="00406913"/>
    <w:rsid w:val="004069E2"/>
    <w:rsid w:val="00407A09"/>
    <w:rsid w:val="00407F85"/>
    <w:rsid w:val="0041025B"/>
    <w:rsid w:val="00410926"/>
    <w:rsid w:val="004110CD"/>
    <w:rsid w:val="0041122E"/>
    <w:rsid w:val="00411479"/>
    <w:rsid w:val="00411791"/>
    <w:rsid w:val="00411942"/>
    <w:rsid w:val="004126E5"/>
    <w:rsid w:val="00412898"/>
    <w:rsid w:val="004131B5"/>
    <w:rsid w:val="0041438D"/>
    <w:rsid w:val="00414461"/>
    <w:rsid w:val="00414480"/>
    <w:rsid w:val="00414738"/>
    <w:rsid w:val="00414EC5"/>
    <w:rsid w:val="00415192"/>
    <w:rsid w:val="0041526F"/>
    <w:rsid w:val="004155CC"/>
    <w:rsid w:val="00415B67"/>
    <w:rsid w:val="00415BB8"/>
    <w:rsid w:val="00415FB8"/>
    <w:rsid w:val="0041623E"/>
    <w:rsid w:val="00416A0B"/>
    <w:rsid w:val="0041712E"/>
    <w:rsid w:val="004201C9"/>
    <w:rsid w:val="004208D3"/>
    <w:rsid w:val="00420B56"/>
    <w:rsid w:val="00420EE2"/>
    <w:rsid w:val="00420F16"/>
    <w:rsid w:val="00421816"/>
    <w:rsid w:val="00421E12"/>
    <w:rsid w:val="004221BA"/>
    <w:rsid w:val="00422218"/>
    <w:rsid w:val="004229AD"/>
    <w:rsid w:val="00422F05"/>
    <w:rsid w:val="0042347E"/>
    <w:rsid w:val="00423900"/>
    <w:rsid w:val="004242A3"/>
    <w:rsid w:val="004243A9"/>
    <w:rsid w:val="00424679"/>
    <w:rsid w:val="00424DBD"/>
    <w:rsid w:val="004257BD"/>
    <w:rsid w:val="00425EBF"/>
    <w:rsid w:val="0042600C"/>
    <w:rsid w:val="0042665C"/>
    <w:rsid w:val="00426919"/>
    <w:rsid w:val="00427357"/>
    <w:rsid w:val="00427651"/>
    <w:rsid w:val="004276F9"/>
    <w:rsid w:val="00427F80"/>
    <w:rsid w:val="004304BF"/>
    <w:rsid w:val="00430739"/>
    <w:rsid w:val="00431917"/>
    <w:rsid w:val="00431CE2"/>
    <w:rsid w:val="00431E44"/>
    <w:rsid w:val="0043321E"/>
    <w:rsid w:val="004336BB"/>
    <w:rsid w:val="004343D8"/>
    <w:rsid w:val="004348EF"/>
    <w:rsid w:val="00436C12"/>
    <w:rsid w:val="00436D12"/>
    <w:rsid w:val="00436EA0"/>
    <w:rsid w:val="004375DD"/>
    <w:rsid w:val="00440DE6"/>
    <w:rsid w:val="004414EB"/>
    <w:rsid w:val="00441BC6"/>
    <w:rsid w:val="00441E84"/>
    <w:rsid w:val="00442A91"/>
    <w:rsid w:val="00443B55"/>
    <w:rsid w:val="00444E55"/>
    <w:rsid w:val="004451E3"/>
    <w:rsid w:val="004452C7"/>
    <w:rsid w:val="00445C44"/>
    <w:rsid w:val="00446DB0"/>
    <w:rsid w:val="0044702E"/>
    <w:rsid w:val="00447306"/>
    <w:rsid w:val="004505BC"/>
    <w:rsid w:val="00450D36"/>
    <w:rsid w:val="00451F63"/>
    <w:rsid w:val="00452333"/>
    <w:rsid w:val="00452959"/>
    <w:rsid w:val="00452A2C"/>
    <w:rsid w:val="00452CF8"/>
    <w:rsid w:val="00452EB9"/>
    <w:rsid w:val="00452F46"/>
    <w:rsid w:val="0045402D"/>
    <w:rsid w:val="00454529"/>
    <w:rsid w:val="00454588"/>
    <w:rsid w:val="00455796"/>
    <w:rsid w:val="00455984"/>
    <w:rsid w:val="004576F2"/>
    <w:rsid w:val="00457FD5"/>
    <w:rsid w:val="004602CA"/>
    <w:rsid w:val="0046075B"/>
    <w:rsid w:val="00461EA6"/>
    <w:rsid w:val="004638F7"/>
    <w:rsid w:val="00463F3E"/>
    <w:rsid w:val="00464D4C"/>
    <w:rsid w:val="00464F0D"/>
    <w:rsid w:val="00465337"/>
    <w:rsid w:val="0046545C"/>
    <w:rsid w:val="00465A29"/>
    <w:rsid w:val="00465BA6"/>
    <w:rsid w:val="00465E5B"/>
    <w:rsid w:val="004665AA"/>
    <w:rsid w:val="00466A5D"/>
    <w:rsid w:val="004671F3"/>
    <w:rsid w:val="004679E2"/>
    <w:rsid w:val="004710C9"/>
    <w:rsid w:val="004711D6"/>
    <w:rsid w:val="0047149A"/>
    <w:rsid w:val="00471948"/>
    <w:rsid w:val="00471A0D"/>
    <w:rsid w:val="004721DD"/>
    <w:rsid w:val="0047246F"/>
    <w:rsid w:val="0047315F"/>
    <w:rsid w:val="00473659"/>
    <w:rsid w:val="004738A6"/>
    <w:rsid w:val="004740DA"/>
    <w:rsid w:val="00475A69"/>
    <w:rsid w:val="00476801"/>
    <w:rsid w:val="00477981"/>
    <w:rsid w:val="004779FA"/>
    <w:rsid w:val="00477E10"/>
    <w:rsid w:val="00480B23"/>
    <w:rsid w:val="0048142A"/>
    <w:rsid w:val="004816BF"/>
    <w:rsid w:val="00481EE6"/>
    <w:rsid w:val="00482AEC"/>
    <w:rsid w:val="00482B8E"/>
    <w:rsid w:val="00482C18"/>
    <w:rsid w:val="004831FF"/>
    <w:rsid w:val="00483640"/>
    <w:rsid w:val="004838B8"/>
    <w:rsid w:val="00483DF4"/>
    <w:rsid w:val="00484462"/>
    <w:rsid w:val="00484AAC"/>
    <w:rsid w:val="00484EE9"/>
    <w:rsid w:val="00485393"/>
    <w:rsid w:val="00485CD0"/>
    <w:rsid w:val="004860EE"/>
    <w:rsid w:val="00486B92"/>
    <w:rsid w:val="0048778D"/>
    <w:rsid w:val="00487CC0"/>
    <w:rsid w:val="00490598"/>
    <w:rsid w:val="00490D86"/>
    <w:rsid w:val="004917F7"/>
    <w:rsid w:val="004918BD"/>
    <w:rsid w:val="00491B6E"/>
    <w:rsid w:val="00492723"/>
    <w:rsid w:val="00492909"/>
    <w:rsid w:val="00492D8B"/>
    <w:rsid w:val="00492EA2"/>
    <w:rsid w:val="004940F0"/>
    <w:rsid w:val="00494AF3"/>
    <w:rsid w:val="00494DFE"/>
    <w:rsid w:val="004958EC"/>
    <w:rsid w:val="00496D9D"/>
    <w:rsid w:val="00497147"/>
    <w:rsid w:val="00497CCE"/>
    <w:rsid w:val="00497D57"/>
    <w:rsid w:val="004A1DCE"/>
    <w:rsid w:val="004A291F"/>
    <w:rsid w:val="004A320D"/>
    <w:rsid w:val="004A5026"/>
    <w:rsid w:val="004A5450"/>
    <w:rsid w:val="004A567B"/>
    <w:rsid w:val="004A56A9"/>
    <w:rsid w:val="004A61EE"/>
    <w:rsid w:val="004A6ED4"/>
    <w:rsid w:val="004A6F18"/>
    <w:rsid w:val="004A6F8C"/>
    <w:rsid w:val="004A7486"/>
    <w:rsid w:val="004A781B"/>
    <w:rsid w:val="004B01A9"/>
    <w:rsid w:val="004B0262"/>
    <w:rsid w:val="004B0626"/>
    <w:rsid w:val="004B069A"/>
    <w:rsid w:val="004B0925"/>
    <w:rsid w:val="004B130D"/>
    <w:rsid w:val="004B1691"/>
    <w:rsid w:val="004B1A83"/>
    <w:rsid w:val="004B3B3C"/>
    <w:rsid w:val="004B415A"/>
    <w:rsid w:val="004B466A"/>
    <w:rsid w:val="004B4C74"/>
    <w:rsid w:val="004B52D5"/>
    <w:rsid w:val="004B57CC"/>
    <w:rsid w:val="004B5A4C"/>
    <w:rsid w:val="004B6857"/>
    <w:rsid w:val="004B6AD5"/>
    <w:rsid w:val="004B6F58"/>
    <w:rsid w:val="004B7350"/>
    <w:rsid w:val="004C042A"/>
    <w:rsid w:val="004C081F"/>
    <w:rsid w:val="004C0ABF"/>
    <w:rsid w:val="004C0B04"/>
    <w:rsid w:val="004C0C2F"/>
    <w:rsid w:val="004C18AC"/>
    <w:rsid w:val="004C287C"/>
    <w:rsid w:val="004C3AC0"/>
    <w:rsid w:val="004C3D2C"/>
    <w:rsid w:val="004C3D44"/>
    <w:rsid w:val="004C3FC2"/>
    <w:rsid w:val="004C416F"/>
    <w:rsid w:val="004C4917"/>
    <w:rsid w:val="004C4BB8"/>
    <w:rsid w:val="004C4D30"/>
    <w:rsid w:val="004C5085"/>
    <w:rsid w:val="004C560A"/>
    <w:rsid w:val="004C5B6F"/>
    <w:rsid w:val="004C5FCB"/>
    <w:rsid w:val="004C66DB"/>
    <w:rsid w:val="004C6B28"/>
    <w:rsid w:val="004C6BF5"/>
    <w:rsid w:val="004C6E7E"/>
    <w:rsid w:val="004C6FA7"/>
    <w:rsid w:val="004C7857"/>
    <w:rsid w:val="004C7D10"/>
    <w:rsid w:val="004D076B"/>
    <w:rsid w:val="004D103E"/>
    <w:rsid w:val="004D11ED"/>
    <w:rsid w:val="004D1347"/>
    <w:rsid w:val="004D184E"/>
    <w:rsid w:val="004D1D84"/>
    <w:rsid w:val="004D1E21"/>
    <w:rsid w:val="004D20F6"/>
    <w:rsid w:val="004D26B9"/>
    <w:rsid w:val="004D2A8E"/>
    <w:rsid w:val="004D3289"/>
    <w:rsid w:val="004D34B1"/>
    <w:rsid w:val="004D37DE"/>
    <w:rsid w:val="004D3AD2"/>
    <w:rsid w:val="004D3ED3"/>
    <w:rsid w:val="004D4DBA"/>
    <w:rsid w:val="004D4F58"/>
    <w:rsid w:val="004D506B"/>
    <w:rsid w:val="004D54CC"/>
    <w:rsid w:val="004D5A55"/>
    <w:rsid w:val="004D5D69"/>
    <w:rsid w:val="004D5F6B"/>
    <w:rsid w:val="004D6429"/>
    <w:rsid w:val="004D646D"/>
    <w:rsid w:val="004D6A54"/>
    <w:rsid w:val="004D7114"/>
    <w:rsid w:val="004D79FD"/>
    <w:rsid w:val="004D7DC3"/>
    <w:rsid w:val="004D7FC4"/>
    <w:rsid w:val="004E08FB"/>
    <w:rsid w:val="004E0931"/>
    <w:rsid w:val="004E1242"/>
    <w:rsid w:val="004E22EF"/>
    <w:rsid w:val="004E2301"/>
    <w:rsid w:val="004E3248"/>
    <w:rsid w:val="004E4C70"/>
    <w:rsid w:val="004E4D78"/>
    <w:rsid w:val="004E6997"/>
    <w:rsid w:val="004E737C"/>
    <w:rsid w:val="004E7474"/>
    <w:rsid w:val="004F0020"/>
    <w:rsid w:val="004F0A2A"/>
    <w:rsid w:val="004F0F72"/>
    <w:rsid w:val="004F1474"/>
    <w:rsid w:val="004F147B"/>
    <w:rsid w:val="004F223A"/>
    <w:rsid w:val="004F2317"/>
    <w:rsid w:val="004F26C1"/>
    <w:rsid w:val="004F2B1A"/>
    <w:rsid w:val="004F2F21"/>
    <w:rsid w:val="004F4128"/>
    <w:rsid w:val="004F431B"/>
    <w:rsid w:val="004F4FE7"/>
    <w:rsid w:val="004F564D"/>
    <w:rsid w:val="004F5C81"/>
    <w:rsid w:val="004F5FCC"/>
    <w:rsid w:val="004F674D"/>
    <w:rsid w:val="004F6884"/>
    <w:rsid w:val="004F6EC9"/>
    <w:rsid w:val="004F7051"/>
    <w:rsid w:val="004F74F2"/>
    <w:rsid w:val="004F7DDF"/>
    <w:rsid w:val="004F7E61"/>
    <w:rsid w:val="004F7ECC"/>
    <w:rsid w:val="00500560"/>
    <w:rsid w:val="00500A04"/>
    <w:rsid w:val="0050140F"/>
    <w:rsid w:val="0050157D"/>
    <w:rsid w:val="0050181C"/>
    <w:rsid w:val="005018F9"/>
    <w:rsid w:val="0050276B"/>
    <w:rsid w:val="005034F1"/>
    <w:rsid w:val="00503751"/>
    <w:rsid w:val="00503C55"/>
    <w:rsid w:val="0050494F"/>
    <w:rsid w:val="00505279"/>
    <w:rsid w:val="00506312"/>
    <w:rsid w:val="00507802"/>
    <w:rsid w:val="00510031"/>
    <w:rsid w:val="005105AD"/>
    <w:rsid w:val="0051130C"/>
    <w:rsid w:val="00511321"/>
    <w:rsid w:val="00511C96"/>
    <w:rsid w:val="00511DA4"/>
    <w:rsid w:val="0051296F"/>
    <w:rsid w:val="005132D6"/>
    <w:rsid w:val="005134C4"/>
    <w:rsid w:val="00513651"/>
    <w:rsid w:val="00513FE5"/>
    <w:rsid w:val="0051411F"/>
    <w:rsid w:val="00514135"/>
    <w:rsid w:val="0051512C"/>
    <w:rsid w:val="005152F4"/>
    <w:rsid w:val="00515580"/>
    <w:rsid w:val="0051605D"/>
    <w:rsid w:val="0051631A"/>
    <w:rsid w:val="0051691C"/>
    <w:rsid w:val="00516AA9"/>
    <w:rsid w:val="005179C5"/>
    <w:rsid w:val="00520853"/>
    <w:rsid w:val="00520A51"/>
    <w:rsid w:val="005213C5"/>
    <w:rsid w:val="00521494"/>
    <w:rsid w:val="005214BF"/>
    <w:rsid w:val="00521CDC"/>
    <w:rsid w:val="00521ED8"/>
    <w:rsid w:val="00521EED"/>
    <w:rsid w:val="0052241F"/>
    <w:rsid w:val="005232B6"/>
    <w:rsid w:val="0052368E"/>
    <w:rsid w:val="005236CA"/>
    <w:rsid w:val="0052444A"/>
    <w:rsid w:val="005248D1"/>
    <w:rsid w:val="00524B7F"/>
    <w:rsid w:val="0052562E"/>
    <w:rsid w:val="00526B8F"/>
    <w:rsid w:val="00526FED"/>
    <w:rsid w:val="00527250"/>
    <w:rsid w:val="005272B2"/>
    <w:rsid w:val="0052743D"/>
    <w:rsid w:val="005275AE"/>
    <w:rsid w:val="00527820"/>
    <w:rsid w:val="005311D6"/>
    <w:rsid w:val="00531499"/>
    <w:rsid w:val="00531BC9"/>
    <w:rsid w:val="005323AD"/>
    <w:rsid w:val="005326D9"/>
    <w:rsid w:val="005329AE"/>
    <w:rsid w:val="00532D2D"/>
    <w:rsid w:val="00532E73"/>
    <w:rsid w:val="00532EC5"/>
    <w:rsid w:val="0053367C"/>
    <w:rsid w:val="00534FDC"/>
    <w:rsid w:val="005355C2"/>
    <w:rsid w:val="00535625"/>
    <w:rsid w:val="005359EC"/>
    <w:rsid w:val="005359F3"/>
    <w:rsid w:val="00535EA4"/>
    <w:rsid w:val="00536B53"/>
    <w:rsid w:val="00536F08"/>
    <w:rsid w:val="005372BF"/>
    <w:rsid w:val="0053773D"/>
    <w:rsid w:val="00537C9D"/>
    <w:rsid w:val="00540318"/>
    <w:rsid w:val="00540738"/>
    <w:rsid w:val="0054090B"/>
    <w:rsid w:val="00541451"/>
    <w:rsid w:val="00541500"/>
    <w:rsid w:val="00541B59"/>
    <w:rsid w:val="0054211B"/>
    <w:rsid w:val="005425FB"/>
    <w:rsid w:val="00543FE0"/>
    <w:rsid w:val="00544A1C"/>
    <w:rsid w:val="00544E88"/>
    <w:rsid w:val="00546895"/>
    <w:rsid w:val="0054692F"/>
    <w:rsid w:val="00547C51"/>
    <w:rsid w:val="00547CC9"/>
    <w:rsid w:val="005508D3"/>
    <w:rsid w:val="0055167A"/>
    <w:rsid w:val="00551D6B"/>
    <w:rsid w:val="00551D97"/>
    <w:rsid w:val="00551E27"/>
    <w:rsid w:val="00552641"/>
    <w:rsid w:val="0055298E"/>
    <w:rsid w:val="00552C8F"/>
    <w:rsid w:val="00552E9A"/>
    <w:rsid w:val="00553B88"/>
    <w:rsid w:val="00553D10"/>
    <w:rsid w:val="005559F8"/>
    <w:rsid w:val="00555A4B"/>
    <w:rsid w:val="005560F8"/>
    <w:rsid w:val="00556E25"/>
    <w:rsid w:val="005571B2"/>
    <w:rsid w:val="005575F2"/>
    <w:rsid w:val="005607D6"/>
    <w:rsid w:val="00560CE7"/>
    <w:rsid w:val="00561F61"/>
    <w:rsid w:val="00561FC2"/>
    <w:rsid w:val="00562104"/>
    <w:rsid w:val="00562562"/>
    <w:rsid w:val="00562812"/>
    <w:rsid w:val="00562BEC"/>
    <w:rsid w:val="00563582"/>
    <w:rsid w:val="005636E1"/>
    <w:rsid w:val="00563727"/>
    <w:rsid w:val="00563B86"/>
    <w:rsid w:val="00565460"/>
    <w:rsid w:val="005656F5"/>
    <w:rsid w:val="005657A0"/>
    <w:rsid w:val="0056597C"/>
    <w:rsid w:val="0056602D"/>
    <w:rsid w:val="00566B45"/>
    <w:rsid w:val="005673B0"/>
    <w:rsid w:val="0056745D"/>
    <w:rsid w:val="00567AFA"/>
    <w:rsid w:val="00567D2A"/>
    <w:rsid w:val="00567DCF"/>
    <w:rsid w:val="005707BF"/>
    <w:rsid w:val="00571064"/>
    <w:rsid w:val="0057230A"/>
    <w:rsid w:val="0057293D"/>
    <w:rsid w:val="00572EFB"/>
    <w:rsid w:val="005734C9"/>
    <w:rsid w:val="00573EC8"/>
    <w:rsid w:val="00574343"/>
    <w:rsid w:val="00574D73"/>
    <w:rsid w:val="00575EB0"/>
    <w:rsid w:val="005761CF"/>
    <w:rsid w:val="00576ECE"/>
    <w:rsid w:val="00577950"/>
    <w:rsid w:val="005800B6"/>
    <w:rsid w:val="00580F44"/>
    <w:rsid w:val="005828DA"/>
    <w:rsid w:val="005828DB"/>
    <w:rsid w:val="005829B8"/>
    <w:rsid w:val="00582C8C"/>
    <w:rsid w:val="00583393"/>
    <w:rsid w:val="00583849"/>
    <w:rsid w:val="00583994"/>
    <w:rsid w:val="00583D7D"/>
    <w:rsid w:val="00584BB3"/>
    <w:rsid w:val="00584CE0"/>
    <w:rsid w:val="00585120"/>
    <w:rsid w:val="0058582D"/>
    <w:rsid w:val="005863C0"/>
    <w:rsid w:val="005866C5"/>
    <w:rsid w:val="00586A6D"/>
    <w:rsid w:val="00586FFE"/>
    <w:rsid w:val="00587C6F"/>
    <w:rsid w:val="00590F43"/>
    <w:rsid w:val="00591110"/>
    <w:rsid w:val="00591437"/>
    <w:rsid w:val="0059184E"/>
    <w:rsid w:val="00591B35"/>
    <w:rsid w:val="00591CF5"/>
    <w:rsid w:val="005921D0"/>
    <w:rsid w:val="005937B2"/>
    <w:rsid w:val="00593C2C"/>
    <w:rsid w:val="0059458B"/>
    <w:rsid w:val="00594E7B"/>
    <w:rsid w:val="0059502E"/>
    <w:rsid w:val="005950BA"/>
    <w:rsid w:val="00596B88"/>
    <w:rsid w:val="005978EA"/>
    <w:rsid w:val="00597D02"/>
    <w:rsid w:val="005A01A9"/>
    <w:rsid w:val="005A0CF0"/>
    <w:rsid w:val="005A0E7E"/>
    <w:rsid w:val="005A103D"/>
    <w:rsid w:val="005A16AD"/>
    <w:rsid w:val="005A2F87"/>
    <w:rsid w:val="005A3E51"/>
    <w:rsid w:val="005A41C5"/>
    <w:rsid w:val="005A4430"/>
    <w:rsid w:val="005A512B"/>
    <w:rsid w:val="005A5D1A"/>
    <w:rsid w:val="005A64ED"/>
    <w:rsid w:val="005A6CA0"/>
    <w:rsid w:val="005A7AD9"/>
    <w:rsid w:val="005A7BB8"/>
    <w:rsid w:val="005B0094"/>
    <w:rsid w:val="005B0E03"/>
    <w:rsid w:val="005B0EC9"/>
    <w:rsid w:val="005B1CD0"/>
    <w:rsid w:val="005B2FE1"/>
    <w:rsid w:val="005B3096"/>
    <w:rsid w:val="005B375F"/>
    <w:rsid w:val="005B3EF0"/>
    <w:rsid w:val="005B5239"/>
    <w:rsid w:val="005B54E5"/>
    <w:rsid w:val="005B5543"/>
    <w:rsid w:val="005B5790"/>
    <w:rsid w:val="005B5CB7"/>
    <w:rsid w:val="005B64A7"/>
    <w:rsid w:val="005B64DB"/>
    <w:rsid w:val="005B6D22"/>
    <w:rsid w:val="005B6E15"/>
    <w:rsid w:val="005B7232"/>
    <w:rsid w:val="005B7643"/>
    <w:rsid w:val="005C04A0"/>
    <w:rsid w:val="005C0748"/>
    <w:rsid w:val="005C081D"/>
    <w:rsid w:val="005C0B24"/>
    <w:rsid w:val="005C1503"/>
    <w:rsid w:val="005C1FAB"/>
    <w:rsid w:val="005C28D2"/>
    <w:rsid w:val="005C2F1B"/>
    <w:rsid w:val="005C3A54"/>
    <w:rsid w:val="005C4881"/>
    <w:rsid w:val="005C4A10"/>
    <w:rsid w:val="005C4CA7"/>
    <w:rsid w:val="005C4DE2"/>
    <w:rsid w:val="005C5078"/>
    <w:rsid w:val="005C562F"/>
    <w:rsid w:val="005C5F90"/>
    <w:rsid w:val="005C63BE"/>
    <w:rsid w:val="005C6C82"/>
    <w:rsid w:val="005C7DB1"/>
    <w:rsid w:val="005D0D98"/>
    <w:rsid w:val="005D127F"/>
    <w:rsid w:val="005D1366"/>
    <w:rsid w:val="005D169E"/>
    <w:rsid w:val="005D4043"/>
    <w:rsid w:val="005D40AA"/>
    <w:rsid w:val="005D45EA"/>
    <w:rsid w:val="005D5566"/>
    <w:rsid w:val="005D5595"/>
    <w:rsid w:val="005D5A27"/>
    <w:rsid w:val="005D5DA9"/>
    <w:rsid w:val="005D71AE"/>
    <w:rsid w:val="005D7570"/>
    <w:rsid w:val="005D7A9F"/>
    <w:rsid w:val="005D7F03"/>
    <w:rsid w:val="005E00B0"/>
    <w:rsid w:val="005E0622"/>
    <w:rsid w:val="005E0D8D"/>
    <w:rsid w:val="005E168A"/>
    <w:rsid w:val="005E17DE"/>
    <w:rsid w:val="005E19A3"/>
    <w:rsid w:val="005E24B3"/>
    <w:rsid w:val="005E32CF"/>
    <w:rsid w:val="005E3CE5"/>
    <w:rsid w:val="005E3CF7"/>
    <w:rsid w:val="005E3EA8"/>
    <w:rsid w:val="005E419C"/>
    <w:rsid w:val="005E4882"/>
    <w:rsid w:val="005E4E12"/>
    <w:rsid w:val="005E598B"/>
    <w:rsid w:val="005E7AF9"/>
    <w:rsid w:val="005E7FD5"/>
    <w:rsid w:val="005F0837"/>
    <w:rsid w:val="005F09C6"/>
    <w:rsid w:val="005F26F1"/>
    <w:rsid w:val="005F2714"/>
    <w:rsid w:val="005F4369"/>
    <w:rsid w:val="005F4EDF"/>
    <w:rsid w:val="005F5881"/>
    <w:rsid w:val="005F6215"/>
    <w:rsid w:val="005F624D"/>
    <w:rsid w:val="005F62D6"/>
    <w:rsid w:val="005F6321"/>
    <w:rsid w:val="005F6F4C"/>
    <w:rsid w:val="006003B9"/>
    <w:rsid w:val="006005C1"/>
    <w:rsid w:val="00600BE2"/>
    <w:rsid w:val="006029A7"/>
    <w:rsid w:val="006033E3"/>
    <w:rsid w:val="00603D99"/>
    <w:rsid w:val="00603E45"/>
    <w:rsid w:val="00604AE4"/>
    <w:rsid w:val="00604B51"/>
    <w:rsid w:val="00604BBA"/>
    <w:rsid w:val="006057F6"/>
    <w:rsid w:val="00605D4A"/>
    <w:rsid w:val="00606316"/>
    <w:rsid w:val="00606322"/>
    <w:rsid w:val="00606B9B"/>
    <w:rsid w:val="00606C98"/>
    <w:rsid w:val="00606D5B"/>
    <w:rsid w:val="006072B2"/>
    <w:rsid w:val="0060781B"/>
    <w:rsid w:val="00607AEF"/>
    <w:rsid w:val="006101F6"/>
    <w:rsid w:val="00610D68"/>
    <w:rsid w:val="0061160F"/>
    <w:rsid w:val="006120BA"/>
    <w:rsid w:val="0061296E"/>
    <w:rsid w:val="00612D4E"/>
    <w:rsid w:val="006138CA"/>
    <w:rsid w:val="00613E90"/>
    <w:rsid w:val="0061448A"/>
    <w:rsid w:val="006146F0"/>
    <w:rsid w:val="00614C43"/>
    <w:rsid w:val="0061512A"/>
    <w:rsid w:val="0061535B"/>
    <w:rsid w:val="00615DE9"/>
    <w:rsid w:val="00616843"/>
    <w:rsid w:val="00616917"/>
    <w:rsid w:val="006209A5"/>
    <w:rsid w:val="00620ABB"/>
    <w:rsid w:val="00621F7D"/>
    <w:rsid w:val="00622365"/>
    <w:rsid w:val="00622A2A"/>
    <w:rsid w:val="00622B72"/>
    <w:rsid w:val="0062381B"/>
    <w:rsid w:val="006238AB"/>
    <w:rsid w:val="00623C65"/>
    <w:rsid w:val="00623EF0"/>
    <w:rsid w:val="0062470B"/>
    <w:rsid w:val="00624F9C"/>
    <w:rsid w:val="006255CA"/>
    <w:rsid w:val="0062601C"/>
    <w:rsid w:val="00626B53"/>
    <w:rsid w:val="00626DF2"/>
    <w:rsid w:val="00627941"/>
    <w:rsid w:val="006305A0"/>
    <w:rsid w:val="00630608"/>
    <w:rsid w:val="0063076F"/>
    <w:rsid w:val="00630821"/>
    <w:rsid w:val="00630CED"/>
    <w:rsid w:val="006329F2"/>
    <w:rsid w:val="00632CDE"/>
    <w:rsid w:val="00633016"/>
    <w:rsid w:val="00633440"/>
    <w:rsid w:val="00633A2E"/>
    <w:rsid w:val="00634477"/>
    <w:rsid w:val="006350A0"/>
    <w:rsid w:val="006359AF"/>
    <w:rsid w:val="00635FAF"/>
    <w:rsid w:val="006364E3"/>
    <w:rsid w:val="0063680A"/>
    <w:rsid w:val="006375D2"/>
    <w:rsid w:val="006375E5"/>
    <w:rsid w:val="00637F94"/>
    <w:rsid w:val="00640133"/>
    <w:rsid w:val="006411B7"/>
    <w:rsid w:val="00641681"/>
    <w:rsid w:val="006417EE"/>
    <w:rsid w:val="0064208D"/>
    <w:rsid w:val="00642705"/>
    <w:rsid w:val="00642FB2"/>
    <w:rsid w:val="00643CA3"/>
    <w:rsid w:val="006441F3"/>
    <w:rsid w:val="00644427"/>
    <w:rsid w:val="006456A7"/>
    <w:rsid w:val="00646494"/>
    <w:rsid w:val="006466BF"/>
    <w:rsid w:val="006466E7"/>
    <w:rsid w:val="006473D1"/>
    <w:rsid w:val="00647502"/>
    <w:rsid w:val="0064757A"/>
    <w:rsid w:val="00647A07"/>
    <w:rsid w:val="00647C68"/>
    <w:rsid w:val="00651DDD"/>
    <w:rsid w:val="00652CE1"/>
    <w:rsid w:val="00653E1B"/>
    <w:rsid w:val="00654653"/>
    <w:rsid w:val="006548B2"/>
    <w:rsid w:val="00654BFC"/>
    <w:rsid w:val="00654C46"/>
    <w:rsid w:val="00655133"/>
    <w:rsid w:val="00655C93"/>
    <w:rsid w:val="006568A5"/>
    <w:rsid w:val="00656DFA"/>
    <w:rsid w:val="006573EB"/>
    <w:rsid w:val="00657BFF"/>
    <w:rsid w:val="0066038E"/>
    <w:rsid w:val="0066141F"/>
    <w:rsid w:val="00661737"/>
    <w:rsid w:val="006617B2"/>
    <w:rsid w:val="00661AC2"/>
    <w:rsid w:val="00662209"/>
    <w:rsid w:val="0066242D"/>
    <w:rsid w:val="006624F4"/>
    <w:rsid w:val="00662EC4"/>
    <w:rsid w:val="00663114"/>
    <w:rsid w:val="006651E0"/>
    <w:rsid w:val="00666164"/>
    <w:rsid w:val="00666207"/>
    <w:rsid w:val="0066685A"/>
    <w:rsid w:val="00666B4C"/>
    <w:rsid w:val="00666FB8"/>
    <w:rsid w:val="00667B2D"/>
    <w:rsid w:val="00667FEC"/>
    <w:rsid w:val="00670699"/>
    <w:rsid w:val="006706C5"/>
    <w:rsid w:val="0067070D"/>
    <w:rsid w:val="00670D7B"/>
    <w:rsid w:val="006710AB"/>
    <w:rsid w:val="00671E5D"/>
    <w:rsid w:val="006720A0"/>
    <w:rsid w:val="006730FA"/>
    <w:rsid w:val="00673CA0"/>
    <w:rsid w:val="00673E1D"/>
    <w:rsid w:val="006746BE"/>
    <w:rsid w:val="006750A3"/>
    <w:rsid w:val="00675AC0"/>
    <w:rsid w:val="006762CA"/>
    <w:rsid w:val="006779D4"/>
    <w:rsid w:val="00677B75"/>
    <w:rsid w:val="00677D3F"/>
    <w:rsid w:val="006806DC"/>
    <w:rsid w:val="0068119E"/>
    <w:rsid w:val="0068140B"/>
    <w:rsid w:val="006825F4"/>
    <w:rsid w:val="006827AE"/>
    <w:rsid w:val="006833EE"/>
    <w:rsid w:val="00683737"/>
    <w:rsid w:val="006839D8"/>
    <w:rsid w:val="00683C32"/>
    <w:rsid w:val="006844D9"/>
    <w:rsid w:val="006848CF"/>
    <w:rsid w:val="00684BD7"/>
    <w:rsid w:val="006857D5"/>
    <w:rsid w:val="00685FE8"/>
    <w:rsid w:val="00686762"/>
    <w:rsid w:val="00686B57"/>
    <w:rsid w:val="00686CDC"/>
    <w:rsid w:val="00686EEC"/>
    <w:rsid w:val="00687075"/>
    <w:rsid w:val="0069092F"/>
    <w:rsid w:val="00690F39"/>
    <w:rsid w:val="00690F6F"/>
    <w:rsid w:val="006917A4"/>
    <w:rsid w:val="0069339B"/>
    <w:rsid w:val="0069402A"/>
    <w:rsid w:val="006947CD"/>
    <w:rsid w:val="0069492E"/>
    <w:rsid w:val="00694A3E"/>
    <w:rsid w:val="006951E5"/>
    <w:rsid w:val="00695863"/>
    <w:rsid w:val="00696FDE"/>
    <w:rsid w:val="00697C80"/>
    <w:rsid w:val="00697EB3"/>
    <w:rsid w:val="006A005B"/>
    <w:rsid w:val="006A01FA"/>
    <w:rsid w:val="006A0AEF"/>
    <w:rsid w:val="006A146C"/>
    <w:rsid w:val="006A14DB"/>
    <w:rsid w:val="006A2A15"/>
    <w:rsid w:val="006A34D1"/>
    <w:rsid w:val="006A45D6"/>
    <w:rsid w:val="006A51DB"/>
    <w:rsid w:val="006A7818"/>
    <w:rsid w:val="006A7AF2"/>
    <w:rsid w:val="006A7B2A"/>
    <w:rsid w:val="006B0539"/>
    <w:rsid w:val="006B0BBB"/>
    <w:rsid w:val="006B15DD"/>
    <w:rsid w:val="006B16E9"/>
    <w:rsid w:val="006B24FF"/>
    <w:rsid w:val="006B2F27"/>
    <w:rsid w:val="006B3C69"/>
    <w:rsid w:val="006B44DF"/>
    <w:rsid w:val="006B494E"/>
    <w:rsid w:val="006B5CC7"/>
    <w:rsid w:val="006B65A9"/>
    <w:rsid w:val="006B6B7E"/>
    <w:rsid w:val="006B6BE6"/>
    <w:rsid w:val="006B6C4A"/>
    <w:rsid w:val="006B7E4E"/>
    <w:rsid w:val="006C078E"/>
    <w:rsid w:val="006C0A5E"/>
    <w:rsid w:val="006C134E"/>
    <w:rsid w:val="006C246B"/>
    <w:rsid w:val="006C39FE"/>
    <w:rsid w:val="006C4577"/>
    <w:rsid w:val="006C6033"/>
    <w:rsid w:val="006C65F0"/>
    <w:rsid w:val="006C6770"/>
    <w:rsid w:val="006C697D"/>
    <w:rsid w:val="006C71C9"/>
    <w:rsid w:val="006C76CE"/>
    <w:rsid w:val="006C7BD0"/>
    <w:rsid w:val="006C7C15"/>
    <w:rsid w:val="006D0C0D"/>
    <w:rsid w:val="006D0DBD"/>
    <w:rsid w:val="006D1CF8"/>
    <w:rsid w:val="006D29D0"/>
    <w:rsid w:val="006D36FB"/>
    <w:rsid w:val="006D382F"/>
    <w:rsid w:val="006D3B1D"/>
    <w:rsid w:val="006D4063"/>
    <w:rsid w:val="006D413A"/>
    <w:rsid w:val="006D5263"/>
    <w:rsid w:val="006D5D31"/>
    <w:rsid w:val="006D61EA"/>
    <w:rsid w:val="006D62F7"/>
    <w:rsid w:val="006D664E"/>
    <w:rsid w:val="006D757B"/>
    <w:rsid w:val="006D7C43"/>
    <w:rsid w:val="006E01A6"/>
    <w:rsid w:val="006E02AF"/>
    <w:rsid w:val="006E0EF6"/>
    <w:rsid w:val="006E16E4"/>
    <w:rsid w:val="006E18B7"/>
    <w:rsid w:val="006E1EDD"/>
    <w:rsid w:val="006E2009"/>
    <w:rsid w:val="006E2972"/>
    <w:rsid w:val="006E3D2C"/>
    <w:rsid w:val="006E5596"/>
    <w:rsid w:val="006E62AB"/>
    <w:rsid w:val="006E6355"/>
    <w:rsid w:val="006E6BC8"/>
    <w:rsid w:val="006F0290"/>
    <w:rsid w:val="006F03D4"/>
    <w:rsid w:val="006F133E"/>
    <w:rsid w:val="006F182C"/>
    <w:rsid w:val="006F221C"/>
    <w:rsid w:val="006F23B9"/>
    <w:rsid w:val="006F2810"/>
    <w:rsid w:val="006F37FC"/>
    <w:rsid w:val="006F38B7"/>
    <w:rsid w:val="006F48F4"/>
    <w:rsid w:val="006F4FD0"/>
    <w:rsid w:val="006F52B9"/>
    <w:rsid w:val="006F52D4"/>
    <w:rsid w:val="006F58B9"/>
    <w:rsid w:val="006F5A0B"/>
    <w:rsid w:val="006F64F8"/>
    <w:rsid w:val="00700AC2"/>
    <w:rsid w:val="007014B6"/>
    <w:rsid w:val="00701A29"/>
    <w:rsid w:val="00702944"/>
    <w:rsid w:val="00702E96"/>
    <w:rsid w:val="00703119"/>
    <w:rsid w:val="00703154"/>
    <w:rsid w:val="00703488"/>
    <w:rsid w:val="00703A11"/>
    <w:rsid w:val="00703B95"/>
    <w:rsid w:val="0070401B"/>
    <w:rsid w:val="00704546"/>
    <w:rsid w:val="0070471C"/>
    <w:rsid w:val="007049E6"/>
    <w:rsid w:val="00704FC0"/>
    <w:rsid w:val="007051B3"/>
    <w:rsid w:val="0070533B"/>
    <w:rsid w:val="007053B3"/>
    <w:rsid w:val="00705453"/>
    <w:rsid w:val="007057AF"/>
    <w:rsid w:val="00705FEF"/>
    <w:rsid w:val="007062CB"/>
    <w:rsid w:val="00706FBA"/>
    <w:rsid w:val="007071D3"/>
    <w:rsid w:val="00707753"/>
    <w:rsid w:val="0070778F"/>
    <w:rsid w:val="00707C62"/>
    <w:rsid w:val="007109BB"/>
    <w:rsid w:val="00710CB8"/>
    <w:rsid w:val="00713085"/>
    <w:rsid w:val="007130E1"/>
    <w:rsid w:val="007133F9"/>
    <w:rsid w:val="00713F43"/>
    <w:rsid w:val="0071516E"/>
    <w:rsid w:val="007157FB"/>
    <w:rsid w:val="00715C9A"/>
    <w:rsid w:val="007161FB"/>
    <w:rsid w:val="00716C45"/>
    <w:rsid w:val="0071754B"/>
    <w:rsid w:val="007178DA"/>
    <w:rsid w:val="00717DC0"/>
    <w:rsid w:val="00717E30"/>
    <w:rsid w:val="0072043E"/>
    <w:rsid w:val="00720B4E"/>
    <w:rsid w:val="007212C1"/>
    <w:rsid w:val="00721DE6"/>
    <w:rsid w:val="007221B4"/>
    <w:rsid w:val="00722258"/>
    <w:rsid w:val="007228E5"/>
    <w:rsid w:val="007229FB"/>
    <w:rsid w:val="00722E54"/>
    <w:rsid w:val="007232DF"/>
    <w:rsid w:val="007233D9"/>
    <w:rsid w:val="00723963"/>
    <w:rsid w:val="00723967"/>
    <w:rsid w:val="007240EC"/>
    <w:rsid w:val="007243E5"/>
    <w:rsid w:val="00724956"/>
    <w:rsid w:val="00724971"/>
    <w:rsid w:val="00725348"/>
    <w:rsid w:val="007253D4"/>
    <w:rsid w:val="00725583"/>
    <w:rsid w:val="0072638D"/>
    <w:rsid w:val="007270DE"/>
    <w:rsid w:val="0072795D"/>
    <w:rsid w:val="00727D7B"/>
    <w:rsid w:val="00727DE2"/>
    <w:rsid w:val="00730CDE"/>
    <w:rsid w:val="007313D6"/>
    <w:rsid w:val="00731C70"/>
    <w:rsid w:val="00731F5B"/>
    <w:rsid w:val="0073231A"/>
    <w:rsid w:val="007325F3"/>
    <w:rsid w:val="00732807"/>
    <w:rsid w:val="0073300E"/>
    <w:rsid w:val="0073374E"/>
    <w:rsid w:val="00734B8C"/>
    <w:rsid w:val="00734EA2"/>
    <w:rsid w:val="00735330"/>
    <w:rsid w:val="007359DF"/>
    <w:rsid w:val="00735B3C"/>
    <w:rsid w:val="00735DFE"/>
    <w:rsid w:val="00736CD6"/>
    <w:rsid w:val="007374EF"/>
    <w:rsid w:val="00737586"/>
    <w:rsid w:val="007375FD"/>
    <w:rsid w:val="00740D30"/>
    <w:rsid w:val="00741417"/>
    <w:rsid w:val="00741656"/>
    <w:rsid w:val="007427ED"/>
    <w:rsid w:val="00742E56"/>
    <w:rsid w:val="0074420E"/>
    <w:rsid w:val="00744E06"/>
    <w:rsid w:val="007450A3"/>
    <w:rsid w:val="00745937"/>
    <w:rsid w:val="00745AE5"/>
    <w:rsid w:val="007463B8"/>
    <w:rsid w:val="00747858"/>
    <w:rsid w:val="007503BD"/>
    <w:rsid w:val="00750530"/>
    <w:rsid w:val="00750619"/>
    <w:rsid w:val="0075075D"/>
    <w:rsid w:val="00750B72"/>
    <w:rsid w:val="0075138D"/>
    <w:rsid w:val="0075145F"/>
    <w:rsid w:val="00751662"/>
    <w:rsid w:val="00751EB4"/>
    <w:rsid w:val="00751F86"/>
    <w:rsid w:val="007523CB"/>
    <w:rsid w:val="00752AA6"/>
    <w:rsid w:val="0075356A"/>
    <w:rsid w:val="00753843"/>
    <w:rsid w:val="007549CF"/>
    <w:rsid w:val="00754DE4"/>
    <w:rsid w:val="0075520E"/>
    <w:rsid w:val="007558FC"/>
    <w:rsid w:val="00755D79"/>
    <w:rsid w:val="00756318"/>
    <w:rsid w:val="00756839"/>
    <w:rsid w:val="007569B7"/>
    <w:rsid w:val="00756E35"/>
    <w:rsid w:val="00757043"/>
    <w:rsid w:val="00757B17"/>
    <w:rsid w:val="00760177"/>
    <w:rsid w:val="007604DF"/>
    <w:rsid w:val="007608F1"/>
    <w:rsid w:val="00760BA5"/>
    <w:rsid w:val="00760FBE"/>
    <w:rsid w:val="007615FB"/>
    <w:rsid w:val="00761A6B"/>
    <w:rsid w:val="007625CE"/>
    <w:rsid w:val="007628E6"/>
    <w:rsid w:val="00762B3E"/>
    <w:rsid w:val="00763452"/>
    <w:rsid w:val="0076431D"/>
    <w:rsid w:val="00764737"/>
    <w:rsid w:val="00765280"/>
    <w:rsid w:val="00765A8F"/>
    <w:rsid w:val="00767EBA"/>
    <w:rsid w:val="007700B0"/>
    <w:rsid w:val="00770131"/>
    <w:rsid w:val="007706D0"/>
    <w:rsid w:val="00770880"/>
    <w:rsid w:val="00770C46"/>
    <w:rsid w:val="0077130A"/>
    <w:rsid w:val="00772725"/>
    <w:rsid w:val="0077280C"/>
    <w:rsid w:val="00772BEE"/>
    <w:rsid w:val="00772C54"/>
    <w:rsid w:val="00772E40"/>
    <w:rsid w:val="007736E2"/>
    <w:rsid w:val="00773AB6"/>
    <w:rsid w:val="007755EF"/>
    <w:rsid w:val="00775670"/>
    <w:rsid w:val="007756F6"/>
    <w:rsid w:val="0077577A"/>
    <w:rsid w:val="00775D26"/>
    <w:rsid w:val="0077634F"/>
    <w:rsid w:val="00776B0E"/>
    <w:rsid w:val="0077733D"/>
    <w:rsid w:val="00777ED0"/>
    <w:rsid w:val="007807F1"/>
    <w:rsid w:val="007809E6"/>
    <w:rsid w:val="00780C8A"/>
    <w:rsid w:val="007815EB"/>
    <w:rsid w:val="00781E1C"/>
    <w:rsid w:val="00781F93"/>
    <w:rsid w:val="00782DDA"/>
    <w:rsid w:val="00782EFD"/>
    <w:rsid w:val="007831B7"/>
    <w:rsid w:val="0078392C"/>
    <w:rsid w:val="007841A0"/>
    <w:rsid w:val="00784BCC"/>
    <w:rsid w:val="00785AC6"/>
    <w:rsid w:val="0078604C"/>
    <w:rsid w:val="00787691"/>
    <w:rsid w:val="00787951"/>
    <w:rsid w:val="00787AA0"/>
    <w:rsid w:val="007914CA"/>
    <w:rsid w:val="007919EE"/>
    <w:rsid w:val="00792251"/>
    <w:rsid w:val="00794464"/>
    <w:rsid w:val="007947B5"/>
    <w:rsid w:val="00794914"/>
    <w:rsid w:val="00794F38"/>
    <w:rsid w:val="00795197"/>
    <w:rsid w:val="0079540D"/>
    <w:rsid w:val="00796444"/>
    <w:rsid w:val="00797733"/>
    <w:rsid w:val="0079792F"/>
    <w:rsid w:val="007979FB"/>
    <w:rsid w:val="007A149B"/>
    <w:rsid w:val="007A16FE"/>
    <w:rsid w:val="007A1C55"/>
    <w:rsid w:val="007A2045"/>
    <w:rsid w:val="007A3644"/>
    <w:rsid w:val="007A3EF8"/>
    <w:rsid w:val="007A575B"/>
    <w:rsid w:val="007A5FF8"/>
    <w:rsid w:val="007A64C8"/>
    <w:rsid w:val="007A691C"/>
    <w:rsid w:val="007A6CDD"/>
    <w:rsid w:val="007A6E9B"/>
    <w:rsid w:val="007A7DCA"/>
    <w:rsid w:val="007B048B"/>
    <w:rsid w:val="007B0895"/>
    <w:rsid w:val="007B125D"/>
    <w:rsid w:val="007B1353"/>
    <w:rsid w:val="007B15A2"/>
    <w:rsid w:val="007B2137"/>
    <w:rsid w:val="007B2E76"/>
    <w:rsid w:val="007B38F6"/>
    <w:rsid w:val="007B4029"/>
    <w:rsid w:val="007B4562"/>
    <w:rsid w:val="007B4858"/>
    <w:rsid w:val="007B4919"/>
    <w:rsid w:val="007B4ECE"/>
    <w:rsid w:val="007B52C9"/>
    <w:rsid w:val="007B5905"/>
    <w:rsid w:val="007B646A"/>
    <w:rsid w:val="007B6722"/>
    <w:rsid w:val="007B67D4"/>
    <w:rsid w:val="007B7BAF"/>
    <w:rsid w:val="007B7F27"/>
    <w:rsid w:val="007B7FDA"/>
    <w:rsid w:val="007C0466"/>
    <w:rsid w:val="007C0FA2"/>
    <w:rsid w:val="007C144F"/>
    <w:rsid w:val="007C14DF"/>
    <w:rsid w:val="007C1664"/>
    <w:rsid w:val="007C19B0"/>
    <w:rsid w:val="007C1C4E"/>
    <w:rsid w:val="007C249B"/>
    <w:rsid w:val="007C261E"/>
    <w:rsid w:val="007C2824"/>
    <w:rsid w:val="007C351A"/>
    <w:rsid w:val="007C369F"/>
    <w:rsid w:val="007C3703"/>
    <w:rsid w:val="007C3FFC"/>
    <w:rsid w:val="007C4D94"/>
    <w:rsid w:val="007C4DE2"/>
    <w:rsid w:val="007C547A"/>
    <w:rsid w:val="007C554C"/>
    <w:rsid w:val="007C5E55"/>
    <w:rsid w:val="007C72E5"/>
    <w:rsid w:val="007D080A"/>
    <w:rsid w:val="007D13F2"/>
    <w:rsid w:val="007D153B"/>
    <w:rsid w:val="007D1617"/>
    <w:rsid w:val="007D244E"/>
    <w:rsid w:val="007D2F27"/>
    <w:rsid w:val="007D3E34"/>
    <w:rsid w:val="007D3E3B"/>
    <w:rsid w:val="007D406A"/>
    <w:rsid w:val="007D428C"/>
    <w:rsid w:val="007D453D"/>
    <w:rsid w:val="007D5599"/>
    <w:rsid w:val="007D63D9"/>
    <w:rsid w:val="007D64DD"/>
    <w:rsid w:val="007D65B9"/>
    <w:rsid w:val="007D6E28"/>
    <w:rsid w:val="007D6FF8"/>
    <w:rsid w:val="007D7035"/>
    <w:rsid w:val="007D7CA6"/>
    <w:rsid w:val="007E148C"/>
    <w:rsid w:val="007E1CAC"/>
    <w:rsid w:val="007E209E"/>
    <w:rsid w:val="007E2A20"/>
    <w:rsid w:val="007E2BA4"/>
    <w:rsid w:val="007E2C67"/>
    <w:rsid w:val="007E3108"/>
    <w:rsid w:val="007E339C"/>
    <w:rsid w:val="007E3A1C"/>
    <w:rsid w:val="007E40BB"/>
    <w:rsid w:val="007E632E"/>
    <w:rsid w:val="007E6407"/>
    <w:rsid w:val="007E68A3"/>
    <w:rsid w:val="007E6DE3"/>
    <w:rsid w:val="007E7449"/>
    <w:rsid w:val="007E79AF"/>
    <w:rsid w:val="007F049C"/>
    <w:rsid w:val="007F04FE"/>
    <w:rsid w:val="007F193E"/>
    <w:rsid w:val="007F1CC4"/>
    <w:rsid w:val="007F1F33"/>
    <w:rsid w:val="007F2382"/>
    <w:rsid w:val="007F2462"/>
    <w:rsid w:val="007F2951"/>
    <w:rsid w:val="007F2CB4"/>
    <w:rsid w:val="007F2D76"/>
    <w:rsid w:val="007F316F"/>
    <w:rsid w:val="007F3D45"/>
    <w:rsid w:val="007F5651"/>
    <w:rsid w:val="007F5846"/>
    <w:rsid w:val="007F5898"/>
    <w:rsid w:val="007F6023"/>
    <w:rsid w:val="007F636B"/>
    <w:rsid w:val="007F6802"/>
    <w:rsid w:val="007F7374"/>
    <w:rsid w:val="007F7F91"/>
    <w:rsid w:val="007F7FC2"/>
    <w:rsid w:val="00800085"/>
    <w:rsid w:val="00800800"/>
    <w:rsid w:val="00800C0E"/>
    <w:rsid w:val="00801662"/>
    <w:rsid w:val="00803A0F"/>
    <w:rsid w:val="00803E6B"/>
    <w:rsid w:val="00804F0A"/>
    <w:rsid w:val="00804F26"/>
    <w:rsid w:val="0080509F"/>
    <w:rsid w:val="00805239"/>
    <w:rsid w:val="00805641"/>
    <w:rsid w:val="00805784"/>
    <w:rsid w:val="00805A3D"/>
    <w:rsid w:val="0080615D"/>
    <w:rsid w:val="00806A01"/>
    <w:rsid w:val="00807733"/>
    <w:rsid w:val="008104E4"/>
    <w:rsid w:val="00810695"/>
    <w:rsid w:val="00811E98"/>
    <w:rsid w:val="00811F2F"/>
    <w:rsid w:val="00813410"/>
    <w:rsid w:val="00813678"/>
    <w:rsid w:val="008138C1"/>
    <w:rsid w:val="00813A69"/>
    <w:rsid w:val="00813A90"/>
    <w:rsid w:val="00813BC2"/>
    <w:rsid w:val="00813D35"/>
    <w:rsid w:val="00813ED2"/>
    <w:rsid w:val="0081425B"/>
    <w:rsid w:val="00814A73"/>
    <w:rsid w:val="00814CDE"/>
    <w:rsid w:val="00815E98"/>
    <w:rsid w:val="00816777"/>
    <w:rsid w:val="00817C02"/>
    <w:rsid w:val="008208EB"/>
    <w:rsid w:val="00820AAB"/>
    <w:rsid w:val="00821887"/>
    <w:rsid w:val="00821F09"/>
    <w:rsid w:val="00822326"/>
    <w:rsid w:val="008223F2"/>
    <w:rsid w:val="0082252E"/>
    <w:rsid w:val="00822C85"/>
    <w:rsid w:val="00822D6C"/>
    <w:rsid w:val="00824776"/>
    <w:rsid w:val="00824B4C"/>
    <w:rsid w:val="008254C2"/>
    <w:rsid w:val="00825AF2"/>
    <w:rsid w:val="00825FC6"/>
    <w:rsid w:val="00827566"/>
    <w:rsid w:val="00830B27"/>
    <w:rsid w:val="00830DB8"/>
    <w:rsid w:val="00830F1F"/>
    <w:rsid w:val="00831158"/>
    <w:rsid w:val="0083150A"/>
    <w:rsid w:val="00832A03"/>
    <w:rsid w:val="00833995"/>
    <w:rsid w:val="00833D08"/>
    <w:rsid w:val="00833D7B"/>
    <w:rsid w:val="00833DF8"/>
    <w:rsid w:val="00834C36"/>
    <w:rsid w:val="0083633A"/>
    <w:rsid w:val="00837671"/>
    <w:rsid w:val="008376EB"/>
    <w:rsid w:val="00840578"/>
    <w:rsid w:val="00841363"/>
    <w:rsid w:val="00841955"/>
    <w:rsid w:val="00841984"/>
    <w:rsid w:val="00842670"/>
    <w:rsid w:val="008426F8"/>
    <w:rsid w:val="0084387D"/>
    <w:rsid w:val="00844093"/>
    <w:rsid w:val="0084417F"/>
    <w:rsid w:val="0084507C"/>
    <w:rsid w:val="008458EC"/>
    <w:rsid w:val="00845960"/>
    <w:rsid w:val="00845B3F"/>
    <w:rsid w:val="00845F72"/>
    <w:rsid w:val="00846472"/>
    <w:rsid w:val="00846549"/>
    <w:rsid w:val="008466B4"/>
    <w:rsid w:val="008475D3"/>
    <w:rsid w:val="008476A2"/>
    <w:rsid w:val="00847879"/>
    <w:rsid w:val="008478BE"/>
    <w:rsid w:val="00851219"/>
    <w:rsid w:val="0085144D"/>
    <w:rsid w:val="00852190"/>
    <w:rsid w:val="00853046"/>
    <w:rsid w:val="00853640"/>
    <w:rsid w:val="00853CBC"/>
    <w:rsid w:val="00853F4A"/>
    <w:rsid w:val="00854091"/>
    <w:rsid w:val="00854D0B"/>
    <w:rsid w:val="00854D1C"/>
    <w:rsid w:val="008551BE"/>
    <w:rsid w:val="00855405"/>
    <w:rsid w:val="00855628"/>
    <w:rsid w:val="00855932"/>
    <w:rsid w:val="00855E77"/>
    <w:rsid w:val="00855E8B"/>
    <w:rsid w:val="008560ED"/>
    <w:rsid w:val="00856803"/>
    <w:rsid w:val="00856ACD"/>
    <w:rsid w:val="00856D6B"/>
    <w:rsid w:val="008575B9"/>
    <w:rsid w:val="00857944"/>
    <w:rsid w:val="008609C1"/>
    <w:rsid w:val="00860D88"/>
    <w:rsid w:val="00860DA7"/>
    <w:rsid w:val="0086119A"/>
    <w:rsid w:val="008619E7"/>
    <w:rsid w:val="00861E1E"/>
    <w:rsid w:val="008626FC"/>
    <w:rsid w:val="00862A46"/>
    <w:rsid w:val="00863A03"/>
    <w:rsid w:val="00863DF5"/>
    <w:rsid w:val="008640E1"/>
    <w:rsid w:val="008641B6"/>
    <w:rsid w:val="008644C8"/>
    <w:rsid w:val="0086451C"/>
    <w:rsid w:val="00864F53"/>
    <w:rsid w:val="008653F7"/>
    <w:rsid w:val="0086579C"/>
    <w:rsid w:val="0086586A"/>
    <w:rsid w:val="00865F5F"/>
    <w:rsid w:val="00867737"/>
    <w:rsid w:val="00870128"/>
    <w:rsid w:val="00870335"/>
    <w:rsid w:val="008705DF"/>
    <w:rsid w:val="00870B4F"/>
    <w:rsid w:val="00870C94"/>
    <w:rsid w:val="008719A7"/>
    <w:rsid w:val="00871AA0"/>
    <w:rsid w:val="00871E19"/>
    <w:rsid w:val="00871E39"/>
    <w:rsid w:val="00872013"/>
    <w:rsid w:val="008722BC"/>
    <w:rsid w:val="008722C7"/>
    <w:rsid w:val="00872FF8"/>
    <w:rsid w:val="008732D9"/>
    <w:rsid w:val="00873395"/>
    <w:rsid w:val="00873441"/>
    <w:rsid w:val="008741A0"/>
    <w:rsid w:val="00874463"/>
    <w:rsid w:val="00874559"/>
    <w:rsid w:val="00874A87"/>
    <w:rsid w:val="00874B70"/>
    <w:rsid w:val="00874E93"/>
    <w:rsid w:val="0087510E"/>
    <w:rsid w:val="00875BF7"/>
    <w:rsid w:val="00875C86"/>
    <w:rsid w:val="008760A4"/>
    <w:rsid w:val="0087786E"/>
    <w:rsid w:val="00877AD6"/>
    <w:rsid w:val="008802A6"/>
    <w:rsid w:val="00880319"/>
    <w:rsid w:val="00880695"/>
    <w:rsid w:val="00881466"/>
    <w:rsid w:val="00881B51"/>
    <w:rsid w:val="00883CFD"/>
    <w:rsid w:val="00883F02"/>
    <w:rsid w:val="00884296"/>
    <w:rsid w:val="0088429C"/>
    <w:rsid w:val="00884ED5"/>
    <w:rsid w:val="00886376"/>
    <w:rsid w:val="008868B2"/>
    <w:rsid w:val="00886F1B"/>
    <w:rsid w:val="00887ABB"/>
    <w:rsid w:val="00887E30"/>
    <w:rsid w:val="00890325"/>
    <w:rsid w:val="00890B91"/>
    <w:rsid w:val="00890DAF"/>
    <w:rsid w:val="00890FF3"/>
    <w:rsid w:val="0089122E"/>
    <w:rsid w:val="008914D8"/>
    <w:rsid w:val="00891C29"/>
    <w:rsid w:val="00891F23"/>
    <w:rsid w:val="008920A0"/>
    <w:rsid w:val="00892570"/>
    <w:rsid w:val="00892704"/>
    <w:rsid w:val="00892FA1"/>
    <w:rsid w:val="00893315"/>
    <w:rsid w:val="0089338C"/>
    <w:rsid w:val="0089457D"/>
    <w:rsid w:val="008953C9"/>
    <w:rsid w:val="008975F6"/>
    <w:rsid w:val="008A0776"/>
    <w:rsid w:val="008A188E"/>
    <w:rsid w:val="008A5632"/>
    <w:rsid w:val="008A5CC2"/>
    <w:rsid w:val="008A613D"/>
    <w:rsid w:val="008A6269"/>
    <w:rsid w:val="008A713F"/>
    <w:rsid w:val="008A7385"/>
    <w:rsid w:val="008A756B"/>
    <w:rsid w:val="008A7D74"/>
    <w:rsid w:val="008A7E28"/>
    <w:rsid w:val="008B016F"/>
    <w:rsid w:val="008B072C"/>
    <w:rsid w:val="008B135D"/>
    <w:rsid w:val="008B16E7"/>
    <w:rsid w:val="008B1709"/>
    <w:rsid w:val="008B1F5A"/>
    <w:rsid w:val="008B28D9"/>
    <w:rsid w:val="008B3E8A"/>
    <w:rsid w:val="008B3F3C"/>
    <w:rsid w:val="008B3F66"/>
    <w:rsid w:val="008B42C2"/>
    <w:rsid w:val="008B4414"/>
    <w:rsid w:val="008B496B"/>
    <w:rsid w:val="008B4D2A"/>
    <w:rsid w:val="008B56BE"/>
    <w:rsid w:val="008B5B38"/>
    <w:rsid w:val="008B6159"/>
    <w:rsid w:val="008B6AD7"/>
    <w:rsid w:val="008B6D7A"/>
    <w:rsid w:val="008B711E"/>
    <w:rsid w:val="008B7DBF"/>
    <w:rsid w:val="008B7EC0"/>
    <w:rsid w:val="008C06A1"/>
    <w:rsid w:val="008C0817"/>
    <w:rsid w:val="008C0DC3"/>
    <w:rsid w:val="008C117A"/>
    <w:rsid w:val="008C11AC"/>
    <w:rsid w:val="008C1417"/>
    <w:rsid w:val="008C1466"/>
    <w:rsid w:val="008C23D2"/>
    <w:rsid w:val="008C2E85"/>
    <w:rsid w:val="008C3630"/>
    <w:rsid w:val="008C3B66"/>
    <w:rsid w:val="008C42A3"/>
    <w:rsid w:val="008C44A5"/>
    <w:rsid w:val="008C46A1"/>
    <w:rsid w:val="008C4A5F"/>
    <w:rsid w:val="008C51C1"/>
    <w:rsid w:val="008C68CE"/>
    <w:rsid w:val="008C6E12"/>
    <w:rsid w:val="008C7010"/>
    <w:rsid w:val="008C728C"/>
    <w:rsid w:val="008C72EF"/>
    <w:rsid w:val="008D0A10"/>
    <w:rsid w:val="008D1645"/>
    <w:rsid w:val="008D1772"/>
    <w:rsid w:val="008D1789"/>
    <w:rsid w:val="008D21E3"/>
    <w:rsid w:val="008D2C05"/>
    <w:rsid w:val="008D2EB4"/>
    <w:rsid w:val="008D33F8"/>
    <w:rsid w:val="008D4331"/>
    <w:rsid w:val="008D4BE8"/>
    <w:rsid w:val="008D4E4B"/>
    <w:rsid w:val="008D5A7E"/>
    <w:rsid w:val="008D5ACA"/>
    <w:rsid w:val="008D5EF5"/>
    <w:rsid w:val="008D603C"/>
    <w:rsid w:val="008D61BA"/>
    <w:rsid w:val="008D647A"/>
    <w:rsid w:val="008D67CE"/>
    <w:rsid w:val="008D6CE9"/>
    <w:rsid w:val="008D712D"/>
    <w:rsid w:val="008D7A3E"/>
    <w:rsid w:val="008E1F29"/>
    <w:rsid w:val="008E32D7"/>
    <w:rsid w:val="008E3B72"/>
    <w:rsid w:val="008E3D3D"/>
    <w:rsid w:val="008E4762"/>
    <w:rsid w:val="008E598B"/>
    <w:rsid w:val="008E5E63"/>
    <w:rsid w:val="008E6133"/>
    <w:rsid w:val="008E6487"/>
    <w:rsid w:val="008E664A"/>
    <w:rsid w:val="008E73D5"/>
    <w:rsid w:val="008F056D"/>
    <w:rsid w:val="008F1131"/>
    <w:rsid w:val="008F1773"/>
    <w:rsid w:val="008F1F29"/>
    <w:rsid w:val="008F207F"/>
    <w:rsid w:val="008F2437"/>
    <w:rsid w:val="008F2510"/>
    <w:rsid w:val="008F444C"/>
    <w:rsid w:val="008F513B"/>
    <w:rsid w:val="008F5342"/>
    <w:rsid w:val="008F5C12"/>
    <w:rsid w:val="008F5CDB"/>
    <w:rsid w:val="008F5D22"/>
    <w:rsid w:val="008F6119"/>
    <w:rsid w:val="008F6C1F"/>
    <w:rsid w:val="008F7978"/>
    <w:rsid w:val="008F7EDB"/>
    <w:rsid w:val="00900099"/>
    <w:rsid w:val="00901C7A"/>
    <w:rsid w:val="009023B1"/>
    <w:rsid w:val="009023D4"/>
    <w:rsid w:val="009024A2"/>
    <w:rsid w:val="00903122"/>
    <w:rsid w:val="009035CD"/>
    <w:rsid w:val="009038B2"/>
    <w:rsid w:val="00903A0D"/>
    <w:rsid w:val="0090441A"/>
    <w:rsid w:val="009055A5"/>
    <w:rsid w:val="009059DD"/>
    <w:rsid w:val="00905B3D"/>
    <w:rsid w:val="009063B2"/>
    <w:rsid w:val="00906511"/>
    <w:rsid w:val="00906512"/>
    <w:rsid w:val="00907998"/>
    <w:rsid w:val="009079A9"/>
    <w:rsid w:val="00907C6A"/>
    <w:rsid w:val="00910260"/>
    <w:rsid w:val="00910C35"/>
    <w:rsid w:val="00910F2D"/>
    <w:rsid w:val="0091196C"/>
    <w:rsid w:val="009122CA"/>
    <w:rsid w:val="0091246B"/>
    <w:rsid w:val="00912BF1"/>
    <w:rsid w:val="00912CF6"/>
    <w:rsid w:val="00912D2B"/>
    <w:rsid w:val="00912F73"/>
    <w:rsid w:val="0091310D"/>
    <w:rsid w:val="0091371F"/>
    <w:rsid w:val="00913D97"/>
    <w:rsid w:val="00913FFF"/>
    <w:rsid w:val="009143A4"/>
    <w:rsid w:val="00914B64"/>
    <w:rsid w:val="00914D35"/>
    <w:rsid w:val="00915521"/>
    <w:rsid w:val="00915916"/>
    <w:rsid w:val="00915F8F"/>
    <w:rsid w:val="00916CDA"/>
    <w:rsid w:val="009178C0"/>
    <w:rsid w:val="00920382"/>
    <w:rsid w:val="00920541"/>
    <w:rsid w:val="00921278"/>
    <w:rsid w:val="00921967"/>
    <w:rsid w:val="009228A1"/>
    <w:rsid w:val="00923228"/>
    <w:rsid w:val="00923374"/>
    <w:rsid w:val="00923A64"/>
    <w:rsid w:val="00923C77"/>
    <w:rsid w:val="00923DFD"/>
    <w:rsid w:val="00923F2A"/>
    <w:rsid w:val="00924410"/>
    <w:rsid w:val="009248BD"/>
    <w:rsid w:val="00924B7B"/>
    <w:rsid w:val="00924FFB"/>
    <w:rsid w:val="0092577C"/>
    <w:rsid w:val="00925CA8"/>
    <w:rsid w:val="009271A4"/>
    <w:rsid w:val="0092794C"/>
    <w:rsid w:val="00930B3C"/>
    <w:rsid w:val="00931369"/>
    <w:rsid w:val="00931581"/>
    <w:rsid w:val="0093287D"/>
    <w:rsid w:val="00933BE2"/>
    <w:rsid w:val="009344D5"/>
    <w:rsid w:val="00935593"/>
    <w:rsid w:val="00935619"/>
    <w:rsid w:val="009357B9"/>
    <w:rsid w:val="00935F2F"/>
    <w:rsid w:val="009362C6"/>
    <w:rsid w:val="00936730"/>
    <w:rsid w:val="00936FC3"/>
    <w:rsid w:val="009372D3"/>
    <w:rsid w:val="009373D4"/>
    <w:rsid w:val="00937A87"/>
    <w:rsid w:val="00941660"/>
    <w:rsid w:val="0094195E"/>
    <w:rsid w:val="00941ED2"/>
    <w:rsid w:val="00942018"/>
    <w:rsid w:val="00942453"/>
    <w:rsid w:val="00942DDA"/>
    <w:rsid w:val="00943964"/>
    <w:rsid w:val="00943A88"/>
    <w:rsid w:val="00943BCB"/>
    <w:rsid w:val="00943CD5"/>
    <w:rsid w:val="00943FAF"/>
    <w:rsid w:val="0094453B"/>
    <w:rsid w:val="009448DB"/>
    <w:rsid w:val="00945379"/>
    <w:rsid w:val="0094543F"/>
    <w:rsid w:val="0094550D"/>
    <w:rsid w:val="00946299"/>
    <w:rsid w:val="0094662E"/>
    <w:rsid w:val="00947857"/>
    <w:rsid w:val="009502BD"/>
    <w:rsid w:val="009503DC"/>
    <w:rsid w:val="00950881"/>
    <w:rsid w:val="00950FFF"/>
    <w:rsid w:val="009524DB"/>
    <w:rsid w:val="0095272A"/>
    <w:rsid w:val="00952C4B"/>
    <w:rsid w:val="0095412F"/>
    <w:rsid w:val="00955BE5"/>
    <w:rsid w:val="00955F32"/>
    <w:rsid w:val="009561E4"/>
    <w:rsid w:val="0095640E"/>
    <w:rsid w:val="00956501"/>
    <w:rsid w:val="00956E0F"/>
    <w:rsid w:val="009572CC"/>
    <w:rsid w:val="009579FA"/>
    <w:rsid w:val="00957C73"/>
    <w:rsid w:val="00957E3F"/>
    <w:rsid w:val="00960912"/>
    <w:rsid w:val="00961048"/>
    <w:rsid w:val="00961075"/>
    <w:rsid w:val="0096116D"/>
    <w:rsid w:val="00961552"/>
    <w:rsid w:val="00961923"/>
    <w:rsid w:val="00961E54"/>
    <w:rsid w:val="00962E23"/>
    <w:rsid w:val="00962E58"/>
    <w:rsid w:val="009643C8"/>
    <w:rsid w:val="00964834"/>
    <w:rsid w:val="009649E6"/>
    <w:rsid w:val="00964F2F"/>
    <w:rsid w:val="009656E0"/>
    <w:rsid w:val="00966404"/>
    <w:rsid w:val="00966559"/>
    <w:rsid w:val="00966A6E"/>
    <w:rsid w:val="009702AF"/>
    <w:rsid w:val="00971F55"/>
    <w:rsid w:val="009721DB"/>
    <w:rsid w:val="009722B6"/>
    <w:rsid w:val="00972304"/>
    <w:rsid w:val="00972A53"/>
    <w:rsid w:val="00972C05"/>
    <w:rsid w:val="00972D32"/>
    <w:rsid w:val="00972DEF"/>
    <w:rsid w:val="00973227"/>
    <w:rsid w:val="0097327F"/>
    <w:rsid w:val="009733AB"/>
    <w:rsid w:val="00973620"/>
    <w:rsid w:val="009736F7"/>
    <w:rsid w:val="00973BE1"/>
    <w:rsid w:val="00975584"/>
    <w:rsid w:val="00975952"/>
    <w:rsid w:val="00975975"/>
    <w:rsid w:val="00976021"/>
    <w:rsid w:val="00976545"/>
    <w:rsid w:val="00976635"/>
    <w:rsid w:val="00976B51"/>
    <w:rsid w:val="00976BD7"/>
    <w:rsid w:val="00977DB8"/>
    <w:rsid w:val="00980163"/>
    <w:rsid w:val="00980EB9"/>
    <w:rsid w:val="0098283E"/>
    <w:rsid w:val="00982B73"/>
    <w:rsid w:val="00982FF1"/>
    <w:rsid w:val="00983A6D"/>
    <w:rsid w:val="00983D8D"/>
    <w:rsid w:val="0098486C"/>
    <w:rsid w:val="009854B2"/>
    <w:rsid w:val="00985DBE"/>
    <w:rsid w:val="00985EE6"/>
    <w:rsid w:val="009865C3"/>
    <w:rsid w:val="00987019"/>
    <w:rsid w:val="00987030"/>
    <w:rsid w:val="0098715D"/>
    <w:rsid w:val="00987809"/>
    <w:rsid w:val="0098781B"/>
    <w:rsid w:val="00990F75"/>
    <w:rsid w:val="00990FC7"/>
    <w:rsid w:val="00991B29"/>
    <w:rsid w:val="00991B2A"/>
    <w:rsid w:val="009927D5"/>
    <w:rsid w:val="00992A1F"/>
    <w:rsid w:val="00992C49"/>
    <w:rsid w:val="00992D5F"/>
    <w:rsid w:val="00992FDE"/>
    <w:rsid w:val="00993AB0"/>
    <w:rsid w:val="00993BE5"/>
    <w:rsid w:val="00994055"/>
    <w:rsid w:val="0099445A"/>
    <w:rsid w:val="00994B7E"/>
    <w:rsid w:val="00995043"/>
    <w:rsid w:val="00995F92"/>
    <w:rsid w:val="00996139"/>
    <w:rsid w:val="00996BB7"/>
    <w:rsid w:val="00997A78"/>
    <w:rsid w:val="00997B45"/>
    <w:rsid w:val="009A016C"/>
    <w:rsid w:val="009A0312"/>
    <w:rsid w:val="009A0CC9"/>
    <w:rsid w:val="009A0D4E"/>
    <w:rsid w:val="009A120A"/>
    <w:rsid w:val="009A2297"/>
    <w:rsid w:val="009A2B03"/>
    <w:rsid w:val="009A339A"/>
    <w:rsid w:val="009A33C2"/>
    <w:rsid w:val="009A371E"/>
    <w:rsid w:val="009A379A"/>
    <w:rsid w:val="009A424F"/>
    <w:rsid w:val="009A45D4"/>
    <w:rsid w:val="009A4B4E"/>
    <w:rsid w:val="009A520B"/>
    <w:rsid w:val="009A5EE3"/>
    <w:rsid w:val="009A66E5"/>
    <w:rsid w:val="009A7ED9"/>
    <w:rsid w:val="009B00DA"/>
    <w:rsid w:val="009B060E"/>
    <w:rsid w:val="009B07BE"/>
    <w:rsid w:val="009B0F28"/>
    <w:rsid w:val="009B0F2F"/>
    <w:rsid w:val="009B0FB5"/>
    <w:rsid w:val="009B3C27"/>
    <w:rsid w:val="009B3EE7"/>
    <w:rsid w:val="009B40D8"/>
    <w:rsid w:val="009B4338"/>
    <w:rsid w:val="009B4A30"/>
    <w:rsid w:val="009B4BE2"/>
    <w:rsid w:val="009B4DE2"/>
    <w:rsid w:val="009B4E2D"/>
    <w:rsid w:val="009B5237"/>
    <w:rsid w:val="009B571C"/>
    <w:rsid w:val="009B674A"/>
    <w:rsid w:val="009B7196"/>
    <w:rsid w:val="009C00C9"/>
    <w:rsid w:val="009C0832"/>
    <w:rsid w:val="009C0D49"/>
    <w:rsid w:val="009C13F8"/>
    <w:rsid w:val="009C1BCA"/>
    <w:rsid w:val="009C2070"/>
    <w:rsid w:val="009C2568"/>
    <w:rsid w:val="009C2639"/>
    <w:rsid w:val="009C2C69"/>
    <w:rsid w:val="009C369E"/>
    <w:rsid w:val="009C36E9"/>
    <w:rsid w:val="009C3FE5"/>
    <w:rsid w:val="009C47CE"/>
    <w:rsid w:val="009C4A93"/>
    <w:rsid w:val="009C50CF"/>
    <w:rsid w:val="009C638F"/>
    <w:rsid w:val="009C67CF"/>
    <w:rsid w:val="009C6DA0"/>
    <w:rsid w:val="009C704B"/>
    <w:rsid w:val="009C74D9"/>
    <w:rsid w:val="009C7A97"/>
    <w:rsid w:val="009C7D79"/>
    <w:rsid w:val="009C7DA8"/>
    <w:rsid w:val="009D05AC"/>
    <w:rsid w:val="009D06FC"/>
    <w:rsid w:val="009D0D50"/>
    <w:rsid w:val="009D112A"/>
    <w:rsid w:val="009D205F"/>
    <w:rsid w:val="009D253E"/>
    <w:rsid w:val="009D25F5"/>
    <w:rsid w:val="009D26B2"/>
    <w:rsid w:val="009D26C5"/>
    <w:rsid w:val="009D2E1C"/>
    <w:rsid w:val="009D30B3"/>
    <w:rsid w:val="009D32C8"/>
    <w:rsid w:val="009D38F6"/>
    <w:rsid w:val="009D4816"/>
    <w:rsid w:val="009D489A"/>
    <w:rsid w:val="009D5035"/>
    <w:rsid w:val="009D5D64"/>
    <w:rsid w:val="009D6076"/>
    <w:rsid w:val="009D624D"/>
    <w:rsid w:val="009D6443"/>
    <w:rsid w:val="009D7C5C"/>
    <w:rsid w:val="009D7E75"/>
    <w:rsid w:val="009E0321"/>
    <w:rsid w:val="009E04CF"/>
    <w:rsid w:val="009E05F6"/>
    <w:rsid w:val="009E160A"/>
    <w:rsid w:val="009E1847"/>
    <w:rsid w:val="009E1B2F"/>
    <w:rsid w:val="009E1DD7"/>
    <w:rsid w:val="009E2097"/>
    <w:rsid w:val="009E214E"/>
    <w:rsid w:val="009E26D6"/>
    <w:rsid w:val="009E2BCE"/>
    <w:rsid w:val="009E2EED"/>
    <w:rsid w:val="009E335D"/>
    <w:rsid w:val="009E36DD"/>
    <w:rsid w:val="009E3DC3"/>
    <w:rsid w:val="009E4AC8"/>
    <w:rsid w:val="009E4EBC"/>
    <w:rsid w:val="009E50E9"/>
    <w:rsid w:val="009E6C8D"/>
    <w:rsid w:val="009E6CA7"/>
    <w:rsid w:val="009E6F76"/>
    <w:rsid w:val="009E70DF"/>
    <w:rsid w:val="009E72BE"/>
    <w:rsid w:val="009E7346"/>
    <w:rsid w:val="009E78EA"/>
    <w:rsid w:val="009E7939"/>
    <w:rsid w:val="009E7BA4"/>
    <w:rsid w:val="009E7CA9"/>
    <w:rsid w:val="009F0E3E"/>
    <w:rsid w:val="009F0FC6"/>
    <w:rsid w:val="009F170B"/>
    <w:rsid w:val="009F1823"/>
    <w:rsid w:val="009F2EE5"/>
    <w:rsid w:val="009F588B"/>
    <w:rsid w:val="009F7104"/>
    <w:rsid w:val="009F73FB"/>
    <w:rsid w:val="00A00362"/>
    <w:rsid w:val="00A00800"/>
    <w:rsid w:val="00A00D15"/>
    <w:rsid w:val="00A01C3A"/>
    <w:rsid w:val="00A01E12"/>
    <w:rsid w:val="00A0365F"/>
    <w:rsid w:val="00A03D05"/>
    <w:rsid w:val="00A041AA"/>
    <w:rsid w:val="00A04773"/>
    <w:rsid w:val="00A048BD"/>
    <w:rsid w:val="00A048F9"/>
    <w:rsid w:val="00A06021"/>
    <w:rsid w:val="00A0626B"/>
    <w:rsid w:val="00A0656B"/>
    <w:rsid w:val="00A06B19"/>
    <w:rsid w:val="00A06BE8"/>
    <w:rsid w:val="00A07D51"/>
    <w:rsid w:val="00A10C00"/>
    <w:rsid w:val="00A10CCE"/>
    <w:rsid w:val="00A11B16"/>
    <w:rsid w:val="00A11E1C"/>
    <w:rsid w:val="00A12278"/>
    <w:rsid w:val="00A12A8A"/>
    <w:rsid w:val="00A12E1B"/>
    <w:rsid w:val="00A13072"/>
    <w:rsid w:val="00A137B4"/>
    <w:rsid w:val="00A137FE"/>
    <w:rsid w:val="00A13F8B"/>
    <w:rsid w:val="00A153F7"/>
    <w:rsid w:val="00A1643E"/>
    <w:rsid w:val="00A16595"/>
    <w:rsid w:val="00A16A6E"/>
    <w:rsid w:val="00A16C80"/>
    <w:rsid w:val="00A202EA"/>
    <w:rsid w:val="00A20FAC"/>
    <w:rsid w:val="00A22093"/>
    <w:rsid w:val="00A22C8C"/>
    <w:rsid w:val="00A22FE9"/>
    <w:rsid w:val="00A23656"/>
    <w:rsid w:val="00A23F12"/>
    <w:rsid w:val="00A241F2"/>
    <w:rsid w:val="00A2476E"/>
    <w:rsid w:val="00A24986"/>
    <w:rsid w:val="00A250CD"/>
    <w:rsid w:val="00A26428"/>
    <w:rsid w:val="00A26856"/>
    <w:rsid w:val="00A26999"/>
    <w:rsid w:val="00A305C8"/>
    <w:rsid w:val="00A3095E"/>
    <w:rsid w:val="00A30A85"/>
    <w:rsid w:val="00A31138"/>
    <w:rsid w:val="00A31143"/>
    <w:rsid w:val="00A31D3E"/>
    <w:rsid w:val="00A3207A"/>
    <w:rsid w:val="00A32308"/>
    <w:rsid w:val="00A32FC3"/>
    <w:rsid w:val="00A33357"/>
    <w:rsid w:val="00A3356A"/>
    <w:rsid w:val="00A336A1"/>
    <w:rsid w:val="00A33B00"/>
    <w:rsid w:val="00A33DA3"/>
    <w:rsid w:val="00A34446"/>
    <w:rsid w:val="00A3460C"/>
    <w:rsid w:val="00A3480D"/>
    <w:rsid w:val="00A34889"/>
    <w:rsid w:val="00A35590"/>
    <w:rsid w:val="00A356F6"/>
    <w:rsid w:val="00A35798"/>
    <w:rsid w:val="00A3651D"/>
    <w:rsid w:val="00A36A48"/>
    <w:rsid w:val="00A36DDC"/>
    <w:rsid w:val="00A375B1"/>
    <w:rsid w:val="00A37A09"/>
    <w:rsid w:val="00A37C5E"/>
    <w:rsid w:val="00A37C7C"/>
    <w:rsid w:val="00A37D03"/>
    <w:rsid w:val="00A40ED5"/>
    <w:rsid w:val="00A41072"/>
    <w:rsid w:val="00A41390"/>
    <w:rsid w:val="00A417B7"/>
    <w:rsid w:val="00A41E3C"/>
    <w:rsid w:val="00A423D2"/>
    <w:rsid w:val="00A425B5"/>
    <w:rsid w:val="00A42F9C"/>
    <w:rsid w:val="00A436CA"/>
    <w:rsid w:val="00A436E6"/>
    <w:rsid w:val="00A43842"/>
    <w:rsid w:val="00A43D61"/>
    <w:rsid w:val="00A44E45"/>
    <w:rsid w:val="00A45783"/>
    <w:rsid w:val="00A459D4"/>
    <w:rsid w:val="00A466F4"/>
    <w:rsid w:val="00A46CF5"/>
    <w:rsid w:val="00A46FA9"/>
    <w:rsid w:val="00A4795E"/>
    <w:rsid w:val="00A47DDF"/>
    <w:rsid w:val="00A5086A"/>
    <w:rsid w:val="00A50B08"/>
    <w:rsid w:val="00A50C82"/>
    <w:rsid w:val="00A50CB0"/>
    <w:rsid w:val="00A5183B"/>
    <w:rsid w:val="00A51F2E"/>
    <w:rsid w:val="00A51F4C"/>
    <w:rsid w:val="00A520CC"/>
    <w:rsid w:val="00A5225B"/>
    <w:rsid w:val="00A53063"/>
    <w:rsid w:val="00A531D0"/>
    <w:rsid w:val="00A53E62"/>
    <w:rsid w:val="00A542B1"/>
    <w:rsid w:val="00A544F7"/>
    <w:rsid w:val="00A54B45"/>
    <w:rsid w:val="00A54B5E"/>
    <w:rsid w:val="00A55170"/>
    <w:rsid w:val="00A552BC"/>
    <w:rsid w:val="00A554D5"/>
    <w:rsid w:val="00A56E96"/>
    <w:rsid w:val="00A577B3"/>
    <w:rsid w:val="00A6036D"/>
    <w:rsid w:val="00A60554"/>
    <w:rsid w:val="00A61684"/>
    <w:rsid w:val="00A61963"/>
    <w:rsid w:val="00A63133"/>
    <w:rsid w:val="00A63984"/>
    <w:rsid w:val="00A63EA4"/>
    <w:rsid w:val="00A644A5"/>
    <w:rsid w:val="00A64844"/>
    <w:rsid w:val="00A64915"/>
    <w:rsid w:val="00A66E72"/>
    <w:rsid w:val="00A670D7"/>
    <w:rsid w:val="00A67469"/>
    <w:rsid w:val="00A676B3"/>
    <w:rsid w:val="00A67739"/>
    <w:rsid w:val="00A67923"/>
    <w:rsid w:val="00A67E28"/>
    <w:rsid w:val="00A701E2"/>
    <w:rsid w:val="00A7084A"/>
    <w:rsid w:val="00A71BC3"/>
    <w:rsid w:val="00A71DC7"/>
    <w:rsid w:val="00A71F11"/>
    <w:rsid w:val="00A73285"/>
    <w:rsid w:val="00A7331A"/>
    <w:rsid w:val="00A7343A"/>
    <w:rsid w:val="00A734FA"/>
    <w:rsid w:val="00A73578"/>
    <w:rsid w:val="00A737CA"/>
    <w:rsid w:val="00A73861"/>
    <w:rsid w:val="00A73C7B"/>
    <w:rsid w:val="00A73ED6"/>
    <w:rsid w:val="00A745F9"/>
    <w:rsid w:val="00A74756"/>
    <w:rsid w:val="00A74A59"/>
    <w:rsid w:val="00A753EE"/>
    <w:rsid w:val="00A75DAF"/>
    <w:rsid w:val="00A767D7"/>
    <w:rsid w:val="00A768B2"/>
    <w:rsid w:val="00A77145"/>
    <w:rsid w:val="00A777B7"/>
    <w:rsid w:val="00A77A0B"/>
    <w:rsid w:val="00A77B45"/>
    <w:rsid w:val="00A80337"/>
    <w:rsid w:val="00A80A11"/>
    <w:rsid w:val="00A8171E"/>
    <w:rsid w:val="00A817B5"/>
    <w:rsid w:val="00A81908"/>
    <w:rsid w:val="00A81F8C"/>
    <w:rsid w:val="00A82B68"/>
    <w:rsid w:val="00A832F3"/>
    <w:rsid w:val="00A842B2"/>
    <w:rsid w:val="00A8498B"/>
    <w:rsid w:val="00A860F4"/>
    <w:rsid w:val="00A8684C"/>
    <w:rsid w:val="00A87234"/>
    <w:rsid w:val="00A87290"/>
    <w:rsid w:val="00A9042D"/>
    <w:rsid w:val="00A90806"/>
    <w:rsid w:val="00A90C27"/>
    <w:rsid w:val="00A9111A"/>
    <w:rsid w:val="00A91C6E"/>
    <w:rsid w:val="00A91F06"/>
    <w:rsid w:val="00A92552"/>
    <w:rsid w:val="00A92779"/>
    <w:rsid w:val="00A92D96"/>
    <w:rsid w:val="00A939AF"/>
    <w:rsid w:val="00A93CDF"/>
    <w:rsid w:val="00A93E0C"/>
    <w:rsid w:val="00A93E83"/>
    <w:rsid w:val="00A93E9B"/>
    <w:rsid w:val="00A94729"/>
    <w:rsid w:val="00A94B6C"/>
    <w:rsid w:val="00A94BEA"/>
    <w:rsid w:val="00A9519B"/>
    <w:rsid w:val="00A96203"/>
    <w:rsid w:val="00A96AFD"/>
    <w:rsid w:val="00A96DC7"/>
    <w:rsid w:val="00A97C4F"/>
    <w:rsid w:val="00AA0168"/>
    <w:rsid w:val="00AA031A"/>
    <w:rsid w:val="00AA0D6D"/>
    <w:rsid w:val="00AA0E35"/>
    <w:rsid w:val="00AA185A"/>
    <w:rsid w:val="00AA2E4A"/>
    <w:rsid w:val="00AA3E22"/>
    <w:rsid w:val="00AA50C7"/>
    <w:rsid w:val="00AA59C0"/>
    <w:rsid w:val="00AB1743"/>
    <w:rsid w:val="00AB1A29"/>
    <w:rsid w:val="00AB3062"/>
    <w:rsid w:val="00AB3147"/>
    <w:rsid w:val="00AB383B"/>
    <w:rsid w:val="00AB3F98"/>
    <w:rsid w:val="00AB4060"/>
    <w:rsid w:val="00AB445D"/>
    <w:rsid w:val="00AB4910"/>
    <w:rsid w:val="00AB4DC6"/>
    <w:rsid w:val="00AB50A1"/>
    <w:rsid w:val="00AB6974"/>
    <w:rsid w:val="00AB7138"/>
    <w:rsid w:val="00AB733F"/>
    <w:rsid w:val="00AC0CFF"/>
    <w:rsid w:val="00AC102D"/>
    <w:rsid w:val="00AC18DE"/>
    <w:rsid w:val="00AC2CB4"/>
    <w:rsid w:val="00AC3A24"/>
    <w:rsid w:val="00AC3F2D"/>
    <w:rsid w:val="00AC42D6"/>
    <w:rsid w:val="00AC460A"/>
    <w:rsid w:val="00AC47DA"/>
    <w:rsid w:val="00AC4D89"/>
    <w:rsid w:val="00AC4FB8"/>
    <w:rsid w:val="00AC6004"/>
    <w:rsid w:val="00AC60D6"/>
    <w:rsid w:val="00AC61DA"/>
    <w:rsid w:val="00AC6F19"/>
    <w:rsid w:val="00AC75BF"/>
    <w:rsid w:val="00AD0B6B"/>
    <w:rsid w:val="00AD1B41"/>
    <w:rsid w:val="00AD1F38"/>
    <w:rsid w:val="00AD279D"/>
    <w:rsid w:val="00AD2A6A"/>
    <w:rsid w:val="00AD3C0E"/>
    <w:rsid w:val="00AD3DAE"/>
    <w:rsid w:val="00AD44E1"/>
    <w:rsid w:val="00AD46C4"/>
    <w:rsid w:val="00AD56F2"/>
    <w:rsid w:val="00AD5E6D"/>
    <w:rsid w:val="00AD5F08"/>
    <w:rsid w:val="00AD6F85"/>
    <w:rsid w:val="00AD6F8E"/>
    <w:rsid w:val="00AD796C"/>
    <w:rsid w:val="00AD7F61"/>
    <w:rsid w:val="00AE002F"/>
    <w:rsid w:val="00AE04DF"/>
    <w:rsid w:val="00AE0A04"/>
    <w:rsid w:val="00AE0A1A"/>
    <w:rsid w:val="00AE0BED"/>
    <w:rsid w:val="00AE0DD2"/>
    <w:rsid w:val="00AE10D8"/>
    <w:rsid w:val="00AE12FC"/>
    <w:rsid w:val="00AE1827"/>
    <w:rsid w:val="00AE2732"/>
    <w:rsid w:val="00AE3E49"/>
    <w:rsid w:val="00AE42AD"/>
    <w:rsid w:val="00AE4826"/>
    <w:rsid w:val="00AE4AB8"/>
    <w:rsid w:val="00AE4B71"/>
    <w:rsid w:val="00AE508E"/>
    <w:rsid w:val="00AE5145"/>
    <w:rsid w:val="00AE59AD"/>
    <w:rsid w:val="00AE5C58"/>
    <w:rsid w:val="00AE5EF9"/>
    <w:rsid w:val="00AE62DB"/>
    <w:rsid w:val="00AE6A2A"/>
    <w:rsid w:val="00AE7879"/>
    <w:rsid w:val="00AF075A"/>
    <w:rsid w:val="00AF0A3C"/>
    <w:rsid w:val="00AF109F"/>
    <w:rsid w:val="00AF1836"/>
    <w:rsid w:val="00AF1874"/>
    <w:rsid w:val="00AF1B17"/>
    <w:rsid w:val="00AF28FC"/>
    <w:rsid w:val="00AF2C84"/>
    <w:rsid w:val="00AF2CFF"/>
    <w:rsid w:val="00AF3262"/>
    <w:rsid w:val="00AF34E6"/>
    <w:rsid w:val="00AF3EA2"/>
    <w:rsid w:val="00AF411C"/>
    <w:rsid w:val="00AF4146"/>
    <w:rsid w:val="00AF4216"/>
    <w:rsid w:val="00AF4703"/>
    <w:rsid w:val="00AF47EF"/>
    <w:rsid w:val="00AF4C9C"/>
    <w:rsid w:val="00AF4CCE"/>
    <w:rsid w:val="00AF5F26"/>
    <w:rsid w:val="00AF615E"/>
    <w:rsid w:val="00AF63C2"/>
    <w:rsid w:val="00AF66C4"/>
    <w:rsid w:val="00AF6A85"/>
    <w:rsid w:val="00AF6F03"/>
    <w:rsid w:val="00AF7015"/>
    <w:rsid w:val="00AF7D71"/>
    <w:rsid w:val="00B00FD6"/>
    <w:rsid w:val="00B02B89"/>
    <w:rsid w:val="00B02E66"/>
    <w:rsid w:val="00B033E6"/>
    <w:rsid w:val="00B03CC3"/>
    <w:rsid w:val="00B03D29"/>
    <w:rsid w:val="00B04626"/>
    <w:rsid w:val="00B047E1"/>
    <w:rsid w:val="00B04CFC"/>
    <w:rsid w:val="00B05D31"/>
    <w:rsid w:val="00B0613B"/>
    <w:rsid w:val="00B06177"/>
    <w:rsid w:val="00B065E2"/>
    <w:rsid w:val="00B06817"/>
    <w:rsid w:val="00B07665"/>
    <w:rsid w:val="00B07EEA"/>
    <w:rsid w:val="00B103EF"/>
    <w:rsid w:val="00B10F79"/>
    <w:rsid w:val="00B112D7"/>
    <w:rsid w:val="00B11D0C"/>
    <w:rsid w:val="00B12C24"/>
    <w:rsid w:val="00B131E1"/>
    <w:rsid w:val="00B13576"/>
    <w:rsid w:val="00B1499F"/>
    <w:rsid w:val="00B1522B"/>
    <w:rsid w:val="00B15665"/>
    <w:rsid w:val="00B1741A"/>
    <w:rsid w:val="00B177B0"/>
    <w:rsid w:val="00B1784F"/>
    <w:rsid w:val="00B20CBA"/>
    <w:rsid w:val="00B212F3"/>
    <w:rsid w:val="00B21607"/>
    <w:rsid w:val="00B21B08"/>
    <w:rsid w:val="00B220C5"/>
    <w:rsid w:val="00B220C9"/>
    <w:rsid w:val="00B2260D"/>
    <w:rsid w:val="00B22AE7"/>
    <w:rsid w:val="00B23006"/>
    <w:rsid w:val="00B236C6"/>
    <w:rsid w:val="00B23B23"/>
    <w:rsid w:val="00B24950"/>
    <w:rsid w:val="00B24A46"/>
    <w:rsid w:val="00B24B1C"/>
    <w:rsid w:val="00B25C4E"/>
    <w:rsid w:val="00B260C4"/>
    <w:rsid w:val="00B277B7"/>
    <w:rsid w:val="00B27BA1"/>
    <w:rsid w:val="00B27CBE"/>
    <w:rsid w:val="00B300F6"/>
    <w:rsid w:val="00B306AE"/>
    <w:rsid w:val="00B30F7C"/>
    <w:rsid w:val="00B310C5"/>
    <w:rsid w:val="00B3143E"/>
    <w:rsid w:val="00B31BFA"/>
    <w:rsid w:val="00B320DB"/>
    <w:rsid w:val="00B328A2"/>
    <w:rsid w:val="00B33072"/>
    <w:rsid w:val="00B33631"/>
    <w:rsid w:val="00B3388C"/>
    <w:rsid w:val="00B3403F"/>
    <w:rsid w:val="00B34865"/>
    <w:rsid w:val="00B353EA"/>
    <w:rsid w:val="00B3551F"/>
    <w:rsid w:val="00B35B1A"/>
    <w:rsid w:val="00B37090"/>
    <w:rsid w:val="00B370F9"/>
    <w:rsid w:val="00B372CC"/>
    <w:rsid w:val="00B40001"/>
    <w:rsid w:val="00B40561"/>
    <w:rsid w:val="00B40B83"/>
    <w:rsid w:val="00B411AD"/>
    <w:rsid w:val="00B41625"/>
    <w:rsid w:val="00B41A49"/>
    <w:rsid w:val="00B428A3"/>
    <w:rsid w:val="00B42EC4"/>
    <w:rsid w:val="00B432C7"/>
    <w:rsid w:val="00B432F9"/>
    <w:rsid w:val="00B441AC"/>
    <w:rsid w:val="00B46114"/>
    <w:rsid w:val="00B470E7"/>
    <w:rsid w:val="00B5024C"/>
    <w:rsid w:val="00B50E26"/>
    <w:rsid w:val="00B50E33"/>
    <w:rsid w:val="00B5160B"/>
    <w:rsid w:val="00B51A4E"/>
    <w:rsid w:val="00B51C3A"/>
    <w:rsid w:val="00B51CFD"/>
    <w:rsid w:val="00B51E62"/>
    <w:rsid w:val="00B5333E"/>
    <w:rsid w:val="00B53340"/>
    <w:rsid w:val="00B533B3"/>
    <w:rsid w:val="00B536BC"/>
    <w:rsid w:val="00B54394"/>
    <w:rsid w:val="00B543FC"/>
    <w:rsid w:val="00B55078"/>
    <w:rsid w:val="00B55AFF"/>
    <w:rsid w:val="00B56BD0"/>
    <w:rsid w:val="00B56F94"/>
    <w:rsid w:val="00B57D2E"/>
    <w:rsid w:val="00B60570"/>
    <w:rsid w:val="00B610D1"/>
    <w:rsid w:val="00B61267"/>
    <w:rsid w:val="00B61924"/>
    <w:rsid w:val="00B61C01"/>
    <w:rsid w:val="00B61EB2"/>
    <w:rsid w:val="00B622EC"/>
    <w:rsid w:val="00B6256F"/>
    <w:rsid w:val="00B62DCE"/>
    <w:rsid w:val="00B64703"/>
    <w:rsid w:val="00B64F21"/>
    <w:rsid w:val="00B65160"/>
    <w:rsid w:val="00B66391"/>
    <w:rsid w:val="00B666BC"/>
    <w:rsid w:val="00B66EFF"/>
    <w:rsid w:val="00B671FA"/>
    <w:rsid w:val="00B67C5D"/>
    <w:rsid w:val="00B67DF8"/>
    <w:rsid w:val="00B705E5"/>
    <w:rsid w:val="00B719E7"/>
    <w:rsid w:val="00B71A6D"/>
    <w:rsid w:val="00B71DF6"/>
    <w:rsid w:val="00B72A0E"/>
    <w:rsid w:val="00B72A4C"/>
    <w:rsid w:val="00B72E65"/>
    <w:rsid w:val="00B731BB"/>
    <w:rsid w:val="00B73593"/>
    <w:rsid w:val="00B7368E"/>
    <w:rsid w:val="00B73820"/>
    <w:rsid w:val="00B739E3"/>
    <w:rsid w:val="00B73E8A"/>
    <w:rsid w:val="00B74006"/>
    <w:rsid w:val="00B74D5C"/>
    <w:rsid w:val="00B7500C"/>
    <w:rsid w:val="00B75F05"/>
    <w:rsid w:val="00B7610D"/>
    <w:rsid w:val="00B77A75"/>
    <w:rsid w:val="00B77B8F"/>
    <w:rsid w:val="00B800D1"/>
    <w:rsid w:val="00B80272"/>
    <w:rsid w:val="00B81513"/>
    <w:rsid w:val="00B81824"/>
    <w:rsid w:val="00B81EF8"/>
    <w:rsid w:val="00B8216C"/>
    <w:rsid w:val="00B84049"/>
    <w:rsid w:val="00B85D6A"/>
    <w:rsid w:val="00B86D31"/>
    <w:rsid w:val="00B8789C"/>
    <w:rsid w:val="00B878F3"/>
    <w:rsid w:val="00B87AEF"/>
    <w:rsid w:val="00B910A8"/>
    <w:rsid w:val="00B91ACC"/>
    <w:rsid w:val="00B91DC4"/>
    <w:rsid w:val="00B9217D"/>
    <w:rsid w:val="00B9253C"/>
    <w:rsid w:val="00B9254F"/>
    <w:rsid w:val="00B92640"/>
    <w:rsid w:val="00B92FD2"/>
    <w:rsid w:val="00B93B84"/>
    <w:rsid w:val="00B93EA3"/>
    <w:rsid w:val="00B9490C"/>
    <w:rsid w:val="00B96654"/>
    <w:rsid w:val="00B972BE"/>
    <w:rsid w:val="00B9763E"/>
    <w:rsid w:val="00B97658"/>
    <w:rsid w:val="00B97CCB"/>
    <w:rsid w:val="00BA0759"/>
    <w:rsid w:val="00BA0A64"/>
    <w:rsid w:val="00BA1354"/>
    <w:rsid w:val="00BA1A1D"/>
    <w:rsid w:val="00BA2A15"/>
    <w:rsid w:val="00BA2CB3"/>
    <w:rsid w:val="00BA2E3B"/>
    <w:rsid w:val="00BA2FE0"/>
    <w:rsid w:val="00BA4A8B"/>
    <w:rsid w:val="00BA4BD5"/>
    <w:rsid w:val="00BA4E3E"/>
    <w:rsid w:val="00BA5F35"/>
    <w:rsid w:val="00BA636B"/>
    <w:rsid w:val="00BA6D01"/>
    <w:rsid w:val="00BA6DCA"/>
    <w:rsid w:val="00BA758B"/>
    <w:rsid w:val="00BA77DC"/>
    <w:rsid w:val="00BB11ED"/>
    <w:rsid w:val="00BB1B94"/>
    <w:rsid w:val="00BB2136"/>
    <w:rsid w:val="00BB3613"/>
    <w:rsid w:val="00BB4473"/>
    <w:rsid w:val="00BB5388"/>
    <w:rsid w:val="00BB5972"/>
    <w:rsid w:val="00BB5A60"/>
    <w:rsid w:val="00BB5FF6"/>
    <w:rsid w:val="00BB629C"/>
    <w:rsid w:val="00BB6880"/>
    <w:rsid w:val="00BB6E80"/>
    <w:rsid w:val="00BB78B8"/>
    <w:rsid w:val="00BB7A65"/>
    <w:rsid w:val="00BC052D"/>
    <w:rsid w:val="00BC11D5"/>
    <w:rsid w:val="00BC187D"/>
    <w:rsid w:val="00BC1F2B"/>
    <w:rsid w:val="00BC1FE4"/>
    <w:rsid w:val="00BC21BB"/>
    <w:rsid w:val="00BC2427"/>
    <w:rsid w:val="00BC2AD2"/>
    <w:rsid w:val="00BC3150"/>
    <w:rsid w:val="00BC37C8"/>
    <w:rsid w:val="00BC40B1"/>
    <w:rsid w:val="00BC46F3"/>
    <w:rsid w:val="00BC4FE7"/>
    <w:rsid w:val="00BC5301"/>
    <w:rsid w:val="00BC5437"/>
    <w:rsid w:val="00BC684F"/>
    <w:rsid w:val="00BC6A0C"/>
    <w:rsid w:val="00BC71B9"/>
    <w:rsid w:val="00BC7292"/>
    <w:rsid w:val="00BC743D"/>
    <w:rsid w:val="00BC78BD"/>
    <w:rsid w:val="00BD05DB"/>
    <w:rsid w:val="00BD0C31"/>
    <w:rsid w:val="00BD15D2"/>
    <w:rsid w:val="00BD214B"/>
    <w:rsid w:val="00BD25CD"/>
    <w:rsid w:val="00BD2849"/>
    <w:rsid w:val="00BD2F36"/>
    <w:rsid w:val="00BD3647"/>
    <w:rsid w:val="00BD3A5C"/>
    <w:rsid w:val="00BD3EA9"/>
    <w:rsid w:val="00BD5153"/>
    <w:rsid w:val="00BD5751"/>
    <w:rsid w:val="00BD6150"/>
    <w:rsid w:val="00BD6291"/>
    <w:rsid w:val="00BD6912"/>
    <w:rsid w:val="00BD6975"/>
    <w:rsid w:val="00BD7B7E"/>
    <w:rsid w:val="00BE03B4"/>
    <w:rsid w:val="00BE069F"/>
    <w:rsid w:val="00BE08A3"/>
    <w:rsid w:val="00BE0B0B"/>
    <w:rsid w:val="00BE0ED9"/>
    <w:rsid w:val="00BE0EF7"/>
    <w:rsid w:val="00BE139B"/>
    <w:rsid w:val="00BE24FA"/>
    <w:rsid w:val="00BE2BBE"/>
    <w:rsid w:val="00BE2CA9"/>
    <w:rsid w:val="00BE4713"/>
    <w:rsid w:val="00BE4A38"/>
    <w:rsid w:val="00BE4B74"/>
    <w:rsid w:val="00BE551D"/>
    <w:rsid w:val="00BE5841"/>
    <w:rsid w:val="00BE5E07"/>
    <w:rsid w:val="00BE7409"/>
    <w:rsid w:val="00BE753C"/>
    <w:rsid w:val="00BE7E42"/>
    <w:rsid w:val="00BF0F75"/>
    <w:rsid w:val="00BF0FDF"/>
    <w:rsid w:val="00BF15F6"/>
    <w:rsid w:val="00BF25BF"/>
    <w:rsid w:val="00BF266D"/>
    <w:rsid w:val="00BF2B96"/>
    <w:rsid w:val="00BF3A95"/>
    <w:rsid w:val="00BF58D2"/>
    <w:rsid w:val="00BF5BB0"/>
    <w:rsid w:val="00BF7183"/>
    <w:rsid w:val="00BF7A4C"/>
    <w:rsid w:val="00C00CB5"/>
    <w:rsid w:val="00C00F1C"/>
    <w:rsid w:val="00C0125A"/>
    <w:rsid w:val="00C0129D"/>
    <w:rsid w:val="00C0136A"/>
    <w:rsid w:val="00C01CC5"/>
    <w:rsid w:val="00C01F81"/>
    <w:rsid w:val="00C02493"/>
    <w:rsid w:val="00C027DE"/>
    <w:rsid w:val="00C03525"/>
    <w:rsid w:val="00C0360E"/>
    <w:rsid w:val="00C03726"/>
    <w:rsid w:val="00C03843"/>
    <w:rsid w:val="00C0419E"/>
    <w:rsid w:val="00C04430"/>
    <w:rsid w:val="00C0497E"/>
    <w:rsid w:val="00C050CB"/>
    <w:rsid w:val="00C05DE7"/>
    <w:rsid w:val="00C0610E"/>
    <w:rsid w:val="00C0623D"/>
    <w:rsid w:val="00C06633"/>
    <w:rsid w:val="00C07891"/>
    <w:rsid w:val="00C0796D"/>
    <w:rsid w:val="00C07E43"/>
    <w:rsid w:val="00C101A1"/>
    <w:rsid w:val="00C1047E"/>
    <w:rsid w:val="00C10867"/>
    <w:rsid w:val="00C109FF"/>
    <w:rsid w:val="00C1108D"/>
    <w:rsid w:val="00C114F2"/>
    <w:rsid w:val="00C11565"/>
    <w:rsid w:val="00C11AAC"/>
    <w:rsid w:val="00C1239E"/>
    <w:rsid w:val="00C12CEA"/>
    <w:rsid w:val="00C12EFD"/>
    <w:rsid w:val="00C1397E"/>
    <w:rsid w:val="00C147E2"/>
    <w:rsid w:val="00C151AB"/>
    <w:rsid w:val="00C152D1"/>
    <w:rsid w:val="00C157D8"/>
    <w:rsid w:val="00C158AA"/>
    <w:rsid w:val="00C1597C"/>
    <w:rsid w:val="00C17BD7"/>
    <w:rsid w:val="00C208F9"/>
    <w:rsid w:val="00C20EAD"/>
    <w:rsid w:val="00C21001"/>
    <w:rsid w:val="00C213F9"/>
    <w:rsid w:val="00C21C46"/>
    <w:rsid w:val="00C22BCD"/>
    <w:rsid w:val="00C22FC9"/>
    <w:rsid w:val="00C23517"/>
    <w:rsid w:val="00C24631"/>
    <w:rsid w:val="00C246C3"/>
    <w:rsid w:val="00C25AFD"/>
    <w:rsid w:val="00C26629"/>
    <w:rsid w:val="00C26990"/>
    <w:rsid w:val="00C27841"/>
    <w:rsid w:val="00C27EA6"/>
    <w:rsid w:val="00C31602"/>
    <w:rsid w:val="00C32488"/>
    <w:rsid w:val="00C32CDA"/>
    <w:rsid w:val="00C32D69"/>
    <w:rsid w:val="00C3337F"/>
    <w:rsid w:val="00C333FD"/>
    <w:rsid w:val="00C33DA9"/>
    <w:rsid w:val="00C341BE"/>
    <w:rsid w:val="00C35AE6"/>
    <w:rsid w:val="00C35C83"/>
    <w:rsid w:val="00C36B77"/>
    <w:rsid w:val="00C37900"/>
    <w:rsid w:val="00C37B43"/>
    <w:rsid w:val="00C37DEC"/>
    <w:rsid w:val="00C406B4"/>
    <w:rsid w:val="00C40DED"/>
    <w:rsid w:val="00C413CF"/>
    <w:rsid w:val="00C42261"/>
    <w:rsid w:val="00C42A33"/>
    <w:rsid w:val="00C43092"/>
    <w:rsid w:val="00C430E3"/>
    <w:rsid w:val="00C436F2"/>
    <w:rsid w:val="00C43804"/>
    <w:rsid w:val="00C44182"/>
    <w:rsid w:val="00C442DE"/>
    <w:rsid w:val="00C446C1"/>
    <w:rsid w:val="00C446E0"/>
    <w:rsid w:val="00C4493C"/>
    <w:rsid w:val="00C44D38"/>
    <w:rsid w:val="00C44F63"/>
    <w:rsid w:val="00C46483"/>
    <w:rsid w:val="00C46821"/>
    <w:rsid w:val="00C46C74"/>
    <w:rsid w:val="00C477CE"/>
    <w:rsid w:val="00C47860"/>
    <w:rsid w:val="00C47876"/>
    <w:rsid w:val="00C47919"/>
    <w:rsid w:val="00C47A57"/>
    <w:rsid w:val="00C47A9D"/>
    <w:rsid w:val="00C47EFF"/>
    <w:rsid w:val="00C50913"/>
    <w:rsid w:val="00C50CB6"/>
    <w:rsid w:val="00C50D40"/>
    <w:rsid w:val="00C5123C"/>
    <w:rsid w:val="00C51330"/>
    <w:rsid w:val="00C51A86"/>
    <w:rsid w:val="00C52463"/>
    <w:rsid w:val="00C524A6"/>
    <w:rsid w:val="00C52AB0"/>
    <w:rsid w:val="00C52D80"/>
    <w:rsid w:val="00C536ED"/>
    <w:rsid w:val="00C53800"/>
    <w:rsid w:val="00C5420D"/>
    <w:rsid w:val="00C543DB"/>
    <w:rsid w:val="00C548D6"/>
    <w:rsid w:val="00C54D33"/>
    <w:rsid w:val="00C54FA7"/>
    <w:rsid w:val="00C5516C"/>
    <w:rsid w:val="00C55698"/>
    <w:rsid w:val="00C5659C"/>
    <w:rsid w:val="00C575E9"/>
    <w:rsid w:val="00C601A0"/>
    <w:rsid w:val="00C60523"/>
    <w:rsid w:val="00C609E1"/>
    <w:rsid w:val="00C60B18"/>
    <w:rsid w:val="00C6129B"/>
    <w:rsid w:val="00C618E7"/>
    <w:rsid w:val="00C61DF4"/>
    <w:rsid w:val="00C6247C"/>
    <w:rsid w:val="00C63194"/>
    <w:rsid w:val="00C6352E"/>
    <w:rsid w:val="00C640BC"/>
    <w:rsid w:val="00C658F0"/>
    <w:rsid w:val="00C65BA5"/>
    <w:rsid w:val="00C664A7"/>
    <w:rsid w:val="00C66773"/>
    <w:rsid w:val="00C66E5B"/>
    <w:rsid w:val="00C676CA"/>
    <w:rsid w:val="00C67F9B"/>
    <w:rsid w:val="00C70284"/>
    <w:rsid w:val="00C705D6"/>
    <w:rsid w:val="00C70F3F"/>
    <w:rsid w:val="00C710CC"/>
    <w:rsid w:val="00C71798"/>
    <w:rsid w:val="00C71E84"/>
    <w:rsid w:val="00C71FB1"/>
    <w:rsid w:val="00C75074"/>
    <w:rsid w:val="00C76218"/>
    <w:rsid w:val="00C76791"/>
    <w:rsid w:val="00C769BF"/>
    <w:rsid w:val="00C776C2"/>
    <w:rsid w:val="00C77B59"/>
    <w:rsid w:val="00C77F40"/>
    <w:rsid w:val="00C804C6"/>
    <w:rsid w:val="00C80559"/>
    <w:rsid w:val="00C80B52"/>
    <w:rsid w:val="00C813B8"/>
    <w:rsid w:val="00C816D5"/>
    <w:rsid w:val="00C81826"/>
    <w:rsid w:val="00C819B8"/>
    <w:rsid w:val="00C81DE5"/>
    <w:rsid w:val="00C821DF"/>
    <w:rsid w:val="00C8299A"/>
    <w:rsid w:val="00C82B84"/>
    <w:rsid w:val="00C82C01"/>
    <w:rsid w:val="00C82D13"/>
    <w:rsid w:val="00C837D4"/>
    <w:rsid w:val="00C83C42"/>
    <w:rsid w:val="00C83FB1"/>
    <w:rsid w:val="00C83FE5"/>
    <w:rsid w:val="00C845BF"/>
    <w:rsid w:val="00C847F0"/>
    <w:rsid w:val="00C84AB3"/>
    <w:rsid w:val="00C84AE3"/>
    <w:rsid w:val="00C858A0"/>
    <w:rsid w:val="00C86255"/>
    <w:rsid w:val="00C87816"/>
    <w:rsid w:val="00C87B8F"/>
    <w:rsid w:val="00C905D5"/>
    <w:rsid w:val="00C90E6D"/>
    <w:rsid w:val="00C910F6"/>
    <w:rsid w:val="00C915FA"/>
    <w:rsid w:val="00C9189C"/>
    <w:rsid w:val="00C9239A"/>
    <w:rsid w:val="00C92551"/>
    <w:rsid w:val="00C92C08"/>
    <w:rsid w:val="00C92CE0"/>
    <w:rsid w:val="00C9462A"/>
    <w:rsid w:val="00C94707"/>
    <w:rsid w:val="00C94C5D"/>
    <w:rsid w:val="00C95D39"/>
    <w:rsid w:val="00C96EAC"/>
    <w:rsid w:val="00C97362"/>
    <w:rsid w:val="00C9793C"/>
    <w:rsid w:val="00CA0892"/>
    <w:rsid w:val="00CA1796"/>
    <w:rsid w:val="00CA2367"/>
    <w:rsid w:val="00CA2852"/>
    <w:rsid w:val="00CA2A46"/>
    <w:rsid w:val="00CA315B"/>
    <w:rsid w:val="00CA4249"/>
    <w:rsid w:val="00CA4A77"/>
    <w:rsid w:val="00CA4D48"/>
    <w:rsid w:val="00CA4FED"/>
    <w:rsid w:val="00CA514B"/>
    <w:rsid w:val="00CA5AB9"/>
    <w:rsid w:val="00CA6052"/>
    <w:rsid w:val="00CA62B2"/>
    <w:rsid w:val="00CA683E"/>
    <w:rsid w:val="00CA6F94"/>
    <w:rsid w:val="00CA7C37"/>
    <w:rsid w:val="00CB055B"/>
    <w:rsid w:val="00CB0CD6"/>
    <w:rsid w:val="00CB10D5"/>
    <w:rsid w:val="00CB1FD7"/>
    <w:rsid w:val="00CB2250"/>
    <w:rsid w:val="00CB2460"/>
    <w:rsid w:val="00CB24AE"/>
    <w:rsid w:val="00CB2848"/>
    <w:rsid w:val="00CB370C"/>
    <w:rsid w:val="00CB466B"/>
    <w:rsid w:val="00CB4753"/>
    <w:rsid w:val="00CB524D"/>
    <w:rsid w:val="00CB5A5A"/>
    <w:rsid w:val="00CB5D62"/>
    <w:rsid w:val="00CB6F82"/>
    <w:rsid w:val="00CB7AD2"/>
    <w:rsid w:val="00CC03E4"/>
    <w:rsid w:val="00CC09D3"/>
    <w:rsid w:val="00CC0BDE"/>
    <w:rsid w:val="00CC0C69"/>
    <w:rsid w:val="00CC14EB"/>
    <w:rsid w:val="00CC1DBD"/>
    <w:rsid w:val="00CC2295"/>
    <w:rsid w:val="00CC249D"/>
    <w:rsid w:val="00CC2AA7"/>
    <w:rsid w:val="00CC3709"/>
    <w:rsid w:val="00CC39AF"/>
    <w:rsid w:val="00CC3A28"/>
    <w:rsid w:val="00CC3E94"/>
    <w:rsid w:val="00CC40FD"/>
    <w:rsid w:val="00CC422B"/>
    <w:rsid w:val="00CC4488"/>
    <w:rsid w:val="00CC483A"/>
    <w:rsid w:val="00CC4F00"/>
    <w:rsid w:val="00CC4F66"/>
    <w:rsid w:val="00CC6ACB"/>
    <w:rsid w:val="00CC6CEC"/>
    <w:rsid w:val="00CC6DD7"/>
    <w:rsid w:val="00CC7182"/>
    <w:rsid w:val="00CC71FB"/>
    <w:rsid w:val="00CC7620"/>
    <w:rsid w:val="00CC7A30"/>
    <w:rsid w:val="00CC7CB0"/>
    <w:rsid w:val="00CC7DF8"/>
    <w:rsid w:val="00CD10CB"/>
    <w:rsid w:val="00CD1868"/>
    <w:rsid w:val="00CD18E2"/>
    <w:rsid w:val="00CD1A7F"/>
    <w:rsid w:val="00CD1B12"/>
    <w:rsid w:val="00CD1D8E"/>
    <w:rsid w:val="00CD20B4"/>
    <w:rsid w:val="00CD21DF"/>
    <w:rsid w:val="00CD26A9"/>
    <w:rsid w:val="00CD29F1"/>
    <w:rsid w:val="00CD2B3B"/>
    <w:rsid w:val="00CD3041"/>
    <w:rsid w:val="00CD34CB"/>
    <w:rsid w:val="00CD3B6D"/>
    <w:rsid w:val="00CD4DF4"/>
    <w:rsid w:val="00CD55FD"/>
    <w:rsid w:val="00CD6010"/>
    <w:rsid w:val="00CD6063"/>
    <w:rsid w:val="00CD62A0"/>
    <w:rsid w:val="00CD6439"/>
    <w:rsid w:val="00CD701E"/>
    <w:rsid w:val="00CD7151"/>
    <w:rsid w:val="00CD7759"/>
    <w:rsid w:val="00CD7CCF"/>
    <w:rsid w:val="00CE077D"/>
    <w:rsid w:val="00CE07B9"/>
    <w:rsid w:val="00CE12B1"/>
    <w:rsid w:val="00CE1324"/>
    <w:rsid w:val="00CE157B"/>
    <w:rsid w:val="00CE1A8B"/>
    <w:rsid w:val="00CE2447"/>
    <w:rsid w:val="00CE24A7"/>
    <w:rsid w:val="00CE25D5"/>
    <w:rsid w:val="00CE378A"/>
    <w:rsid w:val="00CE41FE"/>
    <w:rsid w:val="00CE4764"/>
    <w:rsid w:val="00CE4879"/>
    <w:rsid w:val="00CE4D95"/>
    <w:rsid w:val="00CE4DB0"/>
    <w:rsid w:val="00CE50E3"/>
    <w:rsid w:val="00CE59F8"/>
    <w:rsid w:val="00CE5C13"/>
    <w:rsid w:val="00CE677A"/>
    <w:rsid w:val="00CE6A6E"/>
    <w:rsid w:val="00CE6AEA"/>
    <w:rsid w:val="00CE6FC8"/>
    <w:rsid w:val="00CE750F"/>
    <w:rsid w:val="00CE7A23"/>
    <w:rsid w:val="00CE7C35"/>
    <w:rsid w:val="00CE7C9B"/>
    <w:rsid w:val="00CE7D25"/>
    <w:rsid w:val="00CE7E9F"/>
    <w:rsid w:val="00CE7ECE"/>
    <w:rsid w:val="00CF06A3"/>
    <w:rsid w:val="00CF0FF7"/>
    <w:rsid w:val="00CF1162"/>
    <w:rsid w:val="00CF1F23"/>
    <w:rsid w:val="00CF20CF"/>
    <w:rsid w:val="00CF2154"/>
    <w:rsid w:val="00CF26B9"/>
    <w:rsid w:val="00CF2F41"/>
    <w:rsid w:val="00CF3579"/>
    <w:rsid w:val="00CF3B22"/>
    <w:rsid w:val="00CF3FC9"/>
    <w:rsid w:val="00CF4C5C"/>
    <w:rsid w:val="00CF4F6D"/>
    <w:rsid w:val="00CF586A"/>
    <w:rsid w:val="00CF6CC2"/>
    <w:rsid w:val="00CF7ECD"/>
    <w:rsid w:val="00D00498"/>
    <w:rsid w:val="00D010C7"/>
    <w:rsid w:val="00D02593"/>
    <w:rsid w:val="00D02C0C"/>
    <w:rsid w:val="00D03DF6"/>
    <w:rsid w:val="00D03E69"/>
    <w:rsid w:val="00D04286"/>
    <w:rsid w:val="00D05206"/>
    <w:rsid w:val="00D05A5C"/>
    <w:rsid w:val="00D062A2"/>
    <w:rsid w:val="00D06482"/>
    <w:rsid w:val="00D06906"/>
    <w:rsid w:val="00D0772E"/>
    <w:rsid w:val="00D07851"/>
    <w:rsid w:val="00D07F59"/>
    <w:rsid w:val="00D101FF"/>
    <w:rsid w:val="00D105DD"/>
    <w:rsid w:val="00D110A2"/>
    <w:rsid w:val="00D1242A"/>
    <w:rsid w:val="00D12ECE"/>
    <w:rsid w:val="00D13136"/>
    <w:rsid w:val="00D1357A"/>
    <w:rsid w:val="00D137D7"/>
    <w:rsid w:val="00D1381E"/>
    <w:rsid w:val="00D138B9"/>
    <w:rsid w:val="00D145EA"/>
    <w:rsid w:val="00D14D17"/>
    <w:rsid w:val="00D14E8B"/>
    <w:rsid w:val="00D152F3"/>
    <w:rsid w:val="00D1639E"/>
    <w:rsid w:val="00D1664E"/>
    <w:rsid w:val="00D16C6E"/>
    <w:rsid w:val="00D16F81"/>
    <w:rsid w:val="00D17235"/>
    <w:rsid w:val="00D17783"/>
    <w:rsid w:val="00D20B3D"/>
    <w:rsid w:val="00D21048"/>
    <w:rsid w:val="00D212C0"/>
    <w:rsid w:val="00D218DA"/>
    <w:rsid w:val="00D21E7D"/>
    <w:rsid w:val="00D225E2"/>
    <w:rsid w:val="00D228D3"/>
    <w:rsid w:val="00D22D99"/>
    <w:rsid w:val="00D23434"/>
    <w:rsid w:val="00D235CD"/>
    <w:rsid w:val="00D24966"/>
    <w:rsid w:val="00D254CD"/>
    <w:rsid w:val="00D25B99"/>
    <w:rsid w:val="00D26134"/>
    <w:rsid w:val="00D2621C"/>
    <w:rsid w:val="00D266C4"/>
    <w:rsid w:val="00D268D1"/>
    <w:rsid w:val="00D26B84"/>
    <w:rsid w:val="00D271BD"/>
    <w:rsid w:val="00D273AC"/>
    <w:rsid w:val="00D30CC1"/>
    <w:rsid w:val="00D30FB2"/>
    <w:rsid w:val="00D31077"/>
    <w:rsid w:val="00D31A26"/>
    <w:rsid w:val="00D32327"/>
    <w:rsid w:val="00D32624"/>
    <w:rsid w:val="00D32B43"/>
    <w:rsid w:val="00D32D77"/>
    <w:rsid w:val="00D33533"/>
    <w:rsid w:val="00D34305"/>
    <w:rsid w:val="00D3495D"/>
    <w:rsid w:val="00D349C6"/>
    <w:rsid w:val="00D34CC0"/>
    <w:rsid w:val="00D36907"/>
    <w:rsid w:val="00D37138"/>
    <w:rsid w:val="00D40241"/>
    <w:rsid w:val="00D402C0"/>
    <w:rsid w:val="00D40385"/>
    <w:rsid w:val="00D4073C"/>
    <w:rsid w:val="00D41A0D"/>
    <w:rsid w:val="00D41CAE"/>
    <w:rsid w:val="00D42BFF"/>
    <w:rsid w:val="00D43595"/>
    <w:rsid w:val="00D444EB"/>
    <w:rsid w:val="00D45029"/>
    <w:rsid w:val="00D454C4"/>
    <w:rsid w:val="00D46E07"/>
    <w:rsid w:val="00D46E18"/>
    <w:rsid w:val="00D50817"/>
    <w:rsid w:val="00D50DC8"/>
    <w:rsid w:val="00D52886"/>
    <w:rsid w:val="00D52A7C"/>
    <w:rsid w:val="00D5387E"/>
    <w:rsid w:val="00D5464A"/>
    <w:rsid w:val="00D548ED"/>
    <w:rsid w:val="00D54AB8"/>
    <w:rsid w:val="00D54C88"/>
    <w:rsid w:val="00D55507"/>
    <w:rsid w:val="00D5735E"/>
    <w:rsid w:val="00D578D5"/>
    <w:rsid w:val="00D57C9C"/>
    <w:rsid w:val="00D57CBF"/>
    <w:rsid w:val="00D6006A"/>
    <w:rsid w:val="00D6025F"/>
    <w:rsid w:val="00D60F08"/>
    <w:rsid w:val="00D60F35"/>
    <w:rsid w:val="00D6164E"/>
    <w:rsid w:val="00D61846"/>
    <w:rsid w:val="00D61890"/>
    <w:rsid w:val="00D61C3D"/>
    <w:rsid w:val="00D62BB4"/>
    <w:rsid w:val="00D62D42"/>
    <w:rsid w:val="00D63138"/>
    <w:rsid w:val="00D63A4B"/>
    <w:rsid w:val="00D644E0"/>
    <w:rsid w:val="00D64967"/>
    <w:rsid w:val="00D64EDA"/>
    <w:rsid w:val="00D65DB0"/>
    <w:rsid w:val="00D6671D"/>
    <w:rsid w:val="00D6685A"/>
    <w:rsid w:val="00D66E4E"/>
    <w:rsid w:val="00D709BD"/>
    <w:rsid w:val="00D70A2A"/>
    <w:rsid w:val="00D70B6C"/>
    <w:rsid w:val="00D71688"/>
    <w:rsid w:val="00D71A15"/>
    <w:rsid w:val="00D71A53"/>
    <w:rsid w:val="00D71DFD"/>
    <w:rsid w:val="00D71F5E"/>
    <w:rsid w:val="00D72328"/>
    <w:rsid w:val="00D72AB8"/>
    <w:rsid w:val="00D72C0E"/>
    <w:rsid w:val="00D740E5"/>
    <w:rsid w:val="00D744A0"/>
    <w:rsid w:val="00D75050"/>
    <w:rsid w:val="00D7509F"/>
    <w:rsid w:val="00D759FE"/>
    <w:rsid w:val="00D75F0E"/>
    <w:rsid w:val="00D76263"/>
    <w:rsid w:val="00D766E8"/>
    <w:rsid w:val="00D76DD1"/>
    <w:rsid w:val="00D77673"/>
    <w:rsid w:val="00D77EA6"/>
    <w:rsid w:val="00D77F81"/>
    <w:rsid w:val="00D80003"/>
    <w:rsid w:val="00D803FE"/>
    <w:rsid w:val="00D8056B"/>
    <w:rsid w:val="00D81569"/>
    <w:rsid w:val="00D81621"/>
    <w:rsid w:val="00D82E6C"/>
    <w:rsid w:val="00D839F2"/>
    <w:rsid w:val="00D83A7C"/>
    <w:rsid w:val="00D83F82"/>
    <w:rsid w:val="00D842DD"/>
    <w:rsid w:val="00D84763"/>
    <w:rsid w:val="00D849C2"/>
    <w:rsid w:val="00D86EDB"/>
    <w:rsid w:val="00D87173"/>
    <w:rsid w:val="00D878CB"/>
    <w:rsid w:val="00D87C84"/>
    <w:rsid w:val="00D902DB"/>
    <w:rsid w:val="00D90EFA"/>
    <w:rsid w:val="00D93013"/>
    <w:rsid w:val="00D93085"/>
    <w:rsid w:val="00D94D44"/>
    <w:rsid w:val="00D95A09"/>
    <w:rsid w:val="00D9676C"/>
    <w:rsid w:val="00D9700B"/>
    <w:rsid w:val="00D97105"/>
    <w:rsid w:val="00D9726C"/>
    <w:rsid w:val="00D9773E"/>
    <w:rsid w:val="00DA0CE4"/>
    <w:rsid w:val="00DA1143"/>
    <w:rsid w:val="00DA1526"/>
    <w:rsid w:val="00DA1CC1"/>
    <w:rsid w:val="00DA2658"/>
    <w:rsid w:val="00DA4566"/>
    <w:rsid w:val="00DA50A1"/>
    <w:rsid w:val="00DA5811"/>
    <w:rsid w:val="00DA6388"/>
    <w:rsid w:val="00DA6592"/>
    <w:rsid w:val="00DA6FD4"/>
    <w:rsid w:val="00DA71F1"/>
    <w:rsid w:val="00DB03FA"/>
    <w:rsid w:val="00DB09B2"/>
    <w:rsid w:val="00DB1413"/>
    <w:rsid w:val="00DB2A2C"/>
    <w:rsid w:val="00DB2A72"/>
    <w:rsid w:val="00DB3314"/>
    <w:rsid w:val="00DB37E5"/>
    <w:rsid w:val="00DB3F40"/>
    <w:rsid w:val="00DB4A94"/>
    <w:rsid w:val="00DB5096"/>
    <w:rsid w:val="00DB5289"/>
    <w:rsid w:val="00DB5D08"/>
    <w:rsid w:val="00DB7939"/>
    <w:rsid w:val="00DC09B3"/>
    <w:rsid w:val="00DC1230"/>
    <w:rsid w:val="00DC140C"/>
    <w:rsid w:val="00DC1B7F"/>
    <w:rsid w:val="00DC1ED8"/>
    <w:rsid w:val="00DC29A9"/>
    <w:rsid w:val="00DC2EBE"/>
    <w:rsid w:val="00DC3B70"/>
    <w:rsid w:val="00DC4813"/>
    <w:rsid w:val="00DC4D3C"/>
    <w:rsid w:val="00DC5F08"/>
    <w:rsid w:val="00DC734F"/>
    <w:rsid w:val="00DC7DB9"/>
    <w:rsid w:val="00DD018C"/>
    <w:rsid w:val="00DD03AB"/>
    <w:rsid w:val="00DD093C"/>
    <w:rsid w:val="00DD18DB"/>
    <w:rsid w:val="00DD2FF3"/>
    <w:rsid w:val="00DD33A7"/>
    <w:rsid w:val="00DD3A4B"/>
    <w:rsid w:val="00DD4108"/>
    <w:rsid w:val="00DD4525"/>
    <w:rsid w:val="00DD4FC9"/>
    <w:rsid w:val="00DD501D"/>
    <w:rsid w:val="00DD6476"/>
    <w:rsid w:val="00DD76C3"/>
    <w:rsid w:val="00DE0118"/>
    <w:rsid w:val="00DE0670"/>
    <w:rsid w:val="00DE0AFA"/>
    <w:rsid w:val="00DE0CC7"/>
    <w:rsid w:val="00DE0F9D"/>
    <w:rsid w:val="00DE118B"/>
    <w:rsid w:val="00DE1776"/>
    <w:rsid w:val="00DE1EE9"/>
    <w:rsid w:val="00DE2831"/>
    <w:rsid w:val="00DE2EFA"/>
    <w:rsid w:val="00DE32A6"/>
    <w:rsid w:val="00DE335A"/>
    <w:rsid w:val="00DE3968"/>
    <w:rsid w:val="00DE3F45"/>
    <w:rsid w:val="00DE4180"/>
    <w:rsid w:val="00DE43EB"/>
    <w:rsid w:val="00DE530C"/>
    <w:rsid w:val="00DE5AEB"/>
    <w:rsid w:val="00DE638E"/>
    <w:rsid w:val="00DE6803"/>
    <w:rsid w:val="00DE6884"/>
    <w:rsid w:val="00DE6972"/>
    <w:rsid w:val="00DE6D9D"/>
    <w:rsid w:val="00DE75C5"/>
    <w:rsid w:val="00DE7E02"/>
    <w:rsid w:val="00DF10A7"/>
    <w:rsid w:val="00DF1351"/>
    <w:rsid w:val="00DF284D"/>
    <w:rsid w:val="00DF3ABF"/>
    <w:rsid w:val="00DF44A9"/>
    <w:rsid w:val="00DF4640"/>
    <w:rsid w:val="00DF4ABE"/>
    <w:rsid w:val="00DF5817"/>
    <w:rsid w:val="00DF5CB0"/>
    <w:rsid w:val="00DF5E10"/>
    <w:rsid w:val="00DF5E57"/>
    <w:rsid w:val="00DF5ED6"/>
    <w:rsid w:val="00DF64F0"/>
    <w:rsid w:val="00DF660D"/>
    <w:rsid w:val="00DF689E"/>
    <w:rsid w:val="00DF6A1C"/>
    <w:rsid w:val="00DF7497"/>
    <w:rsid w:val="00DF75BA"/>
    <w:rsid w:val="00DF7B16"/>
    <w:rsid w:val="00E00063"/>
    <w:rsid w:val="00E0044A"/>
    <w:rsid w:val="00E00AC6"/>
    <w:rsid w:val="00E010CD"/>
    <w:rsid w:val="00E01ECF"/>
    <w:rsid w:val="00E02685"/>
    <w:rsid w:val="00E02770"/>
    <w:rsid w:val="00E02AA7"/>
    <w:rsid w:val="00E03719"/>
    <w:rsid w:val="00E039CE"/>
    <w:rsid w:val="00E03E6F"/>
    <w:rsid w:val="00E0428F"/>
    <w:rsid w:val="00E04B6B"/>
    <w:rsid w:val="00E05846"/>
    <w:rsid w:val="00E06843"/>
    <w:rsid w:val="00E0715D"/>
    <w:rsid w:val="00E07456"/>
    <w:rsid w:val="00E07466"/>
    <w:rsid w:val="00E1044F"/>
    <w:rsid w:val="00E10770"/>
    <w:rsid w:val="00E107A5"/>
    <w:rsid w:val="00E11185"/>
    <w:rsid w:val="00E1146A"/>
    <w:rsid w:val="00E114DE"/>
    <w:rsid w:val="00E1166A"/>
    <w:rsid w:val="00E11ABA"/>
    <w:rsid w:val="00E12114"/>
    <w:rsid w:val="00E1270C"/>
    <w:rsid w:val="00E12C62"/>
    <w:rsid w:val="00E14411"/>
    <w:rsid w:val="00E145D7"/>
    <w:rsid w:val="00E150AE"/>
    <w:rsid w:val="00E155D9"/>
    <w:rsid w:val="00E1584D"/>
    <w:rsid w:val="00E159F8"/>
    <w:rsid w:val="00E16405"/>
    <w:rsid w:val="00E177C5"/>
    <w:rsid w:val="00E201F1"/>
    <w:rsid w:val="00E20A3F"/>
    <w:rsid w:val="00E212B5"/>
    <w:rsid w:val="00E21A1E"/>
    <w:rsid w:val="00E2313E"/>
    <w:rsid w:val="00E2322E"/>
    <w:rsid w:val="00E243A6"/>
    <w:rsid w:val="00E24634"/>
    <w:rsid w:val="00E248AD"/>
    <w:rsid w:val="00E26327"/>
    <w:rsid w:val="00E26625"/>
    <w:rsid w:val="00E26948"/>
    <w:rsid w:val="00E27388"/>
    <w:rsid w:val="00E27D72"/>
    <w:rsid w:val="00E27E6C"/>
    <w:rsid w:val="00E30378"/>
    <w:rsid w:val="00E30F9D"/>
    <w:rsid w:val="00E3111A"/>
    <w:rsid w:val="00E31579"/>
    <w:rsid w:val="00E31B7B"/>
    <w:rsid w:val="00E33583"/>
    <w:rsid w:val="00E33D22"/>
    <w:rsid w:val="00E34BA3"/>
    <w:rsid w:val="00E35705"/>
    <w:rsid w:val="00E35B89"/>
    <w:rsid w:val="00E35BB6"/>
    <w:rsid w:val="00E35CD8"/>
    <w:rsid w:val="00E35CE8"/>
    <w:rsid w:val="00E365FD"/>
    <w:rsid w:val="00E370AE"/>
    <w:rsid w:val="00E37144"/>
    <w:rsid w:val="00E37EBC"/>
    <w:rsid w:val="00E40A1B"/>
    <w:rsid w:val="00E41020"/>
    <w:rsid w:val="00E412B1"/>
    <w:rsid w:val="00E42219"/>
    <w:rsid w:val="00E4222B"/>
    <w:rsid w:val="00E425FA"/>
    <w:rsid w:val="00E42BE8"/>
    <w:rsid w:val="00E441C3"/>
    <w:rsid w:val="00E4447E"/>
    <w:rsid w:val="00E44934"/>
    <w:rsid w:val="00E4517D"/>
    <w:rsid w:val="00E4525E"/>
    <w:rsid w:val="00E45571"/>
    <w:rsid w:val="00E45A46"/>
    <w:rsid w:val="00E4628D"/>
    <w:rsid w:val="00E46786"/>
    <w:rsid w:val="00E47D05"/>
    <w:rsid w:val="00E521E2"/>
    <w:rsid w:val="00E530CF"/>
    <w:rsid w:val="00E53E4C"/>
    <w:rsid w:val="00E546BE"/>
    <w:rsid w:val="00E54E0A"/>
    <w:rsid w:val="00E5642C"/>
    <w:rsid w:val="00E5671F"/>
    <w:rsid w:val="00E56ADF"/>
    <w:rsid w:val="00E574AD"/>
    <w:rsid w:val="00E609AE"/>
    <w:rsid w:val="00E60BB3"/>
    <w:rsid w:val="00E60CE6"/>
    <w:rsid w:val="00E60F3F"/>
    <w:rsid w:val="00E612BD"/>
    <w:rsid w:val="00E61420"/>
    <w:rsid w:val="00E61D0C"/>
    <w:rsid w:val="00E62288"/>
    <w:rsid w:val="00E628E4"/>
    <w:rsid w:val="00E633AF"/>
    <w:rsid w:val="00E634FE"/>
    <w:rsid w:val="00E63F8B"/>
    <w:rsid w:val="00E648FC"/>
    <w:rsid w:val="00E64E45"/>
    <w:rsid w:val="00E65309"/>
    <w:rsid w:val="00E657B3"/>
    <w:rsid w:val="00E65AC8"/>
    <w:rsid w:val="00E66948"/>
    <w:rsid w:val="00E67461"/>
    <w:rsid w:val="00E67654"/>
    <w:rsid w:val="00E67C65"/>
    <w:rsid w:val="00E7067C"/>
    <w:rsid w:val="00E70CC1"/>
    <w:rsid w:val="00E71177"/>
    <w:rsid w:val="00E71570"/>
    <w:rsid w:val="00E716E9"/>
    <w:rsid w:val="00E717AB"/>
    <w:rsid w:val="00E71BC5"/>
    <w:rsid w:val="00E71F65"/>
    <w:rsid w:val="00E728BB"/>
    <w:rsid w:val="00E728C8"/>
    <w:rsid w:val="00E729E5"/>
    <w:rsid w:val="00E72DA1"/>
    <w:rsid w:val="00E72EBE"/>
    <w:rsid w:val="00E72F20"/>
    <w:rsid w:val="00E740E8"/>
    <w:rsid w:val="00E74C3B"/>
    <w:rsid w:val="00E75385"/>
    <w:rsid w:val="00E75668"/>
    <w:rsid w:val="00E757AF"/>
    <w:rsid w:val="00E76141"/>
    <w:rsid w:val="00E76A1D"/>
    <w:rsid w:val="00E76F09"/>
    <w:rsid w:val="00E77014"/>
    <w:rsid w:val="00E77AF8"/>
    <w:rsid w:val="00E80DB1"/>
    <w:rsid w:val="00E810A4"/>
    <w:rsid w:val="00E81950"/>
    <w:rsid w:val="00E8245E"/>
    <w:rsid w:val="00E826CD"/>
    <w:rsid w:val="00E827C5"/>
    <w:rsid w:val="00E8311E"/>
    <w:rsid w:val="00E832DF"/>
    <w:rsid w:val="00E83E38"/>
    <w:rsid w:val="00E8424A"/>
    <w:rsid w:val="00E84D3B"/>
    <w:rsid w:val="00E852B3"/>
    <w:rsid w:val="00E85C4A"/>
    <w:rsid w:val="00E85C5C"/>
    <w:rsid w:val="00E85D07"/>
    <w:rsid w:val="00E87133"/>
    <w:rsid w:val="00E90704"/>
    <w:rsid w:val="00E9101A"/>
    <w:rsid w:val="00E916F8"/>
    <w:rsid w:val="00E9192F"/>
    <w:rsid w:val="00E919D8"/>
    <w:rsid w:val="00E91ABE"/>
    <w:rsid w:val="00E94240"/>
    <w:rsid w:val="00E94716"/>
    <w:rsid w:val="00E949F8"/>
    <w:rsid w:val="00E94A81"/>
    <w:rsid w:val="00E96A87"/>
    <w:rsid w:val="00E9773C"/>
    <w:rsid w:val="00EA0296"/>
    <w:rsid w:val="00EA034A"/>
    <w:rsid w:val="00EA0400"/>
    <w:rsid w:val="00EA0791"/>
    <w:rsid w:val="00EA081A"/>
    <w:rsid w:val="00EA099A"/>
    <w:rsid w:val="00EA0BB2"/>
    <w:rsid w:val="00EA0F49"/>
    <w:rsid w:val="00EA168C"/>
    <w:rsid w:val="00EA1830"/>
    <w:rsid w:val="00EA1885"/>
    <w:rsid w:val="00EA1CC4"/>
    <w:rsid w:val="00EA2580"/>
    <w:rsid w:val="00EA2C03"/>
    <w:rsid w:val="00EA2FAA"/>
    <w:rsid w:val="00EA3098"/>
    <w:rsid w:val="00EA398F"/>
    <w:rsid w:val="00EA3BE9"/>
    <w:rsid w:val="00EA3C27"/>
    <w:rsid w:val="00EA4138"/>
    <w:rsid w:val="00EA462D"/>
    <w:rsid w:val="00EA469D"/>
    <w:rsid w:val="00EA4AB2"/>
    <w:rsid w:val="00EA4F40"/>
    <w:rsid w:val="00EA5554"/>
    <w:rsid w:val="00EA58D7"/>
    <w:rsid w:val="00EA5992"/>
    <w:rsid w:val="00EA60BE"/>
    <w:rsid w:val="00EA6128"/>
    <w:rsid w:val="00EA6E03"/>
    <w:rsid w:val="00EA7339"/>
    <w:rsid w:val="00EA7A45"/>
    <w:rsid w:val="00EA7C00"/>
    <w:rsid w:val="00EB0385"/>
    <w:rsid w:val="00EB063C"/>
    <w:rsid w:val="00EB224C"/>
    <w:rsid w:val="00EB23B3"/>
    <w:rsid w:val="00EB26BD"/>
    <w:rsid w:val="00EB278C"/>
    <w:rsid w:val="00EB34A1"/>
    <w:rsid w:val="00EB37E8"/>
    <w:rsid w:val="00EB3EBC"/>
    <w:rsid w:val="00EB3F71"/>
    <w:rsid w:val="00EB463B"/>
    <w:rsid w:val="00EB4646"/>
    <w:rsid w:val="00EB4D7E"/>
    <w:rsid w:val="00EB59B7"/>
    <w:rsid w:val="00EB5B53"/>
    <w:rsid w:val="00EB5FA4"/>
    <w:rsid w:val="00EB61FA"/>
    <w:rsid w:val="00EB6361"/>
    <w:rsid w:val="00EB78B0"/>
    <w:rsid w:val="00EB7EB3"/>
    <w:rsid w:val="00EC015D"/>
    <w:rsid w:val="00EC070B"/>
    <w:rsid w:val="00EC077F"/>
    <w:rsid w:val="00EC08F8"/>
    <w:rsid w:val="00EC0ACF"/>
    <w:rsid w:val="00EC135F"/>
    <w:rsid w:val="00EC2A51"/>
    <w:rsid w:val="00EC3239"/>
    <w:rsid w:val="00EC3643"/>
    <w:rsid w:val="00EC3D53"/>
    <w:rsid w:val="00EC3E15"/>
    <w:rsid w:val="00EC437A"/>
    <w:rsid w:val="00EC48F3"/>
    <w:rsid w:val="00EC4A74"/>
    <w:rsid w:val="00EC4B2A"/>
    <w:rsid w:val="00EC4F83"/>
    <w:rsid w:val="00EC598A"/>
    <w:rsid w:val="00EC5B6F"/>
    <w:rsid w:val="00EC6AEE"/>
    <w:rsid w:val="00EC797E"/>
    <w:rsid w:val="00ED079C"/>
    <w:rsid w:val="00ED0828"/>
    <w:rsid w:val="00ED172F"/>
    <w:rsid w:val="00ED2681"/>
    <w:rsid w:val="00ED2D50"/>
    <w:rsid w:val="00ED3598"/>
    <w:rsid w:val="00ED42CD"/>
    <w:rsid w:val="00ED4DCE"/>
    <w:rsid w:val="00ED525B"/>
    <w:rsid w:val="00ED6290"/>
    <w:rsid w:val="00ED6A3D"/>
    <w:rsid w:val="00ED6A78"/>
    <w:rsid w:val="00ED752C"/>
    <w:rsid w:val="00EE0278"/>
    <w:rsid w:val="00EE0A47"/>
    <w:rsid w:val="00EE0AD9"/>
    <w:rsid w:val="00EE0AE3"/>
    <w:rsid w:val="00EE200A"/>
    <w:rsid w:val="00EE21D3"/>
    <w:rsid w:val="00EE2A0D"/>
    <w:rsid w:val="00EE2DA0"/>
    <w:rsid w:val="00EE32BB"/>
    <w:rsid w:val="00EE3A35"/>
    <w:rsid w:val="00EE3E19"/>
    <w:rsid w:val="00EE4B2E"/>
    <w:rsid w:val="00EE538C"/>
    <w:rsid w:val="00EE56B7"/>
    <w:rsid w:val="00EE59A8"/>
    <w:rsid w:val="00EE59D0"/>
    <w:rsid w:val="00EE5E5A"/>
    <w:rsid w:val="00EE5ECD"/>
    <w:rsid w:val="00EE6631"/>
    <w:rsid w:val="00EE6910"/>
    <w:rsid w:val="00EE6F4B"/>
    <w:rsid w:val="00EE727B"/>
    <w:rsid w:val="00EE77FD"/>
    <w:rsid w:val="00EE7C8A"/>
    <w:rsid w:val="00EE7D6C"/>
    <w:rsid w:val="00EF0F5E"/>
    <w:rsid w:val="00EF10C8"/>
    <w:rsid w:val="00EF156B"/>
    <w:rsid w:val="00EF176C"/>
    <w:rsid w:val="00EF202A"/>
    <w:rsid w:val="00EF265C"/>
    <w:rsid w:val="00EF35D9"/>
    <w:rsid w:val="00EF3648"/>
    <w:rsid w:val="00EF4105"/>
    <w:rsid w:val="00EF43DB"/>
    <w:rsid w:val="00EF4EE9"/>
    <w:rsid w:val="00EF5127"/>
    <w:rsid w:val="00EF56AF"/>
    <w:rsid w:val="00EF59BB"/>
    <w:rsid w:val="00EF5B10"/>
    <w:rsid w:val="00EF5EFC"/>
    <w:rsid w:val="00EF60B6"/>
    <w:rsid w:val="00EF623E"/>
    <w:rsid w:val="00EF6D87"/>
    <w:rsid w:val="00EF79FA"/>
    <w:rsid w:val="00EF7BAF"/>
    <w:rsid w:val="00EF7EC2"/>
    <w:rsid w:val="00F00BCA"/>
    <w:rsid w:val="00F016CB"/>
    <w:rsid w:val="00F01BDC"/>
    <w:rsid w:val="00F0210D"/>
    <w:rsid w:val="00F02185"/>
    <w:rsid w:val="00F02667"/>
    <w:rsid w:val="00F02B52"/>
    <w:rsid w:val="00F03046"/>
    <w:rsid w:val="00F0421B"/>
    <w:rsid w:val="00F047B3"/>
    <w:rsid w:val="00F049DA"/>
    <w:rsid w:val="00F052B8"/>
    <w:rsid w:val="00F057D3"/>
    <w:rsid w:val="00F05996"/>
    <w:rsid w:val="00F05AEA"/>
    <w:rsid w:val="00F05D48"/>
    <w:rsid w:val="00F06CC9"/>
    <w:rsid w:val="00F06E6A"/>
    <w:rsid w:val="00F0756A"/>
    <w:rsid w:val="00F07AFF"/>
    <w:rsid w:val="00F07D28"/>
    <w:rsid w:val="00F07D4E"/>
    <w:rsid w:val="00F07E9B"/>
    <w:rsid w:val="00F10071"/>
    <w:rsid w:val="00F100C6"/>
    <w:rsid w:val="00F101A5"/>
    <w:rsid w:val="00F10346"/>
    <w:rsid w:val="00F10782"/>
    <w:rsid w:val="00F10932"/>
    <w:rsid w:val="00F11DAD"/>
    <w:rsid w:val="00F12A57"/>
    <w:rsid w:val="00F13236"/>
    <w:rsid w:val="00F14B8F"/>
    <w:rsid w:val="00F158CE"/>
    <w:rsid w:val="00F15C17"/>
    <w:rsid w:val="00F16F0E"/>
    <w:rsid w:val="00F172B6"/>
    <w:rsid w:val="00F17C91"/>
    <w:rsid w:val="00F17DAF"/>
    <w:rsid w:val="00F20158"/>
    <w:rsid w:val="00F20422"/>
    <w:rsid w:val="00F21311"/>
    <w:rsid w:val="00F2297A"/>
    <w:rsid w:val="00F22C03"/>
    <w:rsid w:val="00F23AEE"/>
    <w:rsid w:val="00F23D55"/>
    <w:rsid w:val="00F241FF"/>
    <w:rsid w:val="00F24914"/>
    <w:rsid w:val="00F24AB9"/>
    <w:rsid w:val="00F24FF2"/>
    <w:rsid w:val="00F25622"/>
    <w:rsid w:val="00F25703"/>
    <w:rsid w:val="00F26224"/>
    <w:rsid w:val="00F2647F"/>
    <w:rsid w:val="00F30903"/>
    <w:rsid w:val="00F32244"/>
    <w:rsid w:val="00F324D7"/>
    <w:rsid w:val="00F328B7"/>
    <w:rsid w:val="00F32C25"/>
    <w:rsid w:val="00F32FAF"/>
    <w:rsid w:val="00F334AA"/>
    <w:rsid w:val="00F33532"/>
    <w:rsid w:val="00F33A72"/>
    <w:rsid w:val="00F33E12"/>
    <w:rsid w:val="00F342C7"/>
    <w:rsid w:val="00F349BE"/>
    <w:rsid w:val="00F34E3B"/>
    <w:rsid w:val="00F34FFE"/>
    <w:rsid w:val="00F355A2"/>
    <w:rsid w:val="00F3582B"/>
    <w:rsid w:val="00F35B48"/>
    <w:rsid w:val="00F35C09"/>
    <w:rsid w:val="00F36415"/>
    <w:rsid w:val="00F37DAC"/>
    <w:rsid w:val="00F40164"/>
    <w:rsid w:val="00F408E9"/>
    <w:rsid w:val="00F40BED"/>
    <w:rsid w:val="00F40D67"/>
    <w:rsid w:val="00F40FBF"/>
    <w:rsid w:val="00F42045"/>
    <w:rsid w:val="00F4258E"/>
    <w:rsid w:val="00F429D3"/>
    <w:rsid w:val="00F432C2"/>
    <w:rsid w:val="00F43ED1"/>
    <w:rsid w:val="00F43F33"/>
    <w:rsid w:val="00F44800"/>
    <w:rsid w:val="00F45BDF"/>
    <w:rsid w:val="00F468AE"/>
    <w:rsid w:val="00F47233"/>
    <w:rsid w:val="00F4727C"/>
    <w:rsid w:val="00F47478"/>
    <w:rsid w:val="00F47EC8"/>
    <w:rsid w:val="00F50295"/>
    <w:rsid w:val="00F512F4"/>
    <w:rsid w:val="00F51780"/>
    <w:rsid w:val="00F51AA3"/>
    <w:rsid w:val="00F51C2A"/>
    <w:rsid w:val="00F51DFD"/>
    <w:rsid w:val="00F524EA"/>
    <w:rsid w:val="00F527BF"/>
    <w:rsid w:val="00F5305C"/>
    <w:rsid w:val="00F53B76"/>
    <w:rsid w:val="00F53F25"/>
    <w:rsid w:val="00F54332"/>
    <w:rsid w:val="00F543C4"/>
    <w:rsid w:val="00F5472D"/>
    <w:rsid w:val="00F554A4"/>
    <w:rsid w:val="00F5556E"/>
    <w:rsid w:val="00F557EA"/>
    <w:rsid w:val="00F55B8E"/>
    <w:rsid w:val="00F55C11"/>
    <w:rsid w:val="00F56853"/>
    <w:rsid w:val="00F56CA4"/>
    <w:rsid w:val="00F56D35"/>
    <w:rsid w:val="00F57156"/>
    <w:rsid w:val="00F5742B"/>
    <w:rsid w:val="00F60BCA"/>
    <w:rsid w:val="00F610D0"/>
    <w:rsid w:val="00F6138D"/>
    <w:rsid w:val="00F614B8"/>
    <w:rsid w:val="00F620A5"/>
    <w:rsid w:val="00F6237E"/>
    <w:rsid w:val="00F629C4"/>
    <w:rsid w:val="00F633FF"/>
    <w:rsid w:val="00F634F4"/>
    <w:rsid w:val="00F64EAD"/>
    <w:rsid w:val="00F66B22"/>
    <w:rsid w:val="00F66C57"/>
    <w:rsid w:val="00F70506"/>
    <w:rsid w:val="00F708D3"/>
    <w:rsid w:val="00F71257"/>
    <w:rsid w:val="00F71C0A"/>
    <w:rsid w:val="00F71C65"/>
    <w:rsid w:val="00F71F55"/>
    <w:rsid w:val="00F72B33"/>
    <w:rsid w:val="00F72E87"/>
    <w:rsid w:val="00F73D6A"/>
    <w:rsid w:val="00F73E5A"/>
    <w:rsid w:val="00F75500"/>
    <w:rsid w:val="00F759E6"/>
    <w:rsid w:val="00F76B14"/>
    <w:rsid w:val="00F76F53"/>
    <w:rsid w:val="00F80499"/>
    <w:rsid w:val="00F809CA"/>
    <w:rsid w:val="00F81C2A"/>
    <w:rsid w:val="00F81DD8"/>
    <w:rsid w:val="00F820DF"/>
    <w:rsid w:val="00F821B5"/>
    <w:rsid w:val="00F833C3"/>
    <w:rsid w:val="00F8376E"/>
    <w:rsid w:val="00F84081"/>
    <w:rsid w:val="00F84502"/>
    <w:rsid w:val="00F849DA"/>
    <w:rsid w:val="00F85070"/>
    <w:rsid w:val="00F868F4"/>
    <w:rsid w:val="00F869A8"/>
    <w:rsid w:val="00F876DA"/>
    <w:rsid w:val="00F87989"/>
    <w:rsid w:val="00F87EC2"/>
    <w:rsid w:val="00F92460"/>
    <w:rsid w:val="00F9274D"/>
    <w:rsid w:val="00F92871"/>
    <w:rsid w:val="00F92AEB"/>
    <w:rsid w:val="00F93001"/>
    <w:rsid w:val="00F935D5"/>
    <w:rsid w:val="00F9549A"/>
    <w:rsid w:val="00F95744"/>
    <w:rsid w:val="00F95935"/>
    <w:rsid w:val="00F962F7"/>
    <w:rsid w:val="00F96B79"/>
    <w:rsid w:val="00F96B99"/>
    <w:rsid w:val="00F96E09"/>
    <w:rsid w:val="00F9727C"/>
    <w:rsid w:val="00F97723"/>
    <w:rsid w:val="00F97911"/>
    <w:rsid w:val="00F97A78"/>
    <w:rsid w:val="00FA04A7"/>
    <w:rsid w:val="00FA0B8A"/>
    <w:rsid w:val="00FA185A"/>
    <w:rsid w:val="00FA1881"/>
    <w:rsid w:val="00FA1A15"/>
    <w:rsid w:val="00FA226B"/>
    <w:rsid w:val="00FA27B4"/>
    <w:rsid w:val="00FA27FC"/>
    <w:rsid w:val="00FA287B"/>
    <w:rsid w:val="00FA4117"/>
    <w:rsid w:val="00FA4744"/>
    <w:rsid w:val="00FA4E75"/>
    <w:rsid w:val="00FA5270"/>
    <w:rsid w:val="00FA5F8D"/>
    <w:rsid w:val="00FA63CB"/>
    <w:rsid w:val="00FA6DA9"/>
    <w:rsid w:val="00FA6DCE"/>
    <w:rsid w:val="00FA6EF2"/>
    <w:rsid w:val="00FA704F"/>
    <w:rsid w:val="00FA7816"/>
    <w:rsid w:val="00FA7CCA"/>
    <w:rsid w:val="00FA7EAC"/>
    <w:rsid w:val="00FB0011"/>
    <w:rsid w:val="00FB0FCA"/>
    <w:rsid w:val="00FB166A"/>
    <w:rsid w:val="00FB1BBA"/>
    <w:rsid w:val="00FB1E66"/>
    <w:rsid w:val="00FB1F4E"/>
    <w:rsid w:val="00FB2630"/>
    <w:rsid w:val="00FB27A0"/>
    <w:rsid w:val="00FB372B"/>
    <w:rsid w:val="00FB3BED"/>
    <w:rsid w:val="00FB3E33"/>
    <w:rsid w:val="00FB4D80"/>
    <w:rsid w:val="00FB500C"/>
    <w:rsid w:val="00FB6E8F"/>
    <w:rsid w:val="00FB6FA8"/>
    <w:rsid w:val="00FB7009"/>
    <w:rsid w:val="00FB7841"/>
    <w:rsid w:val="00FB7E5D"/>
    <w:rsid w:val="00FC0C70"/>
    <w:rsid w:val="00FC1DFD"/>
    <w:rsid w:val="00FC2152"/>
    <w:rsid w:val="00FC28C1"/>
    <w:rsid w:val="00FC2983"/>
    <w:rsid w:val="00FC3572"/>
    <w:rsid w:val="00FC482A"/>
    <w:rsid w:val="00FC4A49"/>
    <w:rsid w:val="00FC4DED"/>
    <w:rsid w:val="00FC58AA"/>
    <w:rsid w:val="00FC5F37"/>
    <w:rsid w:val="00FC6CF5"/>
    <w:rsid w:val="00FC6D9F"/>
    <w:rsid w:val="00FC71A1"/>
    <w:rsid w:val="00FC762A"/>
    <w:rsid w:val="00FC7AAC"/>
    <w:rsid w:val="00FC7C2C"/>
    <w:rsid w:val="00FC7EB8"/>
    <w:rsid w:val="00FC7FC5"/>
    <w:rsid w:val="00FD012E"/>
    <w:rsid w:val="00FD0DF0"/>
    <w:rsid w:val="00FD1776"/>
    <w:rsid w:val="00FD19A0"/>
    <w:rsid w:val="00FD1A7A"/>
    <w:rsid w:val="00FD2022"/>
    <w:rsid w:val="00FD21DB"/>
    <w:rsid w:val="00FD2AD9"/>
    <w:rsid w:val="00FD2DCB"/>
    <w:rsid w:val="00FD4B12"/>
    <w:rsid w:val="00FD4DB6"/>
    <w:rsid w:val="00FD5284"/>
    <w:rsid w:val="00FD565D"/>
    <w:rsid w:val="00FD6EA6"/>
    <w:rsid w:val="00FE0058"/>
    <w:rsid w:val="00FE0A37"/>
    <w:rsid w:val="00FE0EB8"/>
    <w:rsid w:val="00FE1117"/>
    <w:rsid w:val="00FE18C8"/>
    <w:rsid w:val="00FE2A18"/>
    <w:rsid w:val="00FE2C74"/>
    <w:rsid w:val="00FE2C7E"/>
    <w:rsid w:val="00FE2E50"/>
    <w:rsid w:val="00FE4273"/>
    <w:rsid w:val="00FE4845"/>
    <w:rsid w:val="00FE51AC"/>
    <w:rsid w:val="00FE56C3"/>
    <w:rsid w:val="00FE6970"/>
    <w:rsid w:val="00FE6E42"/>
    <w:rsid w:val="00FE6FBC"/>
    <w:rsid w:val="00FE711F"/>
    <w:rsid w:val="00FE766E"/>
    <w:rsid w:val="00FE78FB"/>
    <w:rsid w:val="00FE7A15"/>
    <w:rsid w:val="00FF035F"/>
    <w:rsid w:val="00FF041F"/>
    <w:rsid w:val="00FF060C"/>
    <w:rsid w:val="00FF09CB"/>
    <w:rsid w:val="00FF0E49"/>
    <w:rsid w:val="00FF1446"/>
    <w:rsid w:val="00FF1F89"/>
    <w:rsid w:val="00FF26F4"/>
    <w:rsid w:val="00FF2BBF"/>
    <w:rsid w:val="00FF2F7A"/>
    <w:rsid w:val="00FF320D"/>
    <w:rsid w:val="00FF352D"/>
    <w:rsid w:val="00FF3CF0"/>
    <w:rsid w:val="00FF3DCF"/>
    <w:rsid w:val="00FF5871"/>
    <w:rsid w:val="00FF6305"/>
    <w:rsid w:val="00FF65F1"/>
    <w:rsid w:val="00FF68B0"/>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757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rsid w:val="0064757A"/>
    <w:rPr>
      <w:rFonts w:eastAsiaTheme="majorEastAsia" w:cstheme="majorBidi"/>
      <w:sz w:val="16"/>
      <w:szCs w:val="20"/>
    </w:rPr>
  </w:style>
  <w:style w:type="paragraph" w:styleId="BalloonText">
    <w:name w:val="Balloon Text"/>
    <w:basedOn w:val="Normal"/>
    <w:link w:val="BalloonTextChar"/>
    <w:rsid w:val="009362C6"/>
    <w:rPr>
      <w:rFonts w:ascii="Tahoma" w:hAnsi="Tahoma" w:cs="Tahoma"/>
      <w:sz w:val="16"/>
      <w:szCs w:val="16"/>
    </w:rPr>
  </w:style>
  <w:style w:type="character" w:customStyle="1" w:styleId="BalloonTextChar">
    <w:name w:val="Balloon Text Char"/>
    <w:basedOn w:val="DefaultParagraphFont"/>
    <w:link w:val="BalloonText"/>
    <w:rsid w:val="009362C6"/>
    <w:rPr>
      <w:rFonts w:ascii="Tahoma" w:hAnsi="Tahoma" w:cs="Tahoma"/>
      <w:sz w:val="16"/>
      <w:szCs w:val="16"/>
    </w:rPr>
  </w:style>
  <w:style w:type="paragraph" w:styleId="Header">
    <w:name w:val="header"/>
    <w:basedOn w:val="Normal"/>
    <w:link w:val="HeaderChar"/>
    <w:uiPriority w:val="99"/>
    <w:rsid w:val="009362C6"/>
    <w:pPr>
      <w:tabs>
        <w:tab w:val="center" w:pos="4680"/>
        <w:tab w:val="right" w:pos="9360"/>
      </w:tabs>
    </w:pPr>
  </w:style>
  <w:style w:type="character" w:customStyle="1" w:styleId="HeaderChar">
    <w:name w:val="Header Char"/>
    <w:basedOn w:val="DefaultParagraphFont"/>
    <w:link w:val="Header"/>
    <w:uiPriority w:val="99"/>
    <w:rsid w:val="009362C6"/>
    <w:rPr>
      <w:sz w:val="24"/>
      <w:szCs w:val="24"/>
    </w:rPr>
  </w:style>
  <w:style w:type="paragraph" w:styleId="Footer">
    <w:name w:val="footer"/>
    <w:basedOn w:val="Normal"/>
    <w:link w:val="FooterChar"/>
    <w:uiPriority w:val="99"/>
    <w:rsid w:val="009362C6"/>
    <w:pPr>
      <w:tabs>
        <w:tab w:val="center" w:pos="4680"/>
        <w:tab w:val="right" w:pos="9360"/>
      </w:tabs>
    </w:pPr>
  </w:style>
  <w:style w:type="character" w:customStyle="1" w:styleId="FooterChar">
    <w:name w:val="Footer Char"/>
    <w:basedOn w:val="DefaultParagraphFont"/>
    <w:link w:val="Footer"/>
    <w:uiPriority w:val="99"/>
    <w:rsid w:val="009362C6"/>
    <w:rPr>
      <w:sz w:val="24"/>
      <w:szCs w:val="24"/>
    </w:rPr>
  </w:style>
  <w:style w:type="paragraph" w:styleId="Title">
    <w:name w:val="Title"/>
    <w:basedOn w:val="Normal"/>
    <w:next w:val="Normal"/>
    <w:link w:val="TitleChar"/>
    <w:uiPriority w:val="10"/>
    <w:qFormat/>
    <w:rsid w:val="00A94BEA"/>
    <w:pPr>
      <w:pBdr>
        <w:bottom w:val="single" w:sz="8" w:space="4" w:color="4F81BD" w:themeColor="accent1"/>
      </w:pBd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A94BEA"/>
    <w:rPr>
      <w:rFonts w:asciiTheme="majorHAnsi" w:eastAsiaTheme="majorEastAsia" w:hAnsiTheme="majorHAnsi" w:cstheme="majorBidi"/>
      <w:spacing w:val="5"/>
      <w:kern w:val="28"/>
      <w:sz w:val="40"/>
      <w:szCs w:val="52"/>
    </w:rPr>
  </w:style>
  <w:style w:type="paragraph" w:styleId="ListParagraph">
    <w:name w:val="List Paragraph"/>
    <w:basedOn w:val="Normal"/>
    <w:uiPriority w:val="34"/>
    <w:qFormat/>
    <w:rsid w:val="00114B13"/>
    <w:pPr>
      <w:ind w:left="720"/>
      <w:contextualSpacing/>
    </w:pPr>
  </w:style>
  <w:style w:type="table" w:styleId="TableGrid">
    <w:name w:val="Table Grid"/>
    <w:basedOn w:val="TableNormal"/>
    <w:uiPriority w:val="59"/>
    <w:rsid w:val="00AC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4B7350"/>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rsid w:val="004B7350"/>
    <w:rPr>
      <w:rFonts w:asciiTheme="majorHAnsi" w:eastAsiaTheme="majorEastAsia" w:hAnsiTheme="majorHAnsi" w:cstheme="majorBidi"/>
      <w:b/>
      <w:i/>
      <w:iCs/>
      <w:color w:val="000000" w:themeColor="text1"/>
      <w:spacing w:val="15"/>
      <w:sz w:val="24"/>
      <w:szCs w:val="24"/>
    </w:rPr>
  </w:style>
  <w:style w:type="table" w:styleId="Table3Deffects3">
    <w:name w:val="Table 3D effects 3"/>
    <w:basedOn w:val="TableNormal"/>
    <w:rsid w:val="00096C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9189C"/>
    <w:rPr>
      <w:color w:val="0000FF" w:themeColor="hyperlink"/>
      <w:u w:val="single"/>
    </w:rPr>
  </w:style>
  <w:style w:type="character" w:styleId="FollowedHyperlink">
    <w:name w:val="FollowedHyperlink"/>
    <w:basedOn w:val="DefaultParagraphFont"/>
    <w:rsid w:val="00EA25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757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rsid w:val="0064757A"/>
    <w:rPr>
      <w:rFonts w:eastAsiaTheme="majorEastAsia" w:cstheme="majorBidi"/>
      <w:sz w:val="16"/>
      <w:szCs w:val="20"/>
    </w:rPr>
  </w:style>
  <w:style w:type="paragraph" w:styleId="BalloonText">
    <w:name w:val="Balloon Text"/>
    <w:basedOn w:val="Normal"/>
    <w:link w:val="BalloonTextChar"/>
    <w:rsid w:val="009362C6"/>
    <w:rPr>
      <w:rFonts w:ascii="Tahoma" w:hAnsi="Tahoma" w:cs="Tahoma"/>
      <w:sz w:val="16"/>
      <w:szCs w:val="16"/>
    </w:rPr>
  </w:style>
  <w:style w:type="character" w:customStyle="1" w:styleId="BalloonTextChar">
    <w:name w:val="Balloon Text Char"/>
    <w:basedOn w:val="DefaultParagraphFont"/>
    <w:link w:val="BalloonText"/>
    <w:rsid w:val="009362C6"/>
    <w:rPr>
      <w:rFonts w:ascii="Tahoma" w:hAnsi="Tahoma" w:cs="Tahoma"/>
      <w:sz w:val="16"/>
      <w:szCs w:val="16"/>
    </w:rPr>
  </w:style>
  <w:style w:type="paragraph" w:styleId="Header">
    <w:name w:val="header"/>
    <w:basedOn w:val="Normal"/>
    <w:link w:val="HeaderChar"/>
    <w:uiPriority w:val="99"/>
    <w:rsid w:val="009362C6"/>
    <w:pPr>
      <w:tabs>
        <w:tab w:val="center" w:pos="4680"/>
        <w:tab w:val="right" w:pos="9360"/>
      </w:tabs>
    </w:pPr>
  </w:style>
  <w:style w:type="character" w:customStyle="1" w:styleId="HeaderChar">
    <w:name w:val="Header Char"/>
    <w:basedOn w:val="DefaultParagraphFont"/>
    <w:link w:val="Header"/>
    <w:uiPriority w:val="99"/>
    <w:rsid w:val="009362C6"/>
    <w:rPr>
      <w:sz w:val="24"/>
      <w:szCs w:val="24"/>
    </w:rPr>
  </w:style>
  <w:style w:type="paragraph" w:styleId="Footer">
    <w:name w:val="footer"/>
    <w:basedOn w:val="Normal"/>
    <w:link w:val="FooterChar"/>
    <w:uiPriority w:val="99"/>
    <w:rsid w:val="009362C6"/>
    <w:pPr>
      <w:tabs>
        <w:tab w:val="center" w:pos="4680"/>
        <w:tab w:val="right" w:pos="9360"/>
      </w:tabs>
    </w:pPr>
  </w:style>
  <w:style w:type="character" w:customStyle="1" w:styleId="FooterChar">
    <w:name w:val="Footer Char"/>
    <w:basedOn w:val="DefaultParagraphFont"/>
    <w:link w:val="Footer"/>
    <w:uiPriority w:val="99"/>
    <w:rsid w:val="009362C6"/>
    <w:rPr>
      <w:sz w:val="24"/>
      <w:szCs w:val="24"/>
    </w:rPr>
  </w:style>
  <w:style w:type="paragraph" w:styleId="Title">
    <w:name w:val="Title"/>
    <w:basedOn w:val="Normal"/>
    <w:next w:val="Normal"/>
    <w:link w:val="TitleChar"/>
    <w:uiPriority w:val="10"/>
    <w:qFormat/>
    <w:rsid w:val="00A94BEA"/>
    <w:pPr>
      <w:pBdr>
        <w:bottom w:val="single" w:sz="8" w:space="4" w:color="4F81BD" w:themeColor="accent1"/>
      </w:pBd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A94BEA"/>
    <w:rPr>
      <w:rFonts w:asciiTheme="majorHAnsi" w:eastAsiaTheme="majorEastAsia" w:hAnsiTheme="majorHAnsi" w:cstheme="majorBidi"/>
      <w:spacing w:val="5"/>
      <w:kern w:val="28"/>
      <w:sz w:val="40"/>
      <w:szCs w:val="52"/>
    </w:rPr>
  </w:style>
  <w:style w:type="paragraph" w:styleId="ListParagraph">
    <w:name w:val="List Paragraph"/>
    <w:basedOn w:val="Normal"/>
    <w:uiPriority w:val="34"/>
    <w:qFormat/>
    <w:rsid w:val="00114B13"/>
    <w:pPr>
      <w:ind w:left="720"/>
      <w:contextualSpacing/>
    </w:pPr>
  </w:style>
  <w:style w:type="table" w:styleId="TableGrid">
    <w:name w:val="Table Grid"/>
    <w:basedOn w:val="TableNormal"/>
    <w:uiPriority w:val="59"/>
    <w:rsid w:val="00AC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4B7350"/>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rsid w:val="004B7350"/>
    <w:rPr>
      <w:rFonts w:asciiTheme="majorHAnsi" w:eastAsiaTheme="majorEastAsia" w:hAnsiTheme="majorHAnsi" w:cstheme="majorBidi"/>
      <w:b/>
      <w:i/>
      <w:iCs/>
      <w:color w:val="000000" w:themeColor="text1"/>
      <w:spacing w:val="15"/>
      <w:sz w:val="24"/>
      <w:szCs w:val="24"/>
    </w:rPr>
  </w:style>
  <w:style w:type="table" w:styleId="Table3Deffects3">
    <w:name w:val="Table 3D effects 3"/>
    <w:basedOn w:val="TableNormal"/>
    <w:rsid w:val="00096C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9189C"/>
    <w:rPr>
      <w:color w:val="0000FF" w:themeColor="hyperlink"/>
      <w:u w:val="single"/>
    </w:rPr>
  </w:style>
  <w:style w:type="character" w:styleId="FollowedHyperlink">
    <w:name w:val="FollowedHyperlink"/>
    <w:basedOn w:val="DefaultParagraphFont"/>
    <w:rsid w:val="00EA2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784">
      <w:bodyDiv w:val="1"/>
      <w:marLeft w:val="0"/>
      <w:marRight w:val="0"/>
      <w:marTop w:val="0"/>
      <w:marBottom w:val="0"/>
      <w:divBdr>
        <w:top w:val="none" w:sz="0" w:space="0" w:color="auto"/>
        <w:left w:val="none" w:sz="0" w:space="0" w:color="auto"/>
        <w:bottom w:val="none" w:sz="0" w:space="0" w:color="auto"/>
        <w:right w:val="none" w:sz="0" w:space="0" w:color="auto"/>
      </w:divBdr>
    </w:div>
    <w:div w:id="35857154">
      <w:bodyDiv w:val="1"/>
      <w:marLeft w:val="0"/>
      <w:marRight w:val="0"/>
      <w:marTop w:val="0"/>
      <w:marBottom w:val="0"/>
      <w:divBdr>
        <w:top w:val="none" w:sz="0" w:space="0" w:color="auto"/>
        <w:left w:val="none" w:sz="0" w:space="0" w:color="auto"/>
        <w:bottom w:val="none" w:sz="0" w:space="0" w:color="auto"/>
        <w:right w:val="none" w:sz="0" w:space="0" w:color="auto"/>
      </w:divBdr>
    </w:div>
    <w:div w:id="44910105">
      <w:bodyDiv w:val="1"/>
      <w:marLeft w:val="0"/>
      <w:marRight w:val="0"/>
      <w:marTop w:val="0"/>
      <w:marBottom w:val="0"/>
      <w:divBdr>
        <w:top w:val="none" w:sz="0" w:space="0" w:color="auto"/>
        <w:left w:val="none" w:sz="0" w:space="0" w:color="auto"/>
        <w:bottom w:val="none" w:sz="0" w:space="0" w:color="auto"/>
        <w:right w:val="none" w:sz="0" w:space="0" w:color="auto"/>
      </w:divBdr>
    </w:div>
    <w:div w:id="69543515">
      <w:bodyDiv w:val="1"/>
      <w:marLeft w:val="0"/>
      <w:marRight w:val="0"/>
      <w:marTop w:val="0"/>
      <w:marBottom w:val="0"/>
      <w:divBdr>
        <w:top w:val="none" w:sz="0" w:space="0" w:color="auto"/>
        <w:left w:val="none" w:sz="0" w:space="0" w:color="auto"/>
        <w:bottom w:val="none" w:sz="0" w:space="0" w:color="auto"/>
        <w:right w:val="none" w:sz="0" w:space="0" w:color="auto"/>
      </w:divBdr>
    </w:div>
    <w:div w:id="91706325">
      <w:bodyDiv w:val="1"/>
      <w:marLeft w:val="0"/>
      <w:marRight w:val="0"/>
      <w:marTop w:val="0"/>
      <w:marBottom w:val="0"/>
      <w:divBdr>
        <w:top w:val="none" w:sz="0" w:space="0" w:color="auto"/>
        <w:left w:val="none" w:sz="0" w:space="0" w:color="auto"/>
        <w:bottom w:val="none" w:sz="0" w:space="0" w:color="auto"/>
        <w:right w:val="none" w:sz="0" w:space="0" w:color="auto"/>
      </w:divBdr>
    </w:div>
    <w:div w:id="97021807">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13133165">
      <w:bodyDiv w:val="1"/>
      <w:marLeft w:val="0"/>
      <w:marRight w:val="0"/>
      <w:marTop w:val="0"/>
      <w:marBottom w:val="0"/>
      <w:divBdr>
        <w:top w:val="none" w:sz="0" w:space="0" w:color="auto"/>
        <w:left w:val="none" w:sz="0" w:space="0" w:color="auto"/>
        <w:bottom w:val="none" w:sz="0" w:space="0" w:color="auto"/>
        <w:right w:val="none" w:sz="0" w:space="0" w:color="auto"/>
      </w:divBdr>
    </w:div>
    <w:div w:id="114175378">
      <w:bodyDiv w:val="1"/>
      <w:marLeft w:val="0"/>
      <w:marRight w:val="0"/>
      <w:marTop w:val="0"/>
      <w:marBottom w:val="0"/>
      <w:divBdr>
        <w:top w:val="none" w:sz="0" w:space="0" w:color="auto"/>
        <w:left w:val="none" w:sz="0" w:space="0" w:color="auto"/>
        <w:bottom w:val="none" w:sz="0" w:space="0" w:color="auto"/>
        <w:right w:val="none" w:sz="0" w:space="0" w:color="auto"/>
      </w:divBdr>
    </w:div>
    <w:div w:id="135420246">
      <w:bodyDiv w:val="1"/>
      <w:marLeft w:val="0"/>
      <w:marRight w:val="0"/>
      <w:marTop w:val="0"/>
      <w:marBottom w:val="0"/>
      <w:divBdr>
        <w:top w:val="none" w:sz="0" w:space="0" w:color="auto"/>
        <w:left w:val="none" w:sz="0" w:space="0" w:color="auto"/>
        <w:bottom w:val="none" w:sz="0" w:space="0" w:color="auto"/>
        <w:right w:val="none" w:sz="0" w:space="0" w:color="auto"/>
      </w:divBdr>
    </w:div>
    <w:div w:id="139619419">
      <w:bodyDiv w:val="1"/>
      <w:marLeft w:val="0"/>
      <w:marRight w:val="0"/>
      <w:marTop w:val="0"/>
      <w:marBottom w:val="0"/>
      <w:divBdr>
        <w:top w:val="none" w:sz="0" w:space="0" w:color="auto"/>
        <w:left w:val="none" w:sz="0" w:space="0" w:color="auto"/>
        <w:bottom w:val="none" w:sz="0" w:space="0" w:color="auto"/>
        <w:right w:val="none" w:sz="0" w:space="0" w:color="auto"/>
      </w:divBdr>
    </w:div>
    <w:div w:id="147333703">
      <w:bodyDiv w:val="1"/>
      <w:marLeft w:val="0"/>
      <w:marRight w:val="0"/>
      <w:marTop w:val="0"/>
      <w:marBottom w:val="0"/>
      <w:divBdr>
        <w:top w:val="none" w:sz="0" w:space="0" w:color="auto"/>
        <w:left w:val="none" w:sz="0" w:space="0" w:color="auto"/>
        <w:bottom w:val="none" w:sz="0" w:space="0" w:color="auto"/>
        <w:right w:val="none" w:sz="0" w:space="0" w:color="auto"/>
      </w:divBdr>
    </w:div>
    <w:div w:id="157119145">
      <w:bodyDiv w:val="1"/>
      <w:marLeft w:val="0"/>
      <w:marRight w:val="0"/>
      <w:marTop w:val="0"/>
      <w:marBottom w:val="0"/>
      <w:divBdr>
        <w:top w:val="none" w:sz="0" w:space="0" w:color="auto"/>
        <w:left w:val="none" w:sz="0" w:space="0" w:color="auto"/>
        <w:bottom w:val="none" w:sz="0" w:space="0" w:color="auto"/>
        <w:right w:val="none" w:sz="0" w:space="0" w:color="auto"/>
      </w:divBdr>
    </w:div>
    <w:div w:id="160892815">
      <w:bodyDiv w:val="1"/>
      <w:marLeft w:val="0"/>
      <w:marRight w:val="0"/>
      <w:marTop w:val="0"/>
      <w:marBottom w:val="0"/>
      <w:divBdr>
        <w:top w:val="none" w:sz="0" w:space="0" w:color="auto"/>
        <w:left w:val="none" w:sz="0" w:space="0" w:color="auto"/>
        <w:bottom w:val="none" w:sz="0" w:space="0" w:color="auto"/>
        <w:right w:val="none" w:sz="0" w:space="0" w:color="auto"/>
      </w:divBdr>
    </w:div>
    <w:div w:id="160973642">
      <w:bodyDiv w:val="1"/>
      <w:marLeft w:val="0"/>
      <w:marRight w:val="0"/>
      <w:marTop w:val="0"/>
      <w:marBottom w:val="0"/>
      <w:divBdr>
        <w:top w:val="none" w:sz="0" w:space="0" w:color="auto"/>
        <w:left w:val="none" w:sz="0" w:space="0" w:color="auto"/>
        <w:bottom w:val="none" w:sz="0" w:space="0" w:color="auto"/>
        <w:right w:val="none" w:sz="0" w:space="0" w:color="auto"/>
      </w:divBdr>
    </w:div>
    <w:div w:id="185756071">
      <w:bodyDiv w:val="1"/>
      <w:marLeft w:val="0"/>
      <w:marRight w:val="0"/>
      <w:marTop w:val="0"/>
      <w:marBottom w:val="0"/>
      <w:divBdr>
        <w:top w:val="none" w:sz="0" w:space="0" w:color="auto"/>
        <w:left w:val="none" w:sz="0" w:space="0" w:color="auto"/>
        <w:bottom w:val="none" w:sz="0" w:space="0" w:color="auto"/>
        <w:right w:val="none" w:sz="0" w:space="0" w:color="auto"/>
      </w:divBdr>
    </w:div>
    <w:div w:id="194928070">
      <w:bodyDiv w:val="1"/>
      <w:marLeft w:val="0"/>
      <w:marRight w:val="0"/>
      <w:marTop w:val="0"/>
      <w:marBottom w:val="0"/>
      <w:divBdr>
        <w:top w:val="none" w:sz="0" w:space="0" w:color="auto"/>
        <w:left w:val="none" w:sz="0" w:space="0" w:color="auto"/>
        <w:bottom w:val="none" w:sz="0" w:space="0" w:color="auto"/>
        <w:right w:val="none" w:sz="0" w:space="0" w:color="auto"/>
      </w:divBdr>
    </w:div>
    <w:div w:id="207030772">
      <w:bodyDiv w:val="1"/>
      <w:marLeft w:val="0"/>
      <w:marRight w:val="0"/>
      <w:marTop w:val="0"/>
      <w:marBottom w:val="0"/>
      <w:divBdr>
        <w:top w:val="none" w:sz="0" w:space="0" w:color="auto"/>
        <w:left w:val="none" w:sz="0" w:space="0" w:color="auto"/>
        <w:bottom w:val="none" w:sz="0" w:space="0" w:color="auto"/>
        <w:right w:val="none" w:sz="0" w:space="0" w:color="auto"/>
      </w:divBdr>
    </w:div>
    <w:div w:id="252400208">
      <w:bodyDiv w:val="1"/>
      <w:marLeft w:val="0"/>
      <w:marRight w:val="0"/>
      <w:marTop w:val="0"/>
      <w:marBottom w:val="0"/>
      <w:divBdr>
        <w:top w:val="none" w:sz="0" w:space="0" w:color="auto"/>
        <w:left w:val="none" w:sz="0" w:space="0" w:color="auto"/>
        <w:bottom w:val="none" w:sz="0" w:space="0" w:color="auto"/>
        <w:right w:val="none" w:sz="0" w:space="0" w:color="auto"/>
      </w:divBdr>
    </w:div>
    <w:div w:id="255867586">
      <w:bodyDiv w:val="1"/>
      <w:marLeft w:val="0"/>
      <w:marRight w:val="0"/>
      <w:marTop w:val="0"/>
      <w:marBottom w:val="0"/>
      <w:divBdr>
        <w:top w:val="none" w:sz="0" w:space="0" w:color="auto"/>
        <w:left w:val="none" w:sz="0" w:space="0" w:color="auto"/>
        <w:bottom w:val="none" w:sz="0" w:space="0" w:color="auto"/>
        <w:right w:val="none" w:sz="0" w:space="0" w:color="auto"/>
      </w:divBdr>
    </w:div>
    <w:div w:id="274286365">
      <w:bodyDiv w:val="1"/>
      <w:marLeft w:val="0"/>
      <w:marRight w:val="0"/>
      <w:marTop w:val="0"/>
      <w:marBottom w:val="0"/>
      <w:divBdr>
        <w:top w:val="none" w:sz="0" w:space="0" w:color="auto"/>
        <w:left w:val="none" w:sz="0" w:space="0" w:color="auto"/>
        <w:bottom w:val="none" w:sz="0" w:space="0" w:color="auto"/>
        <w:right w:val="none" w:sz="0" w:space="0" w:color="auto"/>
      </w:divBdr>
    </w:div>
    <w:div w:id="283735308">
      <w:bodyDiv w:val="1"/>
      <w:marLeft w:val="0"/>
      <w:marRight w:val="0"/>
      <w:marTop w:val="0"/>
      <w:marBottom w:val="0"/>
      <w:divBdr>
        <w:top w:val="none" w:sz="0" w:space="0" w:color="auto"/>
        <w:left w:val="none" w:sz="0" w:space="0" w:color="auto"/>
        <w:bottom w:val="none" w:sz="0" w:space="0" w:color="auto"/>
        <w:right w:val="none" w:sz="0" w:space="0" w:color="auto"/>
      </w:divBdr>
    </w:div>
    <w:div w:id="316349807">
      <w:bodyDiv w:val="1"/>
      <w:marLeft w:val="0"/>
      <w:marRight w:val="0"/>
      <w:marTop w:val="0"/>
      <w:marBottom w:val="0"/>
      <w:divBdr>
        <w:top w:val="none" w:sz="0" w:space="0" w:color="auto"/>
        <w:left w:val="none" w:sz="0" w:space="0" w:color="auto"/>
        <w:bottom w:val="none" w:sz="0" w:space="0" w:color="auto"/>
        <w:right w:val="none" w:sz="0" w:space="0" w:color="auto"/>
      </w:divBdr>
    </w:div>
    <w:div w:id="326639071">
      <w:bodyDiv w:val="1"/>
      <w:marLeft w:val="0"/>
      <w:marRight w:val="0"/>
      <w:marTop w:val="0"/>
      <w:marBottom w:val="0"/>
      <w:divBdr>
        <w:top w:val="none" w:sz="0" w:space="0" w:color="auto"/>
        <w:left w:val="none" w:sz="0" w:space="0" w:color="auto"/>
        <w:bottom w:val="none" w:sz="0" w:space="0" w:color="auto"/>
        <w:right w:val="none" w:sz="0" w:space="0" w:color="auto"/>
      </w:divBdr>
    </w:div>
    <w:div w:id="336924397">
      <w:bodyDiv w:val="1"/>
      <w:marLeft w:val="0"/>
      <w:marRight w:val="0"/>
      <w:marTop w:val="0"/>
      <w:marBottom w:val="0"/>
      <w:divBdr>
        <w:top w:val="none" w:sz="0" w:space="0" w:color="auto"/>
        <w:left w:val="none" w:sz="0" w:space="0" w:color="auto"/>
        <w:bottom w:val="none" w:sz="0" w:space="0" w:color="auto"/>
        <w:right w:val="none" w:sz="0" w:space="0" w:color="auto"/>
      </w:divBdr>
    </w:div>
    <w:div w:id="346251645">
      <w:bodyDiv w:val="1"/>
      <w:marLeft w:val="0"/>
      <w:marRight w:val="0"/>
      <w:marTop w:val="0"/>
      <w:marBottom w:val="0"/>
      <w:divBdr>
        <w:top w:val="none" w:sz="0" w:space="0" w:color="auto"/>
        <w:left w:val="none" w:sz="0" w:space="0" w:color="auto"/>
        <w:bottom w:val="none" w:sz="0" w:space="0" w:color="auto"/>
        <w:right w:val="none" w:sz="0" w:space="0" w:color="auto"/>
      </w:divBdr>
    </w:div>
    <w:div w:id="375281341">
      <w:bodyDiv w:val="1"/>
      <w:marLeft w:val="0"/>
      <w:marRight w:val="0"/>
      <w:marTop w:val="0"/>
      <w:marBottom w:val="0"/>
      <w:divBdr>
        <w:top w:val="none" w:sz="0" w:space="0" w:color="auto"/>
        <w:left w:val="none" w:sz="0" w:space="0" w:color="auto"/>
        <w:bottom w:val="none" w:sz="0" w:space="0" w:color="auto"/>
        <w:right w:val="none" w:sz="0" w:space="0" w:color="auto"/>
      </w:divBdr>
    </w:div>
    <w:div w:id="436217446">
      <w:bodyDiv w:val="1"/>
      <w:marLeft w:val="0"/>
      <w:marRight w:val="0"/>
      <w:marTop w:val="0"/>
      <w:marBottom w:val="0"/>
      <w:divBdr>
        <w:top w:val="none" w:sz="0" w:space="0" w:color="auto"/>
        <w:left w:val="none" w:sz="0" w:space="0" w:color="auto"/>
        <w:bottom w:val="none" w:sz="0" w:space="0" w:color="auto"/>
        <w:right w:val="none" w:sz="0" w:space="0" w:color="auto"/>
      </w:divBdr>
    </w:div>
    <w:div w:id="460268264">
      <w:bodyDiv w:val="1"/>
      <w:marLeft w:val="0"/>
      <w:marRight w:val="0"/>
      <w:marTop w:val="0"/>
      <w:marBottom w:val="0"/>
      <w:divBdr>
        <w:top w:val="none" w:sz="0" w:space="0" w:color="auto"/>
        <w:left w:val="none" w:sz="0" w:space="0" w:color="auto"/>
        <w:bottom w:val="none" w:sz="0" w:space="0" w:color="auto"/>
        <w:right w:val="none" w:sz="0" w:space="0" w:color="auto"/>
      </w:divBdr>
    </w:div>
    <w:div w:id="462892364">
      <w:bodyDiv w:val="1"/>
      <w:marLeft w:val="0"/>
      <w:marRight w:val="0"/>
      <w:marTop w:val="0"/>
      <w:marBottom w:val="0"/>
      <w:divBdr>
        <w:top w:val="none" w:sz="0" w:space="0" w:color="auto"/>
        <w:left w:val="none" w:sz="0" w:space="0" w:color="auto"/>
        <w:bottom w:val="none" w:sz="0" w:space="0" w:color="auto"/>
        <w:right w:val="none" w:sz="0" w:space="0" w:color="auto"/>
      </w:divBdr>
    </w:div>
    <w:div w:id="466896686">
      <w:bodyDiv w:val="1"/>
      <w:marLeft w:val="0"/>
      <w:marRight w:val="0"/>
      <w:marTop w:val="0"/>
      <w:marBottom w:val="0"/>
      <w:divBdr>
        <w:top w:val="none" w:sz="0" w:space="0" w:color="auto"/>
        <w:left w:val="none" w:sz="0" w:space="0" w:color="auto"/>
        <w:bottom w:val="none" w:sz="0" w:space="0" w:color="auto"/>
        <w:right w:val="none" w:sz="0" w:space="0" w:color="auto"/>
      </w:divBdr>
    </w:div>
    <w:div w:id="499127703">
      <w:bodyDiv w:val="1"/>
      <w:marLeft w:val="0"/>
      <w:marRight w:val="0"/>
      <w:marTop w:val="0"/>
      <w:marBottom w:val="0"/>
      <w:divBdr>
        <w:top w:val="none" w:sz="0" w:space="0" w:color="auto"/>
        <w:left w:val="none" w:sz="0" w:space="0" w:color="auto"/>
        <w:bottom w:val="none" w:sz="0" w:space="0" w:color="auto"/>
        <w:right w:val="none" w:sz="0" w:space="0" w:color="auto"/>
      </w:divBdr>
    </w:div>
    <w:div w:id="505749154">
      <w:bodyDiv w:val="1"/>
      <w:marLeft w:val="0"/>
      <w:marRight w:val="0"/>
      <w:marTop w:val="0"/>
      <w:marBottom w:val="0"/>
      <w:divBdr>
        <w:top w:val="none" w:sz="0" w:space="0" w:color="auto"/>
        <w:left w:val="none" w:sz="0" w:space="0" w:color="auto"/>
        <w:bottom w:val="none" w:sz="0" w:space="0" w:color="auto"/>
        <w:right w:val="none" w:sz="0" w:space="0" w:color="auto"/>
      </w:divBdr>
    </w:div>
    <w:div w:id="519665342">
      <w:bodyDiv w:val="1"/>
      <w:marLeft w:val="0"/>
      <w:marRight w:val="0"/>
      <w:marTop w:val="0"/>
      <w:marBottom w:val="0"/>
      <w:divBdr>
        <w:top w:val="none" w:sz="0" w:space="0" w:color="auto"/>
        <w:left w:val="none" w:sz="0" w:space="0" w:color="auto"/>
        <w:bottom w:val="none" w:sz="0" w:space="0" w:color="auto"/>
        <w:right w:val="none" w:sz="0" w:space="0" w:color="auto"/>
      </w:divBdr>
    </w:div>
    <w:div w:id="520165148">
      <w:bodyDiv w:val="1"/>
      <w:marLeft w:val="0"/>
      <w:marRight w:val="0"/>
      <w:marTop w:val="0"/>
      <w:marBottom w:val="0"/>
      <w:divBdr>
        <w:top w:val="none" w:sz="0" w:space="0" w:color="auto"/>
        <w:left w:val="none" w:sz="0" w:space="0" w:color="auto"/>
        <w:bottom w:val="none" w:sz="0" w:space="0" w:color="auto"/>
        <w:right w:val="none" w:sz="0" w:space="0" w:color="auto"/>
      </w:divBdr>
    </w:div>
    <w:div w:id="523132412">
      <w:bodyDiv w:val="1"/>
      <w:marLeft w:val="0"/>
      <w:marRight w:val="0"/>
      <w:marTop w:val="0"/>
      <w:marBottom w:val="0"/>
      <w:divBdr>
        <w:top w:val="none" w:sz="0" w:space="0" w:color="auto"/>
        <w:left w:val="none" w:sz="0" w:space="0" w:color="auto"/>
        <w:bottom w:val="none" w:sz="0" w:space="0" w:color="auto"/>
        <w:right w:val="none" w:sz="0" w:space="0" w:color="auto"/>
      </w:divBdr>
    </w:div>
    <w:div w:id="530461330">
      <w:bodyDiv w:val="1"/>
      <w:marLeft w:val="0"/>
      <w:marRight w:val="0"/>
      <w:marTop w:val="0"/>
      <w:marBottom w:val="0"/>
      <w:divBdr>
        <w:top w:val="none" w:sz="0" w:space="0" w:color="auto"/>
        <w:left w:val="none" w:sz="0" w:space="0" w:color="auto"/>
        <w:bottom w:val="none" w:sz="0" w:space="0" w:color="auto"/>
        <w:right w:val="none" w:sz="0" w:space="0" w:color="auto"/>
      </w:divBdr>
    </w:div>
    <w:div w:id="542331036">
      <w:bodyDiv w:val="1"/>
      <w:marLeft w:val="0"/>
      <w:marRight w:val="0"/>
      <w:marTop w:val="0"/>
      <w:marBottom w:val="0"/>
      <w:divBdr>
        <w:top w:val="none" w:sz="0" w:space="0" w:color="auto"/>
        <w:left w:val="none" w:sz="0" w:space="0" w:color="auto"/>
        <w:bottom w:val="none" w:sz="0" w:space="0" w:color="auto"/>
        <w:right w:val="none" w:sz="0" w:space="0" w:color="auto"/>
      </w:divBdr>
    </w:div>
    <w:div w:id="560598552">
      <w:bodyDiv w:val="1"/>
      <w:marLeft w:val="0"/>
      <w:marRight w:val="0"/>
      <w:marTop w:val="0"/>
      <w:marBottom w:val="0"/>
      <w:divBdr>
        <w:top w:val="none" w:sz="0" w:space="0" w:color="auto"/>
        <w:left w:val="none" w:sz="0" w:space="0" w:color="auto"/>
        <w:bottom w:val="none" w:sz="0" w:space="0" w:color="auto"/>
        <w:right w:val="none" w:sz="0" w:space="0" w:color="auto"/>
      </w:divBdr>
    </w:div>
    <w:div w:id="569122726">
      <w:bodyDiv w:val="1"/>
      <w:marLeft w:val="0"/>
      <w:marRight w:val="0"/>
      <w:marTop w:val="0"/>
      <w:marBottom w:val="0"/>
      <w:divBdr>
        <w:top w:val="none" w:sz="0" w:space="0" w:color="auto"/>
        <w:left w:val="none" w:sz="0" w:space="0" w:color="auto"/>
        <w:bottom w:val="none" w:sz="0" w:space="0" w:color="auto"/>
        <w:right w:val="none" w:sz="0" w:space="0" w:color="auto"/>
      </w:divBdr>
    </w:div>
    <w:div w:id="574315679">
      <w:bodyDiv w:val="1"/>
      <w:marLeft w:val="0"/>
      <w:marRight w:val="0"/>
      <w:marTop w:val="0"/>
      <w:marBottom w:val="0"/>
      <w:divBdr>
        <w:top w:val="none" w:sz="0" w:space="0" w:color="auto"/>
        <w:left w:val="none" w:sz="0" w:space="0" w:color="auto"/>
        <w:bottom w:val="none" w:sz="0" w:space="0" w:color="auto"/>
        <w:right w:val="none" w:sz="0" w:space="0" w:color="auto"/>
      </w:divBdr>
    </w:div>
    <w:div w:id="580334989">
      <w:bodyDiv w:val="1"/>
      <w:marLeft w:val="0"/>
      <w:marRight w:val="0"/>
      <w:marTop w:val="0"/>
      <w:marBottom w:val="0"/>
      <w:divBdr>
        <w:top w:val="none" w:sz="0" w:space="0" w:color="auto"/>
        <w:left w:val="none" w:sz="0" w:space="0" w:color="auto"/>
        <w:bottom w:val="none" w:sz="0" w:space="0" w:color="auto"/>
        <w:right w:val="none" w:sz="0" w:space="0" w:color="auto"/>
      </w:divBdr>
    </w:div>
    <w:div w:id="591664032">
      <w:bodyDiv w:val="1"/>
      <w:marLeft w:val="0"/>
      <w:marRight w:val="0"/>
      <w:marTop w:val="0"/>
      <w:marBottom w:val="0"/>
      <w:divBdr>
        <w:top w:val="none" w:sz="0" w:space="0" w:color="auto"/>
        <w:left w:val="none" w:sz="0" w:space="0" w:color="auto"/>
        <w:bottom w:val="none" w:sz="0" w:space="0" w:color="auto"/>
        <w:right w:val="none" w:sz="0" w:space="0" w:color="auto"/>
      </w:divBdr>
    </w:div>
    <w:div w:id="597369460">
      <w:bodyDiv w:val="1"/>
      <w:marLeft w:val="0"/>
      <w:marRight w:val="0"/>
      <w:marTop w:val="0"/>
      <w:marBottom w:val="0"/>
      <w:divBdr>
        <w:top w:val="none" w:sz="0" w:space="0" w:color="auto"/>
        <w:left w:val="none" w:sz="0" w:space="0" w:color="auto"/>
        <w:bottom w:val="none" w:sz="0" w:space="0" w:color="auto"/>
        <w:right w:val="none" w:sz="0" w:space="0" w:color="auto"/>
      </w:divBdr>
    </w:div>
    <w:div w:id="609700326">
      <w:bodyDiv w:val="1"/>
      <w:marLeft w:val="0"/>
      <w:marRight w:val="0"/>
      <w:marTop w:val="0"/>
      <w:marBottom w:val="0"/>
      <w:divBdr>
        <w:top w:val="none" w:sz="0" w:space="0" w:color="auto"/>
        <w:left w:val="none" w:sz="0" w:space="0" w:color="auto"/>
        <w:bottom w:val="none" w:sz="0" w:space="0" w:color="auto"/>
        <w:right w:val="none" w:sz="0" w:space="0" w:color="auto"/>
      </w:divBdr>
    </w:div>
    <w:div w:id="618949324">
      <w:bodyDiv w:val="1"/>
      <w:marLeft w:val="0"/>
      <w:marRight w:val="0"/>
      <w:marTop w:val="0"/>
      <w:marBottom w:val="0"/>
      <w:divBdr>
        <w:top w:val="none" w:sz="0" w:space="0" w:color="auto"/>
        <w:left w:val="none" w:sz="0" w:space="0" w:color="auto"/>
        <w:bottom w:val="none" w:sz="0" w:space="0" w:color="auto"/>
        <w:right w:val="none" w:sz="0" w:space="0" w:color="auto"/>
      </w:divBdr>
    </w:div>
    <w:div w:id="626198612">
      <w:bodyDiv w:val="1"/>
      <w:marLeft w:val="0"/>
      <w:marRight w:val="0"/>
      <w:marTop w:val="0"/>
      <w:marBottom w:val="0"/>
      <w:divBdr>
        <w:top w:val="none" w:sz="0" w:space="0" w:color="auto"/>
        <w:left w:val="none" w:sz="0" w:space="0" w:color="auto"/>
        <w:bottom w:val="none" w:sz="0" w:space="0" w:color="auto"/>
        <w:right w:val="none" w:sz="0" w:space="0" w:color="auto"/>
      </w:divBdr>
    </w:div>
    <w:div w:id="656568935">
      <w:bodyDiv w:val="1"/>
      <w:marLeft w:val="0"/>
      <w:marRight w:val="0"/>
      <w:marTop w:val="0"/>
      <w:marBottom w:val="0"/>
      <w:divBdr>
        <w:top w:val="none" w:sz="0" w:space="0" w:color="auto"/>
        <w:left w:val="none" w:sz="0" w:space="0" w:color="auto"/>
        <w:bottom w:val="none" w:sz="0" w:space="0" w:color="auto"/>
        <w:right w:val="none" w:sz="0" w:space="0" w:color="auto"/>
      </w:divBdr>
    </w:div>
    <w:div w:id="689994113">
      <w:bodyDiv w:val="1"/>
      <w:marLeft w:val="0"/>
      <w:marRight w:val="0"/>
      <w:marTop w:val="0"/>
      <w:marBottom w:val="0"/>
      <w:divBdr>
        <w:top w:val="none" w:sz="0" w:space="0" w:color="auto"/>
        <w:left w:val="none" w:sz="0" w:space="0" w:color="auto"/>
        <w:bottom w:val="none" w:sz="0" w:space="0" w:color="auto"/>
        <w:right w:val="none" w:sz="0" w:space="0" w:color="auto"/>
      </w:divBdr>
    </w:div>
    <w:div w:id="725883596">
      <w:bodyDiv w:val="1"/>
      <w:marLeft w:val="0"/>
      <w:marRight w:val="0"/>
      <w:marTop w:val="0"/>
      <w:marBottom w:val="0"/>
      <w:divBdr>
        <w:top w:val="none" w:sz="0" w:space="0" w:color="auto"/>
        <w:left w:val="none" w:sz="0" w:space="0" w:color="auto"/>
        <w:bottom w:val="none" w:sz="0" w:space="0" w:color="auto"/>
        <w:right w:val="none" w:sz="0" w:space="0" w:color="auto"/>
      </w:divBdr>
    </w:div>
    <w:div w:id="743649493">
      <w:bodyDiv w:val="1"/>
      <w:marLeft w:val="0"/>
      <w:marRight w:val="0"/>
      <w:marTop w:val="0"/>
      <w:marBottom w:val="0"/>
      <w:divBdr>
        <w:top w:val="none" w:sz="0" w:space="0" w:color="auto"/>
        <w:left w:val="none" w:sz="0" w:space="0" w:color="auto"/>
        <w:bottom w:val="none" w:sz="0" w:space="0" w:color="auto"/>
        <w:right w:val="none" w:sz="0" w:space="0" w:color="auto"/>
      </w:divBdr>
    </w:div>
    <w:div w:id="753018109">
      <w:bodyDiv w:val="1"/>
      <w:marLeft w:val="0"/>
      <w:marRight w:val="0"/>
      <w:marTop w:val="0"/>
      <w:marBottom w:val="0"/>
      <w:divBdr>
        <w:top w:val="none" w:sz="0" w:space="0" w:color="auto"/>
        <w:left w:val="none" w:sz="0" w:space="0" w:color="auto"/>
        <w:bottom w:val="none" w:sz="0" w:space="0" w:color="auto"/>
        <w:right w:val="none" w:sz="0" w:space="0" w:color="auto"/>
      </w:divBdr>
    </w:div>
    <w:div w:id="765467961">
      <w:bodyDiv w:val="1"/>
      <w:marLeft w:val="0"/>
      <w:marRight w:val="0"/>
      <w:marTop w:val="0"/>
      <w:marBottom w:val="0"/>
      <w:divBdr>
        <w:top w:val="none" w:sz="0" w:space="0" w:color="auto"/>
        <w:left w:val="none" w:sz="0" w:space="0" w:color="auto"/>
        <w:bottom w:val="none" w:sz="0" w:space="0" w:color="auto"/>
        <w:right w:val="none" w:sz="0" w:space="0" w:color="auto"/>
      </w:divBdr>
    </w:div>
    <w:div w:id="770004491">
      <w:bodyDiv w:val="1"/>
      <w:marLeft w:val="0"/>
      <w:marRight w:val="0"/>
      <w:marTop w:val="0"/>
      <w:marBottom w:val="0"/>
      <w:divBdr>
        <w:top w:val="none" w:sz="0" w:space="0" w:color="auto"/>
        <w:left w:val="none" w:sz="0" w:space="0" w:color="auto"/>
        <w:bottom w:val="none" w:sz="0" w:space="0" w:color="auto"/>
        <w:right w:val="none" w:sz="0" w:space="0" w:color="auto"/>
      </w:divBdr>
    </w:div>
    <w:div w:id="772941827">
      <w:bodyDiv w:val="1"/>
      <w:marLeft w:val="0"/>
      <w:marRight w:val="0"/>
      <w:marTop w:val="0"/>
      <w:marBottom w:val="0"/>
      <w:divBdr>
        <w:top w:val="none" w:sz="0" w:space="0" w:color="auto"/>
        <w:left w:val="none" w:sz="0" w:space="0" w:color="auto"/>
        <w:bottom w:val="none" w:sz="0" w:space="0" w:color="auto"/>
        <w:right w:val="none" w:sz="0" w:space="0" w:color="auto"/>
      </w:divBdr>
    </w:div>
    <w:div w:id="796146896">
      <w:bodyDiv w:val="1"/>
      <w:marLeft w:val="0"/>
      <w:marRight w:val="0"/>
      <w:marTop w:val="0"/>
      <w:marBottom w:val="0"/>
      <w:divBdr>
        <w:top w:val="none" w:sz="0" w:space="0" w:color="auto"/>
        <w:left w:val="none" w:sz="0" w:space="0" w:color="auto"/>
        <w:bottom w:val="none" w:sz="0" w:space="0" w:color="auto"/>
        <w:right w:val="none" w:sz="0" w:space="0" w:color="auto"/>
      </w:divBdr>
    </w:div>
    <w:div w:id="799151915">
      <w:bodyDiv w:val="1"/>
      <w:marLeft w:val="0"/>
      <w:marRight w:val="0"/>
      <w:marTop w:val="0"/>
      <w:marBottom w:val="0"/>
      <w:divBdr>
        <w:top w:val="none" w:sz="0" w:space="0" w:color="auto"/>
        <w:left w:val="none" w:sz="0" w:space="0" w:color="auto"/>
        <w:bottom w:val="none" w:sz="0" w:space="0" w:color="auto"/>
        <w:right w:val="none" w:sz="0" w:space="0" w:color="auto"/>
      </w:divBdr>
    </w:div>
    <w:div w:id="838883076">
      <w:bodyDiv w:val="1"/>
      <w:marLeft w:val="0"/>
      <w:marRight w:val="0"/>
      <w:marTop w:val="0"/>
      <w:marBottom w:val="0"/>
      <w:divBdr>
        <w:top w:val="none" w:sz="0" w:space="0" w:color="auto"/>
        <w:left w:val="none" w:sz="0" w:space="0" w:color="auto"/>
        <w:bottom w:val="none" w:sz="0" w:space="0" w:color="auto"/>
        <w:right w:val="none" w:sz="0" w:space="0" w:color="auto"/>
      </w:divBdr>
    </w:div>
    <w:div w:id="902563311">
      <w:bodyDiv w:val="1"/>
      <w:marLeft w:val="0"/>
      <w:marRight w:val="0"/>
      <w:marTop w:val="0"/>
      <w:marBottom w:val="0"/>
      <w:divBdr>
        <w:top w:val="none" w:sz="0" w:space="0" w:color="auto"/>
        <w:left w:val="none" w:sz="0" w:space="0" w:color="auto"/>
        <w:bottom w:val="none" w:sz="0" w:space="0" w:color="auto"/>
        <w:right w:val="none" w:sz="0" w:space="0" w:color="auto"/>
      </w:divBdr>
    </w:div>
    <w:div w:id="904946998">
      <w:bodyDiv w:val="1"/>
      <w:marLeft w:val="0"/>
      <w:marRight w:val="0"/>
      <w:marTop w:val="0"/>
      <w:marBottom w:val="0"/>
      <w:divBdr>
        <w:top w:val="none" w:sz="0" w:space="0" w:color="auto"/>
        <w:left w:val="none" w:sz="0" w:space="0" w:color="auto"/>
        <w:bottom w:val="none" w:sz="0" w:space="0" w:color="auto"/>
        <w:right w:val="none" w:sz="0" w:space="0" w:color="auto"/>
      </w:divBdr>
    </w:div>
    <w:div w:id="917709682">
      <w:bodyDiv w:val="1"/>
      <w:marLeft w:val="0"/>
      <w:marRight w:val="0"/>
      <w:marTop w:val="0"/>
      <w:marBottom w:val="0"/>
      <w:divBdr>
        <w:top w:val="none" w:sz="0" w:space="0" w:color="auto"/>
        <w:left w:val="none" w:sz="0" w:space="0" w:color="auto"/>
        <w:bottom w:val="none" w:sz="0" w:space="0" w:color="auto"/>
        <w:right w:val="none" w:sz="0" w:space="0" w:color="auto"/>
      </w:divBdr>
    </w:div>
    <w:div w:id="924460970">
      <w:bodyDiv w:val="1"/>
      <w:marLeft w:val="0"/>
      <w:marRight w:val="0"/>
      <w:marTop w:val="0"/>
      <w:marBottom w:val="0"/>
      <w:divBdr>
        <w:top w:val="none" w:sz="0" w:space="0" w:color="auto"/>
        <w:left w:val="none" w:sz="0" w:space="0" w:color="auto"/>
        <w:bottom w:val="none" w:sz="0" w:space="0" w:color="auto"/>
        <w:right w:val="none" w:sz="0" w:space="0" w:color="auto"/>
      </w:divBdr>
    </w:div>
    <w:div w:id="929004555">
      <w:bodyDiv w:val="1"/>
      <w:marLeft w:val="0"/>
      <w:marRight w:val="0"/>
      <w:marTop w:val="0"/>
      <w:marBottom w:val="0"/>
      <w:divBdr>
        <w:top w:val="none" w:sz="0" w:space="0" w:color="auto"/>
        <w:left w:val="none" w:sz="0" w:space="0" w:color="auto"/>
        <w:bottom w:val="none" w:sz="0" w:space="0" w:color="auto"/>
        <w:right w:val="none" w:sz="0" w:space="0" w:color="auto"/>
      </w:divBdr>
    </w:div>
    <w:div w:id="929703140">
      <w:bodyDiv w:val="1"/>
      <w:marLeft w:val="0"/>
      <w:marRight w:val="0"/>
      <w:marTop w:val="0"/>
      <w:marBottom w:val="0"/>
      <w:divBdr>
        <w:top w:val="none" w:sz="0" w:space="0" w:color="auto"/>
        <w:left w:val="none" w:sz="0" w:space="0" w:color="auto"/>
        <w:bottom w:val="none" w:sz="0" w:space="0" w:color="auto"/>
        <w:right w:val="none" w:sz="0" w:space="0" w:color="auto"/>
      </w:divBdr>
    </w:div>
    <w:div w:id="936258100">
      <w:bodyDiv w:val="1"/>
      <w:marLeft w:val="0"/>
      <w:marRight w:val="0"/>
      <w:marTop w:val="0"/>
      <w:marBottom w:val="0"/>
      <w:divBdr>
        <w:top w:val="none" w:sz="0" w:space="0" w:color="auto"/>
        <w:left w:val="none" w:sz="0" w:space="0" w:color="auto"/>
        <w:bottom w:val="none" w:sz="0" w:space="0" w:color="auto"/>
        <w:right w:val="none" w:sz="0" w:space="0" w:color="auto"/>
      </w:divBdr>
    </w:div>
    <w:div w:id="945893034">
      <w:bodyDiv w:val="1"/>
      <w:marLeft w:val="0"/>
      <w:marRight w:val="0"/>
      <w:marTop w:val="0"/>
      <w:marBottom w:val="0"/>
      <w:divBdr>
        <w:top w:val="none" w:sz="0" w:space="0" w:color="auto"/>
        <w:left w:val="none" w:sz="0" w:space="0" w:color="auto"/>
        <w:bottom w:val="none" w:sz="0" w:space="0" w:color="auto"/>
        <w:right w:val="none" w:sz="0" w:space="0" w:color="auto"/>
      </w:divBdr>
    </w:div>
    <w:div w:id="997810917">
      <w:bodyDiv w:val="1"/>
      <w:marLeft w:val="0"/>
      <w:marRight w:val="0"/>
      <w:marTop w:val="0"/>
      <w:marBottom w:val="0"/>
      <w:divBdr>
        <w:top w:val="none" w:sz="0" w:space="0" w:color="auto"/>
        <w:left w:val="none" w:sz="0" w:space="0" w:color="auto"/>
        <w:bottom w:val="none" w:sz="0" w:space="0" w:color="auto"/>
        <w:right w:val="none" w:sz="0" w:space="0" w:color="auto"/>
      </w:divBdr>
    </w:div>
    <w:div w:id="1012345061">
      <w:bodyDiv w:val="1"/>
      <w:marLeft w:val="0"/>
      <w:marRight w:val="0"/>
      <w:marTop w:val="0"/>
      <w:marBottom w:val="0"/>
      <w:divBdr>
        <w:top w:val="none" w:sz="0" w:space="0" w:color="auto"/>
        <w:left w:val="none" w:sz="0" w:space="0" w:color="auto"/>
        <w:bottom w:val="none" w:sz="0" w:space="0" w:color="auto"/>
        <w:right w:val="none" w:sz="0" w:space="0" w:color="auto"/>
      </w:divBdr>
    </w:div>
    <w:div w:id="1028411927">
      <w:bodyDiv w:val="1"/>
      <w:marLeft w:val="0"/>
      <w:marRight w:val="0"/>
      <w:marTop w:val="0"/>
      <w:marBottom w:val="0"/>
      <w:divBdr>
        <w:top w:val="none" w:sz="0" w:space="0" w:color="auto"/>
        <w:left w:val="none" w:sz="0" w:space="0" w:color="auto"/>
        <w:bottom w:val="none" w:sz="0" w:space="0" w:color="auto"/>
        <w:right w:val="none" w:sz="0" w:space="0" w:color="auto"/>
      </w:divBdr>
    </w:div>
    <w:div w:id="1108235612">
      <w:bodyDiv w:val="1"/>
      <w:marLeft w:val="0"/>
      <w:marRight w:val="0"/>
      <w:marTop w:val="0"/>
      <w:marBottom w:val="0"/>
      <w:divBdr>
        <w:top w:val="none" w:sz="0" w:space="0" w:color="auto"/>
        <w:left w:val="none" w:sz="0" w:space="0" w:color="auto"/>
        <w:bottom w:val="none" w:sz="0" w:space="0" w:color="auto"/>
        <w:right w:val="none" w:sz="0" w:space="0" w:color="auto"/>
      </w:divBdr>
    </w:div>
    <w:div w:id="1119228016">
      <w:bodyDiv w:val="1"/>
      <w:marLeft w:val="0"/>
      <w:marRight w:val="0"/>
      <w:marTop w:val="0"/>
      <w:marBottom w:val="0"/>
      <w:divBdr>
        <w:top w:val="none" w:sz="0" w:space="0" w:color="auto"/>
        <w:left w:val="none" w:sz="0" w:space="0" w:color="auto"/>
        <w:bottom w:val="none" w:sz="0" w:space="0" w:color="auto"/>
        <w:right w:val="none" w:sz="0" w:space="0" w:color="auto"/>
      </w:divBdr>
    </w:div>
    <w:div w:id="1152141664">
      <w:bodyDiv w:val="1"/>
      <w:marLeft w:val="0"/>
      <w:marRight w:val="0"/>
      <w:marTop w:val="0"/>
      <w:marBottom w:val="0"/>
      <w:divBdr>
        <w:top w:val="none" w:sz="0" w:space="0" w:color="auto"/>
        <w:left w:val="none" w:sz="0" w:space="0" w:color="auto"/>
        <w:bottom w:val="none" w:sz="0" w:space="0" w:color="auto"/>
        <w:right w:val="none" w:sz="0" w:space="0" w:color="auto"/>
      </w:divBdr>
    </w:div>
    <w:div w:id="1161238236">
      <w:bodyDiv w:val="1"/>
      <w:marLeft w:val="0"/>
      <w:marRight w:val="0"/>
      <w:marTop w:val="0"/>
      <w:marBottom w:val="0"/>
      <w:divBdr>
        <w:top w:val="none" w:sz="0" w:space="0" w:color="auto"/>
        <w:left w:val="none" w:sz="0" w:space="0" w:color="auto"/>
        <w:bottom w:val="none" w:sz="0" w:space="0" w:color="auto"/>
        <w:right w:val="none" w:sz="0" w:space="0" w:color="auto"/>
      </w:divBdr>
    </w:div>
    <w:div w:id="1175148712">
      <w:bodyDiv w:val="1"/>
      <w:marLeft w:val="0"/>
      <w:marRight w:val="0"/>
      <w:marTop w:val="0"/>
      <w:marBottom w:val="0"/>
      <w:divBdr>
        <w:top w:val="none" w:sz="0" w:space="0" w:color="auto"/>
        <w:left w:val="none" w:sz="0" w:space="0" w:color="auto"/>
        <w:bottom w:val="none" w:sz="0" w:space="0" w:color="auto"/>
        <w:right w:val="none" w:sz="0" w:space="0" w:color="auto"/>
      </w:divBdr>
    </w:div>
    <w:div w:id="1179664648">
      <w:bodyDiv w:val="1"/>
      <w:marLeft w:val="0"/>
      <w:marRight w:val="0"/>
      <w:marTop w:val="0"/>
      <w:marBottom w:val="0"/>
      <w:divBdr>
        <w:top w:val="none" w:sz="0" w:space="0" w:color="auto"/>
        <w:left w:val="none" w:sz="0" w:space="0" w:color="auto"/>
        <w:bottom w:val="none" w:sz="0" w:space="0" w:color="auto"/>
        <w:right w:val="none" w:sz="0" w:space="0" w:color="auto"/>
      </w:divBdr>
    </w:div>
    <w:div w:id="1193767806">
      <w:bodyDiv w:val="1"/>
      <w:marLeft w:val="0"/>
      <w:marRight w:val="0"/>
      <w:marTop w:val="0"/>
      <w:marBottom w:val="0"/>
      <w:divBdr>
        <w:top w:val="none" w:sz="0" w:space="0" w:color="auto"/>
        <w:left w:val="none" w:sz="0" w:space="0" w:color="auto"/>
        <w:bottom w:val="none" w:sz="0" w:space="0" w:color="auto"/>
        <w:right w:val="none" w:sz="0" w:space="0" w:color="auto"/>
      </w:divBdr>
    </w:div>
    <w:div w:id="1195122430">
      <w:bodyDiv w:val="1"/>
      <w:marLeft w:val="0"/>
      <w:marRight w:val="0"/>
      <w:marTop w:val="0"/>
      <w:marBottom w:val="0"/>
      <w:divBdr>
        <w:top w:val="none" w:sz="0" w:space="0" w:color="auto"/>
        <w:left w:val="none" w:sz="0" w:space="0" w:color="auto"/>
        <w:bottom w:val="none" w:sz="0" w:space="0" w:color="auto"/>
        <w:right w:val="none" w:sz="0" w:space="0" w:color="auto"/>
      </w:divBdr>
    </w:div>
    <w:div w:id="1274171230">
      <w:bodyDiv w:val="1"/>
      <w:marLeft w:val="0"/>
      <w:marRight w:val="0"/>
      <w:marTop w:val="0"/>
      <w:marBottom w:val="0"/>
      <w:divBdr>
        <w:top w:val="none" w:sz="0" w:space="0" w:color="auto"/>
        <w:left w:val="none" w:sz="0" w:space="0" w:color="auto"/>
        <w:bottom w:val="none" w:sz="0" w:space="0" w:color="auto"/>
        <w:right w:val="none" w:sz="0" w:space="0" w:color="auto"/>
      </w:divBdr>
    </w:div>
    <w:div w:id="1292907422">
      <w:bodyDiv w:val="1"/>
      <w:marLeft w:val="0"/>
      <w:marRight w:val="0"/>
      <w:marTop w:val="0"/>
      <w:marBottom w:val="0"/>
      <w:divBdr>
        <w:top w:val="none" w:sz="0" w:space="0" w:color="auto"/>
        <w:left w:val="none" w:sz="0" w:space="0" w:color="auto"/>
        <w:bottom w:val="none" w:sz="0" w:space="0" w:color="auto"/>
        <w:right w:val="none" w:sz="0" w:space="0" w:color="auto"/>
      </w:divBdr>
    </w:div>
    <w:div w:id="1304391011">
      <w:bodyDiv w:val="1"/>
      <w:marLeft w:val="0"/>
      <w:marRight w:val="0"/>
      <w:marTop w:val="0"/>
      <w:marBottom w:val="0"/>
      <w:divBdr>
        <w:top w:val="none" w:sz="0" w:space="0" w:color="auto"/>
        <w:left w:val="none" w:sz="0" w:space="0" w:color="auto"/>
        <w:bottom w:val="none" w:sz="0" w:space="0" w:color="auto"/>
        <w:right w:val="none" w:sz="0" w:space="0" w:color="auto"/>
      </w:divBdr>
    </w:div>
    <w:div w:id="1305551666">
      <w:bodyDiv w:val="1"/>
      <w:marLeft w:val="0"/>
      <w:marRight w:val="0"/>
      <w:marTop w:val="0"/>
      <w:marBottom w:val="0"/>
      <w:divBdr>
        <w:top w:val="none" w:sz="0" w:space="0" w:color="auto"/>
        <w:left w:val="none" w:sz="0" w:space="0" w:color="auto"/>
        <w:bottom w:val="none" w:sz="0" w:space="0" w:color="auto"/>
        <w:right w:val="none" w:sz="0" w:space="0" w:color="auto"/>
      </w:divBdr>
    </w:div>
    <w:div w:id="1308433194">
      <w:bodyDiv w:val="1"/>
      <w:marLeft w:val="0"/>
      <w:marRight w:val="0"/>
      <w:marTop w:val="0"/>
      <w:marBottom w:val="0"/>
      <w:divBdr>
        <w:top w:val="none" w:sz="0" w:space="0" w:color="auto"/>
        <w:left w:val="none" w:sz="0" w:space="0" w:color="auto"/>
        <w:bottom w:val="none" w:sz="0" w:space="0" w:color="auto"/>
        <w:right w:val="none" w:sz="0" w:space="0" w:color="auto"/>
      </w:divBdr>
    </w:div>
    <w:div w:id="1328288693">
      <w:bodyDiv w:val="1"/>
      <w:marLeft w:val="0"/>
      <w:marRight w:val="0"/>
      <w:marTop w:val="0"/>
      <w:marBottom w:val="0"/>
      <w:divBdr>
        <w:top w:val="none" w:sz="0" w:space="0" w:color="auto"/>
        <w:left w:val="none" w:sz="0" w:space="0" w:color="auto"/>
        <w:bottom w:val="none" w:sz="0" w:space="0" w:color="auto"/>
        <w:right w:val="none" w:sz="0" w:space="0" w:color="auto"/>
      </w:divBdr>
    </w:div>
    <w:div w:id="1340809406">
      <w:bodyDiv w:val="1"/>
      <w:marLeft w:val="0"/>
      <w:marRight w:val="0"/>
      <w:marTop w:val="0"/>
      <w:marBottom w:val="0"/>
      <w:divBdr>
        <w:top w:val="none" w:sz="0" w:space="0" w:color="auto"/>
        <w:left w:val="none" w:sz="0" w:space="0" w:color="auto"/>
        <w:bottom w:val="none" w:sz="0" w:space="0" w:color="auto"/>
        <w:right w:val="none" w:sz="0" w:space="0" w:color="auto"/>
      </w:divBdr>
    </w:div>
    <w:div w:id="1352340758">
      <w:bodyDiv w:val="1"/>
      <w:marLeft w:val="0"/>
      <w:marRight w:val="0"/>
      <w:marTop w:val="0"/>
      <w:marBottom w:val="0"/>
      <w:divBdr>
        <w:top w:val="none" w:sz="0" w:space="0" w:color="auto"/>
        <w:left w:val="none" w:sz="0" w:space="0" w:color="auto"/>
        <w:bottom w:val="none" w:sz="0" w:space="0" w:color="auto"/>
        <w:right w:val="none" w:sz="0" w:space="0" w:color="auto"/>
      </w:divBdr>
    </w:div>
    <w:div w:id="1357972725">
      <w:bodyDiv w:val="1"/>
      <w:marLeft w:val="0"/>
      <w:marRight w:val="0"/>
      <w:marTop w:val="0"/>
      <w:marBottom w:val="0"/>
      <w:divBdr>
        <w:top w:val="none" w:sz="0" w:space="0" w:color="auto"/>
        <w:left w:val="none" w:sz="0" w:space="0" w:color="auto"/>
        <w:bottom w:val="none" w:sz="0" w:space="0" w:color="auto"/>
        <w:right w:val="none" w:sz="0" w:space="0" w:color="auto"/>
      </w:divBdr>
    </w:div>
    <w:div w:id="1421441959">
      <w:bodyDiv w:val="1"/>
      <w:marLeft w:val="0"/>
      <w:marRight w:val="0"/>
      <w:marTop w:val="0"/>
      <w:marBottom w:val="0"/>
      <w:divBdr>
        <w:top w:val="none" w:sz="0" w:space="0" w:color="auto"/>
        <w:left w:val="none" w:sz="0" w:space="0" w:color="auto"/>
        <w:bottom w:val="none" w:sz="0" w:space="0" w:color="auto"/>
        <w:right w:val="none" w:sz="0" w:space="0" w:color="auto"/>
      </w:divBdr>
    </w:div>
    <w:div w:id="1502231073">
      <w:bodyDiv w:val="1"/>
      <w:marLeft w:val="0"/>
      <w:marRight w:val="0"/>
      <w:marTop w:val="0"/>
      <w:marBottom w:val="0"/>
      <w:divBdr>
        <w:top w:val="none" w:sz="0" w:space="0" w:color="auto"/>
        <w:left w:val="none" w:sz="0" w:space="0" w:color="auto"/>
        <w:bottom w:val="none" w:sz="0" w:space="0" w:color="auto"/>
        <w:right w:val="none" w:sz="0" w:space="0" w:color="auto"/>
      </w:divBdr>
    </w:div>
    <w:div w:id="1505707010">
      <w:bodyDiv w:val="1"/>
      <w:marLeft w:val="0"/>
      <w:marRight w:val="0"/>
      <w:marTop w:val="0"/>
      <w:marBottom w:val="0"/>
      <w:divBdr>
        <w:top w:val="none" w:sz="0" w:space="0" w:color="auto"/>
        <w:left w:val="none" w:sz="0" w:space="0" w:color="auto"/>
        <w:bottom w:val="none" w:sz="0" w:space="0" w:color="auto"/>
        <w:right w:val="none" w:sz="0" w:space="0" w:color="auto"/>
      </w:divBdr>
    </w:div>
    <w:div w:id="1506507579">
      <w:bodyDiv w:val="1"/>
      <w:marLeft w:val="0"/>
      <w:marRight w:val="0"/>
      <w:marTop w:val="0"/>
      <w:marBottom w:val="0"/>
      <w:divBdr>
        <w:top w:val="none" w:sz="0" w:space="0" w:color="auto"/>
        <w:left w:val="none" w:sz="0" w:space="0" w:color="auto"/>
        <w:bottom w:val="none" w:sz="0" w:space="0" w:color="auto"/>
        <w:right w:val="none" w:sz="0" w:space="0" w:color="auto"/>
      </w:divBdr>
    </w:div>
    <w:div w:id="1509055700">
      <w:bodyDiv w:val="1"/>
      <w:marLeft w:val="0"/>
      <w:marRight w:val="0"/>
      <w:marTop w:val="0"/>
      <w:marBottom w:val="0"/>
      <w:divBdr>
        <w:top w:val="none" w:sz="0" w:space="0" w:color="auto"/>
        <w:left w:val="none" w:sz="0" w:space="0" w:color="auto"/>
        <w:bottom w:val="none" w:sz="0" w:space="0" w:color="auto"/>
        <w:right w:val="none" w:sz="0" w:space="0" w:color="auto"/>
      </w:divBdr>
    </w:div>
    <w:div w:id="1520243049">
      <w:bodyDiv w:val="1"/>
      <w:marLeft w:val="0"/>
      <w:marRight w:val="0"/>
      <w:marTop w:val="0"/>
      <w:marBottom w:val="0"/>
      <w:divBdr>
        <w:top w:val="none" w:sz="0" w:space="0" w:color="auto"/>
        <w:left w:val="none" w:sz="0" w:space="0" w:color="auto"/>
        <w:bottom w:val="none" w:sz="0" w:space="0" w:color="auto"/>
        <w:right w:val="none" w:sz="0" w:space="0" w:color="auto"/>
      </w:divBdr>
    </w:div>
    <w:div w:id="1526821607">
      <w:bodyDiv w:val="1"/>
      <w:marLeft w:val="0"/>
      <w:marRight w:val="0"/>
      <w:marTop w:val="0"/>
      <w:marBottom w:val="0"/>
      <w:divBdr>
        <w:top w:val="none" w:sz="0" w:space="0" w:color="auto"/>
        <w:left w:val="none" w:sz="0" w:space="0" w:color="auto"/>
        <w:bottom w:val="none" w:sz="0" w:space="0" w:color="auto"/>
        <w:right w:val="none" w:sz="0" w:space="0" w:color="auto"/>
      </w:divBdr>
    </w:div>
    <w:div w:id="1536237081">
      <w:bodyDiv w:val="1"/>
      <w:marLeft w:val="0"/>
      <w:marRight w:val="0"/>
      <w:marTop w:val="0"/>
      <w:marBottom w:val="0"/>
      <w:divBdr>
        <w:top w:val="none" w:sz="0" w:space="0" w:color="auto"/>
        <w:left w:val="none" w:sz="0" w:space="0" w:color="auto"/>
        <w:bottom w:val="none" w:sz="0" w:space="0" w:color="auto"/>
        <w:right w:val="none" w:sz="0" w:space="0" w:color="auto"/>
      </w:divBdr>
    </w:div>
    <w:div w:id="1550409928">
      <w:bodyDiv w:val="1"/>
      <w:marLeft w:val="0"/>
      <w:marRight w:val="0"/>
      <w:marTop w:val="0"/>
      <w:marBottom w:val="0"/>
      <w:divBdr>
        <w:top w:val="none" w:sz="0" w:space="0" w:color="auto"/>
        <w:left w:val="none" w:sz="0" w:space="0" w:color="auto"/>
        <w:bottom w:val="none" w:sz="0" w:space="0" w:color="auto"/>
        <w:right w:val="none" w:sz="0" w:space="0" w:color="auto"/>
      </w:divBdr>
    </w:div>
    <w:div w:id="1551460342">
      <w:bodyDiv w:val="1"/>
      <w:marLeft w:val="0"/>
      <w:marRight w:val="0"/>
      <w:marTop w:val="0"/>
      <w:marBottom w:val="0"/>
      <w:divBdr>
        <w:top w:val="none" w:sz="0" w:space="0" w:color="auto"/>
        <w:left w:val="none" w:sz="0" w:space="0" w:color="auto"/>
        <w:bottom w:val="none" w:sz="0" w:space="0" w:color="auto"/>
        <w:right w:val="none" w:sz="0" w:space="0" w:color="auto"/>
      </w:divBdr>
    </w:div>
    <w:div w:id="1564944706">
      <w:bodyDiv w:val="1"/>
      <w:marLeft w:val="0"/>
      <w:marRight w:val="0"/>
      <w:marTop w:val="0"/>
      <w:marBottom w:val="0"/>
      <w:divBdr>
        <w:top w:val="none" w:sz="0" w:space="0" w:color="auto"/>
        <w:left w:val="none" w:sz="0" w:space="0" w:color="auto"/>
        <w:bottom w:val="none" w:sz="0" w:space="0" w:color="auto"/>
        <w:right w:val="none" w:sz="0" w:space="0" w:color="auto"/>
      </w:divBdr>
    </w:div>
    <w:div w:id="1570579985">
      <w:bodyDiv w:val="1"/>
      <w:marLeft w:val="0"/>
      <w:marRight w:val="0"/>
      <w:marTop w:val="0"/>
      <w:marBottom w:val="0"/>
      <w:divBdr>
        <w:top w:val="none" w:sz="0" w:space="0" w:color="auto"/>
        <w:left w:val="none" w:sz="0" w:space="0" w:color="auto"/>
        <w:bottom w:val="none" w:sz="0" w:space="0" w:color="auto"/>
        <w:right w:val="none" w:sz="0" w:space="0" w:color="auto"/>
      </w:divBdr>
    </w:div>
    <w:div w:id="1586694692">
      <w:bodyDiv w:val="1"/>
      <w:marLeft w:val="0"/>
      <w:marRight w:val="0"/>
      <w:marTop w:val="0"/>
      <w:marBottom w:val="0"/>
      <w:divBdr>
        <w:top w:val="none" w:sz="0" w:space="0" w:color="auto"/>
        <w:left w:val="none" w:sz="0" w:space="0" w:color="auto"/>
        <w:bottom w:val="none" w:sz="0" w:space="0" w:color="auto"/>
        <w:right w:val="none" w:sz="0" w:space="0" w:color="auto"/>
      </w:divBdr>
    </w:div>
    <w:div w:id="1597444424">
      <w:bodyDiv w:val="1"/>
      <w:marLeft w:val="0"/>
      <w:marRight w:val="0"/>
      <w:marTop w:val="0"/>
      <w:marBottom w:val="0"/>
      <w:divBdr>
        <w:top w:val="none" w:sz="0" w:space="0" w:color="auto"/>
        <w:left w:val="none" w:sz="0" w:space="0" w:color="auto"/>
        <w:bottom w:val="none" w:sz="0" w:space="0" w:color="auto"/>
        <w:right w:val="none" w:sz="0" w:space="0" w:color="auto"/>
      </w:divBdr>
    </w:div>
    <w:div w:id="1643926536">
      <w:bodyDiv w:val="1"/>
      <w:marLeft w:val="0"/>
      <w:marRight w:val="0"/>
      <w:marTop w:val="0"/>
      <w:marBottom w:val="0"/>
      <w:divBdr>
        <w:top w:val="none" w:sz="0" w:space="0" w:color="auto"/>
        <w:left w:val="none" w:sz="0" w:space="0" w:color="auto"/>
        <w:bottom w:val="none" w:sz="0" w:space="0" w:color="auto"/>
        <w:right w:val="none" w:sz="0" w:space="0" w:color="auto"/>
      </w:divBdr>
    </w:div>
    <w:div w:id="1649898239">
      <w:bodyDiv w:val="1"/>
      <w:marLeft w:val="0"/>
      <w:marRight w:val="0"/>
      <w:marTop w:val="0"/>
      <w:marBottom w:val="0"/>
      <w:divBdr>
        <w:top w:val="none" w:sz="0" w:space="0" w:color="auto"/>
        <w:left w:val="none" w:sz="0" w:space="0" w:color="auto"/>
        <w:bottom w:val="none" w:sz="0" w:space="0" w:color="auto"/>
        <w:right w:val="none" w:sz="0" w:space="0" w:color="auto"/>
      </w:divBdr>
    </w:div>
    <w:div w:id="1665670608">
      <w:bodyDiv w:val="1"/>
      <w:marLeft w:val="0"/>
      <w:marRight w:val="0"/>
      <w:marTop w:val="0"/>
      <w:marBottom w:val="0"/>
      <w:divBdr>
        <w:top w:val="none" w:sz="0" w:space="0" w:color="auto"/>
        <w:left w:val="none" w:sz="0" w:space="0" w:color="auto"/>
        <w:bottom w:val="none" w:sz="0" w:space="0" w:color="auto"/>
        <w:right w:val="none" w:sz="0" w:space="0" w:color="auto"/>
      </w:divBdr>
    </w:div>
    <w:div w:id="1665935809">
      <w:bodyDiv w:val="1"/>
      <w:marLeft w:val="0"/>
      <w:marRight w:val="0"/>
      <w:marTop w:val="0"/>
      <w:marBottom w:val="0"/>
      <w:divBdr>
        <w:top w:val="none" w:sz="0" w:space="0" w:color="auto"/>
        <w:left w:val="none" w:sz="0" w:space="0" w:color="auto"/>
        <w:bottom w:val="none" w:sz="0" w:space="0" w:color="auto"/>
        <w:right w:val="none" w:sz="0" w:space="0" w:color="auto"/>
      </w:divBdr>
    </w:div>
    <w:div w:id="1694574424">
      <w:bodyDiv w:val="1"/>
      <w:marLeft w:val="0"/>
      <w:marRight w:val="0"/>
      <w:marTop w:val="0"/>
      <w:marBottom w:val="0"/>
      <w:divBdr>
        <w:top w:val="none" w:sz="0" w:space="0" w:color="auto"/>
        <w:left w:val="none" w:sz="0" w:space="0" w:color="auto"/>
        <w:bottom w:val="none" w:sz="0" w:space="0" w:color="auto"/>
        <w:right w:val="none" w:sz="0" w:space="0" w:color="auto"/>
      </w:divBdr>
    </w:div>
    <w:div w:id="1695377469">
      <w:bodyDiv w:val="1"/>
      <w:marLeft w:val="0"/>
      <w:marRight w:val="0"/>
      <w:marTop w:val="0"/>
      <w:marBottom w:val="0"/>
      <w:divBdr>
        <w:top w:val="none" w:sz="0" w:space="0" w:color="auto"/>
        <w:left w:val="none" w:sz="0" w:space="0" w:color="auto"/>
        <w:bottom w:val="none" w:sz="0" w:space="0" w:color="auto"/>
        <w:right w:val="none" w:sz="0" w:space="0" w:color="auto"/>
      </w:divBdr>
    </w:div>
    <w:div w:id="1697386204">
      <w:bodyDiv w:val="1"/>
      <w:marLeft w:val="0"/>
      <w:marRight w:val="0"/>
      <w:marTop w:val="0"/>
      <w:marBottom w:val="0"/>
      <w:divBdr>
        <w:top w:val="none" w:sz="0" w:space="0" w:color="auto"/>
        <w:left w:val="none" w:sz="0" w:space="0" w:color="auto"/>
        <w:bottom w:val="none" w:sz="0" w:space="0" w:color="auto"/>
        <w:right w:val="none" w:sz="0" w:space="0" w:color="auto"/>
      </w:divBdr>
    </w:div>
    <w:div w:id="1705904970">
      <w:bodyDiv w:val="1"/>
      <w:marLeft w:val="0"/>
      <w:marRight w:val="0"/>
      <w:marTop w:val="0"/>
      <w:marBottom w:val="0"/>
      <w:divBdr>
        <w:top w:val="none" w:sz="0" w:space="0" w:color="auto"/>
        <w:left w:val="none" w:sz="0" w:space="0" w:color="auto"/>
        <w:bottom w:val="none" w:sz="0" w:space="0" w:color="auto"/>
        <w:right w:val="none" w:sz="0" w:space="0" w:color="auto"/>
      </w:divBdr>
    </w:div>
    <w:div w:id="1745444237">
      <w:bodyDiv w:val="1"/>
      <w:marLeft w:val="0"/>
      <w:marRight w:val="0"/>
      <w:marTop w:val="0"/>
      <w:marBottom w:val="0"/>
      <w:divBdr>
        <w:top w:val="none" w:sz="0" w:space="0" w:color="auto"/>
        <w:left w:val="none" w:sz="0" w:space="0" w:color="auto"/>
        <w:bottom w:val="none" w:sz="0" w:space="0" w:color="auto"/>
        <w:right w:val="none" w:sz="0" w:space="0" w:color="auto"/>
      </w:divBdr>
    </w:div>
    <w:div w:id="1758091445">
      <w:bodyDiv w:val="1"/>
      <w:marLeft w:val="0"/>
      <w:marRight w:val="0"/>
      <w:marTop w:val="0"/>
      <w:marBottom w:val="0"/>
      <w:divBdr>
        <w:top w:val="none" w:sz="0" w:space="0" w:color="auto"/>
        <w:left w:val="none" w:sz="0" w:space="0" w:color="auto"/>
        <w:bottom w:val="none" w:sz="0" w:space="0" w:color="auto"/>
        <w:right w:val="none" w:sz="0" w:space="0" w:color="auto"/>
      </w:divBdr>
    </w:div>
    <w:div w:id="1766143737">
      <w:bodyDiv w:val="1"/>
      <w:marLeft w:val="0"/>
      <w:marRight w:val="0"/>
      <w:marTop w:val="0"/>
      <w:marBottom w:val="0"/>
      <w:divBdr>
        <w:top w:val="none" w:sz="0" w:space="0" w:color="auto"/>
        <w:left w:val="none" w:sz="0" w:space="0" w:color="auto"/>
        <w:bottom w:val="none" w:sz="0" w:space="0" w:color="auto"/>
        <w:right w:val="none" w:sz="0" w:space="0" w:color="auto"/>
      </w:divBdr>
    </w:div>
    <w:div w:id="1766532390">
      <w:bodyDiv w:val="1"/>
      <w:marLeft w:val="0"/>
      <w:marRight w:val="0"/>
      <w:marTop w:val="0"/>
      <w:marBottom w:val="0"/>
      <w:divBdr>
        <w:top w:val="none" w:sz="0" w:space="0" w:color="auto"/>
        <w:left w:val="none" w:sz="0" w:space="0" w:color="auto"/>
        <w:bottom w:val="none" w:sz="0" w:space="0" w:color="auto"/>
        <w:right w:val="none" w:sz="0" w:space="0" w:color="auto"/>
      </w:divBdr>
    </w:div>
    <w:div w:id="1795363259">
      <w:bodyDiv w:val="1"/>
      <w:marLeft w:val="0"/>
      <w:marRight w:val="0"/>
      <w:marTop w:val="0"/>
      <w:marBottom w:val="0"/>
      <w:divBdr>
        <w:top w:val="none" w:sz="0" w:space="0" w:color="auto"/>
        <w:left w:val="none" w:sz="0" w:space="0" w:color="auto"/>
        <w:bottom w:val="none" w:sz="0" w:space="0" w:color="auto"/>
        <w:right w:val="none" w:sz="0" w:space="0" w:color="auto"/>
      </w:divBdr>
    </w:div>
    <w:div w:id="1837111952">
      <w:bodyDiv w:val="1"/>
      <w:marLeft w:val="0"/>
      <w:marRight w:val="0"/>
      <w:marTop w:val="0"/>
      <w:marBottom w:val="0"/>
      <w:divBdr>
        <w:top w:val="none" w:sz="0" w:space="0" w:color="auto"/>
        <w:left w:val="none" w:sz="0" w:space="0" w:color="auto"/>
        <w:bottom w:val="none" w:sz="0" w:space="0" w:color="auto"/>
        <w:right w:val="none" w:sz="0" w:space="0" w:color="auto"/>
      </w:divBdr>
    </w:div>
    <w:div w:id="1846819377">
      <w:bodyDiv w:val="1"/>
      <w:marLeft w:val="0"/>
      <w:marRight w:val="0"/>
      <w:marTop w:val="0"/>
      <w:marBottom w:val="0"/>
      <w:divBdr>
        <w:top w:val="none" w:sz="0" w:space="0" w:color="auto"/>
        <w:left w:val="none" w:sz="0" w:space="0" w:color="auto"/>
        <w:bottom w:val="none" w:sz="0" w:space="0" w:color="auto"/>
        <w:right w:val="none" w:sz="0" w:space="0" w:color="auto"/>
      </w:divBdr>
    </w:div>
    <w:div w:id="1850289904">
      <w:bodyDiv w:val="1"/>
      <w:marLeft w:val="0"/>
      <w:marRight w:val="0"/>
      <w:marTop w:val="0"/>
      <w:marBottom w:val="0"/>
      <w:divBdr>
        <w:top w:val="none" w:sz="0" w:space="0" w:color="auto"/>
        <w:left w:val="none" w:sz="0" w:space="0" w:color="auto"/>
        <w:bottom w:val="none" w:sz="0" w:space="0" w:color="auto"/>
        <w:right w:val="none" w:sz="0" w:space="0" w:color="auto"/>
      </w:divBdr>
    </w:div>
    <w:div w:id="1856260692">
      <w:bodyDiv w:val="1"/>
      <w:marLeft w:val="0"/>
      <w:marRight w:val="0"/>
      <w:marTop w:val="0"/>
      <w:marBottom w:val="0"/>
      <w:divBdr>
        <w:top w:val="none" w:sz="0" w:space="0" w:color="auto"/>
        <w:left w:val="none" w:sz="0" w:space="0" w:color="auto"/>
        <w:bottom w:val="none" w:sz="0" w:space="0" w:color="auto"/>
        <w:right w:val="none" w:sz="0" w:space="0" w:color="auto"/>
      </w:divBdr>
    </w:div>
    <w:div w:id="1877741265">
      <w:bodyDiv w:val="1"/>
      <w:marLeft w:val="0"/>
      <w:marRight w:val="0"/>
      <w:marTop w:val="0"/>
      <w:marBottom w:val="0"/>
      <w:divBdr>
        <w:top w:val="none" w:sz="0" w:space="0" w:color="auto"/>
        <w:left w:val="none" w:sz="0" w:space="0" w:color="auto"/>
        <w:bottom w:val="none" w:sz="0" w:space="0" w:color="auto"/>
        <w:right w:val="none" w:sz="0" w:space="0" w:color="auto"/>
      </w:divBdr>
    </w:div>
    <w:div w:id="1899854838">
      <w:bodyDiv w:val="1"/>
      <w:marLeft w:val="0"/>
      <w:marRight w:val="0"/>
      <w:marTop w:val="0"/>
      <w:marBottom w:val="0"/>
      <w:divBdr>
        <w:top w:val="none" w:sz="0" w:space="0" w:color="auto"/>
        <w:left w:val="none" w:sz="0" w:space="0" w:color="auto"/>
        <w:bottom w:val="none" w:sz="0" w:space="0" w:color="auto"/>
        <w:right w:val="none" w:sz="0" w:space="0" w:color="auto"/>
      </w:divBdr>
    </w:div>
    <w:div w:id="1915621584">
      <w:bodyDiv w:val="1"/>
      <w:marLeft w:val="0"/>
      <w:marRight w:val="0"/>
      <w:marTop w:val="0"/>
      <w:marBottom w:val="0"/>
      <w:divBdr>
        <w:top w:val="none" w:sz="0" w:space="0" w:color="auto"/>
        <w:left w:val="none" w:sz="0" w:space="0" w:color="auto"/>
        <w:bottom w:val="none" w:sz="0" w:space="0" w:color="auto"/>
        <w:right w:val="none" w:sz="0" w:space="0" w:color="auto"/>
      </w:divBdr>
    </w:div>
    <w:div w:id="1937244990">
      <w:bodyDiv w:val="1"/>
      <w:marLeft w:val="0"/>
      <w:marRight w:val="0"/>
      <w:marTop w:val="0"/>
      <w:marBottom w:val="0"/>
      <w:divBdr>
        <w:top w:val="none" w:sz="0" w:space="0" w:color="auto"/>
        <w:left w:val="none" w:sz="0" w:space="0" w:color="auto"/>
        <w:bottom w:val="none" w:sz="0" w:space="0" w:color="auto"/>
        <w:right w:val="none" w:sz="0" w:space="0" w:color="auto"/>
      </w:divBdr>
    </w:div>
    <w:div w:id="1944603235">
      <w:bodyDiv w:val="1"/>
      <w:marLeft w:val="0"/>
      <w:marRight w:val="0"/>
      <w:marTop w:val="0"/>
      <w:marBottom w:val="0"/>
      <w:divBdr>
        <w:top w:val="none" w:sz="0" w:space="0" w:color="auto"/>
        <w:left w:val="none" w:sz="0" w:space="0" w:color="auto"/>
        <w:bottom w:val="none" w:sz="0" w:space="0" w:color="auto"/>
        <w:right w:val="none" w:sz="0" w:space="0" w:color="auto"/>
      </w:divBdr>
    </w:div>
    <w:div w:id="1960408637">
      <w:bodyDiv w:val="1"/>
      <w:marLeft w:val="0"/>
      <w:marRight w:val="0"/>
      <w:marTop w:val="0"/>
      <w:marBottom w:val="0"/>
      <w:divBdr>
        <w:top w:val="none" w:sz="0" w:space="0" w:color="auto"/>
        <w:left w:val="none" w:sz="0" w:space="0" w:color="auto"/>
        <w:bottom w:val="none" w:sz="0" w:space="0" w:color="auto"/>
        <w:right w:val="none" w:sz="0" w:space="0" w:color="auto"/>
      </w:divBdr>
    </w:div>
    <w:div w:id="1977638240">
      <w:bodyDiv w:val="1"/>
      <w:marLeft w:val="0"/>
      <w:marRight w:val="0"/>
      <w:marTop w:val="0"/>
      <w:marBottom w:val="0"/>
      <w:divBdr>
        <w:top w:val="none" w:sz="0" w:space="0" w:color="auto"/>
        <w:left w:val="none" w:sz="0" w:space="0" w:color="auto"/>
        <w:bottom w:val="none" w:sz="0" w:space="0" w:color="auto"/>
        <w:right w:val="none" w:sz="0" w:space="0" w:color="auto"/>
      </w:divBdr>
    </w:div>
    <w:div w:id="2013289876">
      <w:bodyDiv w:val="1"/>
      <w:marLeft w:val="0"/>
      <w:marRight w:val="0"/>
      <w:marTop w:val="0"/>
      <w:marBottom w:val="0"/>
      <w:divBdr>
        <w:top w:val="none" w:sz="0" w:space="0" w:color="auto"/>
        <w:left w:val="none" w:sz="0" w:space="0" w:color="auto"/>
        <w:bottom w:val="none" w:sz="0" w:space="0" w:color="auto"/>
        <w:right w:val="none" w:sz="0" w:space="0" w:color="auto"/>
      </w:divBdr>
    </w:div>
    <w:div w:id="2021159514">
      <w:bodyDiv w:val="1"/>
      <w:marLeft w:val="0"/>
      <w:marRight w:val="0"/>
      <w:marTop w:val="0"/>
      <w:marBottom w:val="0"/>
      <w:divBdr>
        <w:top w:val="none" w:sz="0" w:space="0" w:color="auto"/>
        <w:left w:val="none" w:sz="0" w:space="0" w:color="auto"/>
        <w:bottom w:val="none" w:sz="0" w:space="0" w:color="auto"/>
        <w:right w:val="none" w:sz="0" w:space="0" w:color="auto"/>
      </w:divBdr>
    </w:div>
    <w:div w:id="2040933123">
      <w:bodyDiv w:val="1"/>
      <w:marLeft w:val="0"/>
      <w:marRight w:val="0"/>
      <w:marTop w:val="0"/>
      <w:marBottom w:val="0"/>
      <w:divBdr>
        <w:top w:val="none" w:sz="0" w:space="0" w:color="auto"/>
        <w:left w:val="none" w:sz="0" w:space="0" w:color="auto"/>
        <w:bottom w:val="none" w:sz="0" w:space="0" w:color="auto"/>
        <w:right w:val="none" w:sz="0" w:space="0" w:color="auto"/>
      </w:divBdr>
    </w:div>
    <w:div w:id="2048530092">
      <w:bodyDiv w:val="1"/>
      <w:marLeft w:val="0"/>
      <w:marRight w:val="0"/>
      <w:marTop w:val="0"/>
      <w:marBottom w:val="0"/>
      <w:divBdr>
        <w:top w:val="none" w:sz="0" w:space="0" w:color="auto"/>
        <w:left w:val="none" w:sz="0" w:space="0" w:color="auto"/>
        <w:bottom w:val="none" w:sz="0" w:space="0" w:color="auto"/>
        <w:right w:val="none" w:sz="0" w:space="0" w:color="auto"/>
      </w:divBdr>
    </w:div>
    <w:div w:id="2076005994">
      <w:bodyDiv w:val="1"/>
      <w:marLeft w:val="0"/>
      <w:marRight w:val="0"/>
      <w:marTop w:val="0"/>
      <w:marBottom w:val="0"/>
      <w:divBdr>
        <w:top w:val="none" w:sz="0" w:space="0" w:color="auto"/>
        <w:left w:val="none" w:sz="0" w:space="0" w:color="auto"/>
        <w:bottom w:val="none" w:sz="0" w:space="0" w:color="auto"/>
        <w:right w:val="none" w:sz="0" w:space="0" w:color="auto"/>
      </w:divBdr>
    </w:div>
    <w:div w:id="2090350692">
      <w:bodyDiv w:val="1"/>
      <w:marLeft w:val="0"/>
      <w:marRight w:val="0"/>
      <w:marTop w:val="0"/>
      <w:marBottom w:val="0"/>
      <w:divBdr>
        <w:top w:val="none" w:sz="0" w:space="0" w:color="auto"/>
        <w:left w:val="none" w:sz="0" w:space="0" w:color="auto"/>
        <w:bottom w:val="none" w:sz="0" w:space="0" w:color="auto"/>
        <w:right w:val="none" w:sz="0" w:space="0" w:color="auto"/>
      </w:divBdr>
    </w:div>
    <w:div w:id="2114740884">
      <w:bodyDiv w:val="1"/>
      <w:marLeft w:val="0"/>
      <w:marRight w:val="0"/>
      <w:marTop w:val="0"/>
      <w:marBottom w:val="0"/>
      <w:divBdr>
        <w:top w:val="none" w:sz="0" w:space="0" w:color="auto"/>
        <w:left w:val="none" w:sz="0" w:space="0" w:color="auto"/>
        <w:bottom w:val="none" w:sz="0" w:space="0" w:color="auto"/>
        <w:right w:val="none" w:sz="0" w:space="0" w:color="auto"/>
      </w:divBdr>
    </w:div>
    <w:div w:id="21341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ACC0-A83E-5444-B394-24BB8EE2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15926</Words>
  <Characters>90780</Characters>
  <Application>Microsoft Macintosh Word</Application>
  <DocSecurity>4</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dc:creator>
  <cp:lastModifiedBy>Jamie</cp:lastModifiedBy>
  <cp:revision>2</cp:revision>
  <cp:lastPrinted>2014-08-15T19:08:00Z</cp:lastPrinted>
  <dcterms:created xsi:type="dcterms:W3CDTF">2014-08-15T19:10:00Z</dcterms:created>
  <dcterms:modified xsi:type="dcterms:W3CDTF">2014-08-15T19:10:00Z</dcterms:modified>
</cp:coreProperties>
</file>